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897" w:rsidRPr="007542E2" w:rsidRDefault="00483F52" w:rsidP="007542E2">
      <w:pPr>
        <w:jc w:val="both"/>
        <w:rPr>
          <w:rFonts w:ascii="Times New Roman" w:hAnsi="Times New Roman" w:cs="Times New Roman"/>
          <w:b/>
          <w:sz w:val="24"/>
          <w:szCs w:val="24"/>
        </w:rPr>
      </w:pPr>
      <w:r w:rsidRPr="007542E2">
        <w:rPr>
          <w:rFonts w:ascii="Times New Roman" w:hAnsi="Times New Roman" w:cs="Times New Roman"/>
          <w:b/>
          <w:sz w:val="24"/>
          <w:szCs w:val="24"/>
        </w:rPr>
        <w:t>Materi Esai</w:t>
      </w:r>
    </w:p>
    <w:p w:rsidR="00483F52" w:rsidRPr="007542E2" w:rsidRDefault="00483F52" w:rsidP="007542E2">
      <w:pPr>
        <w:jc w:val="both"/>
        <w:rPr>
          <w:rFonts w:ascii="Times New Roman" w:hAnsi="Times New Roman" w:cs="Times New Roman"/>
          <w:b/>
          <w:sz w:val="24"/>
          <w:szCs w:val="24"/>
        </w:rPr>
      </w:pPr>
      <w:r w:rsidRPr="007542E2">
        <w:rPr>
          <w:rFonts w:ascii="Times New Roman" w:hAnsi="Times New Roman" w:cs="Times New Roman"/>
          <w:b/>
          <w:sz w:val="24"/>
          <w:szCs w:val="24"/>
        </w:rPr>
        <w:t>Pengertian Esai</w:t>
      </w:r>
    </w:p>
    <w:p w:rsidR="00483F52" w:rsidRPr="007542E2" w:rsidRDefault="00483F52" w:rsidP="007542E2">
      <w:pPr>
        <w:jc w:val="both"/>
        <w:rPr>
          <w:rFonts w:ascii="Times New Roman" w:hAnsi="Times New Roman" w:cs="Times New Roman"/>
          <w:sz w:val="24"/>
          <w:szCs w:val="24"/>
        </w:rPr>
      </w:pPr>
      <w:r w:rsidRPr="007542E2">
        <w:rPr>
          <w:rFonts w:ascii="Times New Roman" w:hAnsi="Times New Roman" w:cs="Times New Roman"/>
          <w:sz w:val="24"/>
          <w:szCs w:val="24"/>
        </w:rPr>
        <w:t>Esai adalah tulisan yang menggambarkan opini penulis tentang subjek tertentu yang dicoba untuk dinilainya (Dalman, 2011). Esai merupakan karangan atau bentuk tulisan lebih dari satu paragraf. Esai menyampaikan kejadian yang terjadi di masyarakat atau lingkungan, berupa fakta atau pengalaman. Esai juga berisi pendapat atau pandangan penulis tentang hal yang dibicarakan, sehingga bersifat argumentasi dan s</w:t>
      </w:r>
      <w:r w:rsidRPr="007542E2">
        <w:rPr>
          <w:rFonts w:ascii="Times New Roman" w:hAnsi="Times New Roman" w:cs="Times New Roman"/>
          <w:sz w:val="24"/>
          <w:szCs w:val="24"/>
        </w:rPr>
        <w:t>ubjektif (Wijayanti dkk, 2012).</w:t>
      </w:r>
    </w:p>
    <w:p w:rsidR="00483F52" w:rsidRPr="007542E2" w:rsidRDefault="00483F52" w:rsidP="007542E2">
      <w:pPr>
        <w:jc w:val="both"/>
        <w:rPr>
          <w:rFonts w:ascii="Times New Roman" w:hAnsi="Times New Roman" w:cs="Times New Roman"/>
          <w:sz w:val="24"/>
          <w:szCs w:val="24"/>
        </w:rPr>
      </w:pPr>
      <w:r w:rsidRPr="007542E2">
        <w:rPr>
          <w:rFonts w:ascii="Times New Roman" w:hAnsi="Times New Roman" w:cs="Times New Roman"/>
          <w:sz w:val="24"/>
          <w:szCs w:val="24"/>
        </w:rPr>
        <w:t>Esai merupakan salah satu karya tulis ilmiah, yaitu hasil rangkaian fakta berupa hasil pemikiran, gagasan peristiwa, gejala, dan pendapat. Esai disusun secara sistematis, setiap langkah direncanakan secara terkendali, konseptual, dan prosedural.</w:t>
      </w:r>
    </w:p>
    <w:p w:rsidR="00483F52" w:rsidRPr="00BC0B05" w:rsidRDefault="00483F52" w:rsidP="007542E2">
      <w:pPr>
        <w:jc w:val="both"/>
        <w:rPr>
          <w:rFonts w:ascii="Times New Roman" w:hAnsi="Times New Roman" w:cs="Times New Roman"/>
          <w:b/>
          <w:sz w:val="24"/>
          <w:szCs w:val="24"/>
        </w:rPr>
      </w:pPr>
      <w:r w:rsidRPr="00BC0B05">
        <w:rPr>
          <w:rFonts w:ascii="Times New Roman" w:hAnsi="Times New Roman" w:cs="Times New Roman"/>
          <w:b/>
          <w:sz w:val="24"/>
          <w:szCs w:val="24"/>
        </w:rPr>
        <w:t>Struktur Esai</w:t>
      </w:r>
    </w:p>
    <w:p w:rsidR="00483F52" w:rsidRPr="007542E2" w:rsidRDefault="00483F52" w:rsidP="007542E2">
      <w:pPr>
        <w:jc w:val="both"/>
        <w:rPr>
          <w:rFonts w:ascii="Times New Roman" w:hAnsi="Times New Roman" w:cs="Times New Roman"/>
          <w:sz w:val="24"/>
          <w:szCs w:val="24"/>
        </w:rPr>
      </w:pPr>
      <w:r w:rsidRPr="007542E2">
        <w:rPr>
          <w:rFonts w:ascii="Times New Roman" w:hAnsi="Times New Roman" w:cs="Times New Roman"/>
          <w:sz w:val="24"/>
          <w:szCs w:val="24"/>
        </w:rPr>
        <w:t>Struktur Esai terdiri atas tiga bagian, yaitu</w:t>
      </w:r>
      <w:r w:rsidRPr="007542E2">
        <w:rPr>
          <w:rFonts w:ascii="Times New Roman" w:hAnsi="Times New Roman" w:cs="Times New Roman"/>
          <w:sz w:val="24"/>
          <w:szCs w:val="24"/>
        </w:rPr>
        <w:t xml:space="preserve"> pendahuluan, isi, dan penutup.</w:t>
      </w:r>
    </w:p>
    <w:p w:rsidR="00483F52" w:rsidRPr="007542E2" w:rsidRDefault="00483F52" w:rsidP="007542E2">
      <w:pPr>
        <w:jc w:val="both"/>
        <w:rPr>
          <w:rFonts w:ascii="Times New Roman" w:hAnsi="Times New Roman" w:cs="Times New Roman"/>
          <w:b/>
          <w:sz w:val="24"/>
          <w:szCs w:val="24"/>
        </w:rPr>
      </w:pPr>
      <w:r w:rsidRPr="007542E2">
        <w:rPr>
          <w:rFonts w:ascii="Times New Roman" w:hAnsi="Times New Roman" w:cs="Times New Roman"/>
          <w:b/>
          <w:sz w:val="24"/>
          <w:szCs w:val="24"/>
        </w:rPr>
        <w:t>1. Pendahuluan</w:t>
      </w:r>
    </w:p>
    <w:p w:rsidR="00483F52" w:rsidRPr="007542E2" w:rsidRDefault="00483F52" w:rsidP="007542E2">
      <w:pPr>
        <w:jc w:val="both"/>
        <w:rPr>
          <w:rFonts w:ascii="Times New Roman" w:hAnsi="Times New Roman" w:cs="Times New Roman"/>
          <w:sz w:val="24"/>
          <w:szCs w:val="24"/>
        </w:rPr>
      </w:pPr>
      <w:r w:rsidRPr="007542E2">
        <w:rPr>
          <w:rFonts w:ascii="Times New Roman" w:hAnsi="Times New Roman" w:cs="Times New Roman"/>
          <w:sz w:val="24"/>
          <w:szCs w:val="24"/>
        </w:rPr>
        <w:t xml:space="preserve">Bagian ini berisi pernyataan umum tetang topik yang akan dibahas dan latar belakang. </w:t>
      </w:r>
    </w:p>
    <w:p w:rsidR="00483F52" w:rsidRPr="007542E2" w:rsidRDefault="00483F52" w:rsidP="007542E2">
      <w:pPr>
        <w:jc w:val="both"/>
        <w:rPr>
          <w:rFonts w:ascii="Times New Roman" w:hAnsi="Times New Roman" w:cs="Times New Roman"/>
          <w:sz w:val="24"/>
          <w:szCs w:val="24"/>
        </w:rPr>
      </w:pPr>
      <w:r w:rsidRPr="007542E2">
        <w:rPr>
          <w:rFonts w:ascii="Times New Roman" w:hAnsi="Times New Roman" w:cs="Times New Roman"/>
          <w:sz w:val="24"/>
          <w:szCs w:val="24"/>
        </w:rPr>
        <w:t>Topik adalah pokok pembicaraan.  Syarat dalam pemilihan topik di antaranya menarik minat penulis, diketahui dan dikuasai oleh penulis, cukup sempit dan terbatas, serta tidak t</w:t>
      </w:r>
      <w:r w:rsidRPr="007542E2">
        <w:rPr>
          <w:rFonts w:ascii="Times New Roman" w:hAnsi="Times New Roman" w:cs="Times New Roman"/>
          <w:sz w:val="24"/>
          <w:szCs w:val="24"/>
        </w:rPr>
        <w:t>erlalu baru atau kontroversial.</w:t>
      </w:r>
    </w:p>
    <w:p w:rsidR="00483F52" w:rsidRPr="007542E2" w:rsidRDefault="00483F52" w:rsidP="007542E2">
      <w:pPr>
        <w:jc w:val="both"/>
        <w:rPr>
          <w:rFonts w:ascii="Times New Roman" w:hAnsi="Times New Roman" w:cs="Times New Roman"/>
          <w:sz w:val="24"/>
          <w:szCs w:val="24"/>
        </w:rPr>
      </w:pPr>
      <w:r w:rsidRPr="007542E2">
        <w:rPr>
          <w:rFonts w:ascii="Times New Roman" w:hAnsi="Times New Roman" w:cs="Times New Roman"/>
          <w:sz w:val="24"/>
          <w:szCs w:val="24"/>
        </w:rPr>
        <w:t>Pendahuluan juga terdiri atas beberapa kalimat atau pernyataan umum dan kalimat tesis atau ide pokok esai. Tesis dan topik bukanlah judul. Jika topik dan tesis dirumuskan di awal proses penulisan, sebaliknya perumusan judul dilakukan setelah seluruh karangan selesai. Setelah topik dirumuskan, penulis dapat dengan mudah menyusun kerangk</w:t>
      </w:r>
      <w:r w:rsidRPr="007542E2">
        <w:rPr>
          <w:rFonts w:ascii="Times New Roman" w:hAnsi="Times New Roman" w:cs="Times New Roman"/>
          <w:sz w:val="24"/>
          <w:szCs w:val="24"/>
        </w:rPr>
        <w:t>a tulisan dengan kalimat tesis.</w:t>
      </w:r>
    </w:p>
    <w:p w:rsidR="00483F52" w:rsidRPr="007542E2" w:rsidRDefault="00483F52" w:rsidP="007542E2">
      <w:pPr>
        <w:jc w:val="both"/>
        <w:rPr>
          <w:rFonts w:ascii="Times New Roman" w:hAnsi="Times New Roman" w:cs="Times New Roman"/>
          <w:sz w:val="24"/>
          <w:szCs w:val="24"/>
        </w:rPr>
      </w:pPr>
      <w:r w:rsidRPr="007542E2">
        <w:rPr>
          <w:rFonts w:ascii="Times New Roman" w:hAnsi="Times New Roman" w:cs="Times New Roman"/>
          <w:sz w:val="24"/>
          <w:szCs w:val="24"/>
        </w:rPr>
        <w:t>Kerangka tulisan adalah suatu rencana kerja yang memuat garis besar suatu tulisan yang akan digarap. Kerangka tulisan bemanfaat sebagai alat kontrol dalam menulis, yaitu mengarahkan penulis untuk memilih data yang sesuai dengan tujuan penulisan. Manfaat lain kerang</w:t>
      </w:r>
      <w:r w:rsidRPr="007542E2">
        <w:rPr>
          <w:rFonts w:ascii="Times New Roman" w:hAnsi="Times New Roman" w:cs="Times New Roman"/>
          <w:sz w:val="24"/>
          <w:szCs w:val="24"/>
        </w:rPr>
        <w:t>ka tulisan adalah</w:t>
      </w:r>
    </w:p>
    <w:p w:rsidR="00483F52" w:rsidRPr="007542E2" w:rsidRDefault="00483F52" w:rsidP="007542E2">
      <w:pPr>
        <w:jc w:val="both"/>
        <w:rPr>
          <w:rFonts w:ascii="Times New Roman" w:hAnsi="Times New Roman" w:cs="Times New Roman"/>
          <w:sz w:val="24"/>
          <w:szCs w:val="24"/>
        </w:rPr>
      </w:pPr>
      <w:r w:rsidRPr="007542E2">
        <w:rPr>
          <w:rFonts w:ascii="Times New Roman" w:hAnsi="Times New Roman" w:cs="Times New Roman"/>
          <w:sz w:val="24"/>
          <w:szCs w:val="24"/>
        </w:rPr>
        <w:t>tulisa</w:t>
      </w:r>
      <w:r w:rsidRPr="007542E2">
        <w:rPr>
          <w:rFonts w:ascii="Times New Roman" w:hAnsi="Times New Roman" w:cs="Times New Roman"/>
          <w:sz w:val="24"/>
          <w:szCs w:val="24"/>
        </w:rPr>
        <w:t xml:space="preserve">n dapat disusun secara teratur, </w:t>
      </w:r>
      <w:r w:rsidRPr="007542E2">
        <w:rPr>
          <w:rFonts w:ascii="Times New Roman" w:hAnsi="Times New Roman" w:cs="Times New Roman"/>
          <w:sz w:val="24"/>
          <w:szCs w:val="24"/>
        </w:rPr>
        <w:t>tulisan tidak mengalami pengulangan, data, kasus, atau rujukan dapat dengan mudah dicari, dan</w:t>
      </w:r>
    </w:p>
    <w:p w:rsidR="00483F52" w:rsidRPr="007542E2" w:rsidRDefault="00483F52" w:rsidP="007542E2">
      <w:pPr>
        <w:jc w:val="both"/>
        <w:rPr>
          <w:rFonts w:ascii="Times New Roman" w:hAnsi="Times New Roman" w:cs="Times New Roman"/>
          <w:sz w:val="24"/>
          <w:szCs w:val="24"/>
        </w:rPr>
      </w:pPr>
      <w:r w:rsidRPr="007542E2">
        <w:rPr>
          <w:rFonts w:ascii="Times New Roman" w:hAnsi="Times New Roman" w:cs="Times New Roman"/>
          <w:sz w:val="24"/>
          <w:szCs w:val="24"/>
        </w:rPr>
        <w:t>memudahkan pembaca dalam melihat wujud, gagasan, struktur, serta nilai umum tulisan tersebut.</w:t>
      </w:r>
    </w:p>
    <w:p w:rsidR="00483F52" w:rsidRPr="007542E2" w:rsidRDefault="00483F52" w:rsidP="007542E2">
      <w:pPr>
        <w:jc w:val="both"/>
        <w:rPr>
          <w:rFonts w:ascii="Times New Roman" w:hAnsi="Times New Roman" w:cs="Times New Roman"/>
          <w:sz w:val="24"/>
          <w:szCs w:val="24"/>
        </w:rPr>
      </w:pPr>
    </w:p>
    <w:p w:rsidR="00483F52" w:rsidRPr="007542E2" w:rsidRDefault="00483F52" w:rsidP="007542E2">
      <w:pPr>
        <w:jc w:val="both"/>
        <w:rPr>
          <w:rFonts w:ascii="Times New Roman" w:hAnsi="Times New Roman" w:cs="Times New Roman"/>
          <w:sz w:val="24"/>
          <w:szCs w:val="24"/>
        </w:rPr>
      </w:pPr>
    </w:p>
    <w:p w:rsidR="00483F52" w:rsidRPr="007542E2" w:rsidRDefault="00483F52" w:rsidP="007542E2">
      <w:pPr>
        <w:jc w:val="both"/>
        <w:rPr>
          <w:rFonts w:ascii="Times New Roman" w:hAnsi="Times New Roman" w:cs="Times New Roman"/>
          <w:sz w:val="24"/>
          <w:szCs w:val="24"/>
        </w:rPr>
      </w:pPr>
    </w:p>
    <w:p w:rsidR="00483F52" w:rsidRPr="007542E2" w:rsidRDefault="00483F52" w:rsidP="007542E2">
      <w:pPr>
        <w:jc w:val="both"/>
        <w:rPr>
          <w:rFonts w:ascii="Times New Roman" w:hAnsi="Times New Roman" w:cs="Times New Roman"/>
          <w:sz w:val="24"/>
          <w:szCs w:val="24"/>
        </w:rPr>
      </w:pPr>
    </w:p>
    <w:p w:rsidR="00483F52" w:rsidRPr="007542E2" w:rsidRDefault="00483F52" w:rsidP="007542E2">
      <w:pPr>
        <w:jc w:val="both"/>
        <w:rPr>
          <w:rFonts w:ascii="Times New Roman" w:hAnsi="Times New Roman" w:cs="Times New Roman"/>
          <w:sz w:val="24"/>
          <w:szCs w:val="24"/>
        </w:rPr>
      </w:pPr>
    </w:p>
    <w:p w:rsidR="00483F52" w:rsidRPr="007542E2" w:rsidRDefault="00483F52" w:rsidP="007542E2">
      <w:pPr>
        <w:jc w:val="both"/>
        <w:rPr>
          <w:rFonts w:ascii="Times New Roman" w:hAnsi="Times New Roman" w:cs="Times New Roman"/>
          <w:sz w:val="24"/>
          <w:szCs w:val="24"/>
        </w:rPr>
      </w:pPr>
    </w:p>
    <w:p w:rsidR="00483F52" w:rsidRPr="007542E2" w:rsidRDefault="00483F52" w:rsidP="007542E2">
      <w:pPr>
        <w:jc w:val="both"/>
        <w:rPr>
          <w:rFonts w:ascii="Times New Roman" w:hAnsi="Times New Roman" w:cs="Times New Roman"/>
          <w:sz w:val="24"/>
          <w:szCs w:val="24"/>
        </w:rPr>
      </w:pPr>
    </w:p>
    <w:p w:rsidR="00483F52" w:rsidRPr="007542E2" w:rsidRDefault="00483F52" w:rsidP="007542E2">
      <w:pPr>
        <w:jc w:val="both"/>
        <w:rPr>
          <w:rFonts w:ascii="Times New Roman" w:hAnsi="Times New Roman" w:cs="Times New Roman"/>
          <w:sz w:val="24"/>
          <w:szCs w:val="24"/>
        </w:rPr>
      </w:pPr>
    </w:p>
    <w:p w:rsidR="00483F52" w:rsidRPr="007542E2" w:rsidRDefault="00483F52" w:rsidP="007542E2">
      <w:pPr>
        <w:jc w:val="both"/>
        <w:rPr>
          <w:rFonts w:ascii="Times New Roman" w:hAnsi="Times New Roman" w:cs="Times New Roman"/>
          <w:b/>
          <w:sz w:val="24"/>
          <w:szCs w:val="24"/>
        </w:rPr>
      </w:pPr>
      <w:r w:rsidRPr="007542E2">
        <w:rPr>
          <w:rFonts w:ascii="Times New Roman" w:hAnsi="Times New Roman" w:cs="Times New Roman"/>
          <w:b/>
          <w:sz w:val="24"/>
          <w:szCs w:val="24"/>
        </w:rPr>
        <w:t xml:space="preserve">2. </w:t>
      </w:r>
      <w:r w:rsidRPr="007542E2">
        <w:rPr>
          <w:rFonts w:ascii="Times New Roman" w:hAnsi="Times New Roman" w:cs="Times New Roman"/>
          <w:b/>
          <w:sz w:val="24"/>
          <w:szCs w:val="24"/>
        </w:rPr>
        <w:t>Paragraf isi</w:t>
      </w:r>
    </w:p>
    <w:p w:rsidR="00483F52" w:rsidRPr="007542E2" w:rsidRDefault="00483F52" w:rsidP="007542E2">
      <w:pPr>
        <w:jc w:val="both"/>
        <w:rPr>
          <w:rFonts w:ascii="Times New Roman" w:hAnsi="Times New Roman" w:cs="Times New Roman"/>
          <w:sz w:val="24"/>
          <w:szCs w:val="24"/>
        </w:rPr>
      </w:pPr>
      <w:r w:rsidRPr="007542E2">
        <w:rPr>
          <w:rFonts w:ascii="Times New Roman" w:hAnsi="Times New Roman" w:cs="Times New Roman"/>
          <w:sz w:val="24"/>
          <w:szCs w:val="24"/>
        </w:rPr>
        <w:t>Bagian isi berisi uraian pernyataan yang disampaikan pada paragraf pendahuluan. Paragraf isi juga membahas topik atau subtopik yang sudah dinyatakan dalam tesis. Teknik penul</w:t>
      </w:r>
      <w:r w:rsidRPr="007542E2">
        <w:rPr>
          <w:rFonts w:ascii="Times New Roman" w:hAnsi="Times New Roman" w:cs="Times New Roman"/>
          <w:sz w:val="24"/>
          <w:szCs w:val="24"/>
        </w:rPr>
        <w:t>isan paragraf isi di antaranya:</w:t>
      </w:r>
    </w:p>
    <w:p w:rsidR="00483F52" w:rsidRPr="007542E2" w:rsidRDefault="00483F52" w:rsidP="007542E2">
      <w:pPr>
        <w:pStyle w:val="ListParagraph"/>
        <w:numPr>
          <w:ilvl w:val="0"/>
          <w:numId w:val="1"/>
        </w:numPr>
        <w:jc w:val="both"/>
        <w:rPr>
          <w:rFonts w:ascii="Times New Roman" w:hAnsi="Times New Roman" w:cs="Times New Roman"/>
          <w:sz w:val="24"/>
          <w:szCs w:val="24"/>
        </w:rPr>
      </w:pPr>
      <w:r w:rsidRPr="007542E2">
        <w:rPr>
          <w:rFonts w:ascii="Times New Roman" w:hAnsi="Times New Roman" w:cs="Times New Roman"/>
          <w:sz w:val="24"/>
          <w:szCs w:val="24"/>
        </w:rPr>
        <w:t>memberikan contoh atau ilustrasi,</w:t>
      </w:r>
    </w:p>
    <w:p w:rsidR="00483F52" w:rsidRPr="007542E2" w:rsidRDefault="00483F52" w:rsidP="007542E2">
      <w:pPr>
        <w:pStyle w:val="ListParagraph"/>
        <w:numPr>
          <w:ilvl w:val="0"/>
          <w:numId w:val="1"/>
        </w:numPr>
        <w:jc w:val="both"/>
        <w:rPr>
          <w:rFonts w:ascii="Times New Roman" w:hAnsi="Times New Roman" w:cs="Times New Roman"/>
          <w:sz w:val="24"/>
          <w:szCs w:val="24"/>
        </w:rPr>
      </w:pPr>
      <w:r w:rsidRPr="007542E2">
        <w:rPr>
          <w:rFonts w:ascii="Times New Roman" w:hAnsi="Times New Roman" w:cs="Times New Roman"/>
          <w:sz w:val="24"/>
          <w:szCs w:val="24"/>
        </w:rPr>
        <w:t>menguraikan secara kronologis suatu kejadian,</w:t>
      </w:r>
    </w:p>
    <w:p w:rsidR="00483F52" w:rsidRPr="007542E2" w:rsidRDefault="00483F52" w:rsidP="007542E2">
      <w:pPr>
        <w:pStyle w:val="ListParagraph"/>
        <w:numPr>
          <w:ilvl w:val="0"/>
          <w:numId w:val="1"/>
        </w:numPr>
        <w:jc w:val="both"/>
        <w:rPr>
          <w:rFonts w:ascii="Times New Roman" w:hAnsi="Times New Roman" w:cs="Times New Roman"/>
          <w:sz w:val="24"/>
          <w:szCs w:val="24"/>
        </w:rPr>
      </w:pPr>
      <w:r w:rsidRPr="007542E2">
        <w:rPr>
          <w:rFonts w:ascii="Times New Roman" w:hAnsi="Times New Roman" w:cs="Times New Roman"/>
          <w:sz w:val="24"/>
          <w:szCs w:val="24"/>
        </w:rPr>
        <w:t>mendefinisikan istilah yang berkaitan,</w:t>
      </w:r>
    </w:p>
    <w:p w:rsidR="00483F52" w:rsidRPr="007542E2" w:rsidRDefault="00483F52" w:rsidP="007542E2">
      <w:pPr>
        <w:pStyle w:val="ListParagraph"/>
        <w:numPr>
          <w:ilvl w:val="0"/>
          <w:numId w:val="1"/>
        </w:numPr>
        <w:jc w:val="both"/>
        <w:rPr>
          <w:rFonts w:ascii="Times New Roman" w:hAnsi="Times New Roman" w:cs="Times New Roman"/>
          <w:sz w:val="24"/>
          <w:szCs w:val="24"/>
        </w:rPr>
      </w:pPr>
      <w:r w:rsidRPr="007542E2">
        <w:rPr>
          <w:rFonts w:ascii="Times New Roman" w:hAnsi="Times New Roman" w:cs="Times New Roman"/>
          <w:sz w:val="24"/>
          <w:szCs w:val="24"/>
        </w:rPr>
        <w:t>membandingkan atau mengontraskan,</w:t>
      </w:r>
    </w:p>
    <w:p w:rsidR="00483F52" w:rsidRPr="007542E2" w:rsidRDefault="00483F52" w:rsidP="007542E2">
      <w:pPr>
        <w:pStyle w:val="ListParagraph"/>
        <w:numPr>
          <w:ilvl w:val="0"/>
          <w:numId w:val="1"/>
        </w:numPr>
        <w:jc w:val="both"/>
        <w:rPr>
          <w:rFonts w:ascii="Times New Roman" w:hAnsi="Times New Roman" w:cs="Times New Roman"/>
          <w:sz w:val="24"/>
          <w:szCs w:val="24"/>
        </w:rPr>
      </w:pPr>
      <w:r w:rsidRPr="007542E2">
        <w:rPr>
          <w:rFonts w:ascii="Times New Roman" w:hAnsi="Times New Roman" w:cs="Times New Roman"/>
          <w:sz w:val="24"/>
          <w:szCs w:val="24"/>
        </w:rPr>
        <w:t>menganalisis atau mencari sebab akibat,</w:t>
      </w:r>
    </w:p>
    <w:p w:rsidR="00483F52" w:rsidRPr="007542E2" w:rsidRDefault="00483F52" w:rsidP="007542E2">
      <w:pPr>
        <w:pStyle w:val="ListParagraph"/>
        <w:numPr>
          <w:ilvl w:val="0"/>
          <w:numId w:val="1"/>
        </w:numPr>
        <w:jc w:val="both"/>
        <w:rPr>
          <w:rFonts w:ascii="Times New Roman" w:hAnsi="Times New Roman" w:cs="Times New Roman"/>
          <w:sz w:val="24"/>
          <w:szCs w:val="24"/>
        </w:rPr>
      </w:pPr>
      <w:r w:rsidRPr="007542E2">
        <w:rPr>
          <w:rFonts w:ascii="Times New Roman" w:hAnsi="Times New Roman" w:cs="Times New Roman"/>
          <w:sz w:val="24"/>
          <w:szCs w:val="24"/>
        </w:rPr>
        <w:t>menguraikan akibat atau konsekuensi,</w:t>
      </w:r>
    </w:p>
    <w:p w:rsidR="00483F52" w:rsidRPr="007542E2" w:rsidRDefault="00483F52" w:rsidP="007542E2">
      <w:pPr>
        <w:pStyle w:val="ListParagraph"/>
        <w:numPr>
          <w:ilvl w:val="0"/>
          <w:numId w:val="1"/>
        </w:numPr>
        <w:jc w:val="both"/>
        <w:rPr>
          <w:rFonts w:ascii="Times New Roman" w:hAnsi="Times New Roman" w:cs="Times New Roman"/>
          <w:sz w:val="24"/>
          <w:szCs w:val="24"/>
        </w:rPr>
      </w:pPr>
      <w:r w:rsidRPr="007542E2">
        <w:rPr>
          <w:rFonts w:ascii="Times New Roman" w:hAnsi="Times New Roman" w:cs="Times New Roman"/>
          <w:sz w:val="24"/>
          <w:szCs w:val="24"/>
        </w:rPr>
        <w:t>menerapkan bagaimana cara kerja atau fungsi, dan</w:t>
      </w:r>
    </w:p>
    <w:p w:rsidR="00483F52" w:rsidRPr="007542E2" w:rsidRDefault="00483F52" w:rsidP="007542E2">
      <w:pPr>
        <w:pStyle w:val="ListParagraph"/>
        <w:numPr>
          <w:ilvl w:val="0"/>
          <w:numId w:val="1"/>
        </w:numPr>
        <w:jc w:val="both"/>
        <w:rPr>
          <w:rFonts w:ascii="Times New Roman" w:hAnsi="Times New Roman" w:cs="Times New Roman"/>
          <w:sz w:val="24"/>
          <w:szCs w:val="24"/>
        </w:rPr>
      </w:pPr>
      <w:r w:rsidRPr="007542E2">
        <w:rPr>
          <w:rFonts w:ascii="Times New Roman" w:hAnsi="Times New Roman" w:cs="Times New Roman"/>
          <w:sz w:val="24"/>
          <w:szCs w:val="24"/>
        </w:rPr>
        <w:t>melukiskan fisik atau watak orang, tempat, barang, atau tindakan yang dibicarakan</w:t>
      </w:r>
    </w:p>
    <w:p w:rsidR="00496A91" w:rsidRPr="007542E2" w:rsidRDefault="00496A91" w:rsidP="007542E2">
      <w:pPr>
        <w:jc w:val="both"/>
        <w:rPr>
          <w:rFonts w:ascii="Times New Roman" w:hAnsi="Times New Roman" w:cs="Times New Roman"/>
          <w:b/>
          <w:sz w:val="24"/>
          <w:szCs w:val="24"/>
        </w:rPr>
      </w:pPr>
      <w:r w:rsidRPr="007542E2">
        <w:rPr>
          <w:rFonts w:ascii="Times New Roman" w:hAnsi="Times New Roman" w:cs="Times New Roman"/>
          <w:b/>
          <w:sz w:val="24"/>
          <w:szCs w:val="24"/>
        </w:rPr>
        <w:t xml:space="preserve">3. </w:t>
      </w:r>
      <w:r w:rsidRPr="007542E2">
        <w:rPr>
          <w:rFonts w:ascii="Times New Roman" w:hAnsi="Times New Roman" w:cs="Times New Roman"/>
          <w:b/>
          <w:sz w:val="24"/>
          <w:szCs w:val="24"/>
        </w:rPr>
        <w:t>Paragraf penutup</w:t>
      </w:r>
    </w:p>
    <w:p w:rsidR="00496A91" w:rsidRPr="007542E2" w:rsidRDefault="00496A91" w:rsidP="007542E2">
      <w:pPr>
        <w:ind w:left="360"/>
        <w:jc w:val="both"/>
        <w:rPr>
          <w:rFonts w:ascii="Times New Roman" w:hAnsi="Times New Roman" w:cs="Times New Roman"/>
          <w:sz w:val="24"/>
          <w:szCs w:val="24"/>
        </w:rPr>
      </w:pPr>
      <w:r w:rsidRPr="007542E2">
        <w:rPr>
          <w:rFonts w:ascii="Times New Roman" w:hAnsi="Times New Roman" w:cs="Times New Roman"/>
          <w:sz w:val="24"/>
          <w:szCs w:val="24"/>
        </w:rPr>
        <w:t>Paragraf ini berisi simpulan atau ringkasan dari hal-hal penting yang telah dikemukakan. Unsur bagian penutup esai yaitu kesimpulan, saran, dan daftar pustaka atau referensi. Hal yang perlu diperhatikan d</w:t>
      </w:r>
      <w:r w:rsidRPr="007542E2">
        <w:rPr>
          <w:rFonts w:ascii="Times New Roman" w:hAnsi="Times New Roman" w:cs="Times New Roman"/>
          <w:sz w:val="24"/>
          <w:szCs w:val="24"/>
        </w:rPr>
        <w:t>alam menulis kesimpulan adalah:</w:t>
      </w:r>
    </w:p>
    <w:p w:rsidR="00496A91" w:rsidRPr="007542E2" w:rsidRDefault="00496A91" w:rsidP="007542E2">
      <w:pPr>
        <w:pStyle w:val="ListParagraph"/>
        <w:numPr>
          <w:ilvl w:val="0"/>
          <w:numId w:val="2"/>
        </w:numPr>
        <w:jc w:val="both"/>
        <w:rPr>
          <w:rFonts w:ascii="Times New Roman" w:hAnsi="Times New Roman" w:cs="Times New Roman"/>
          <w:sz w:val="24"/>
          <w:szCs w:val="24"/>
        </w:rPr>
      </w:pPr>
      <w:r w:rsidRPr="007542E2">
        <w:rPr>
          <w:rFonts w:ascii="Times New Roman" w:hAnsi="Times New Roman" w:cs="Times New Roman"/>
          <w:sz w:val="24"/>
          <w:szCs w:val="24"/>
        </w:rPr>
        <w:t>jangan mengulang uraian yang terdapat di bagian hasil analisis</w:t>
      </w:r>
    </w:p>
    <w:p w:rsidR="00496A91" w:rsidRPr="007542E2" w:rsidRDefault="00496A91" w:rsidP="007542E2">
      <w:pPr>
        <w:pStyle w:val="ListParagraph"/>
        <w:numPr>
          <w:ilvl w:val="0"/>
          <w:numId w:val="2"/>
        </w:numPr>
        <w:jc w:val="both"/>
        <w:rPr>
          <w:rFonts w:ascii="Times New Roman" w:hAnsi="Times New Roman" w:cs="Times New Roman"/>
          <w:sz w:val="24"/>
          <w:szCs w:val="24"/>
        </w:rPr>
      </w:pPr>
      <w:r w:rsidRPr="007542E2">
        <w:rPr>
          <w:rFonts w:ascii="Times New Roman" w:hAnsi="Times New Roman" w:cs="Times New Roman"/>
          <w:sz w:val="24"/>
          <w:szCs w:val="24"/>
        </w:rPr>
        <w:t>jangan memasukkan hal-hal baru yang memerlukan ulasan lebih lanjut</w:t>
      </w:r>
    </w:p>
    <w:p w:rsidR="00496A91" w:rsidRPr="007542E2" w:rsidRDefault="00496A91" w:rsidP="007542E2">
      <w:pPr>
        <w:pStyle w:val="ListParagraph"/>
        <w:numPr>
          <w:ilvl w:val="0"/>
          <w:numId w:val="2"/>
        </w:numPr>
        <w:jc w:val="both"/>
        <w:rPr>
          <w:rFonts w:ascii="Times New Roman" w:hAnsi="Times New Roman" w:cs="Times New Roman"/>
          <w:sz w:val="24"/>
          <w:szCs w:val="24"/>
        </w:rPr>
      </w:pPr>
      <w:r w:rsidRPr="007542E2">
        <w:rPr>
          <w:rFonts w:ascii="Times New Roman" w:hAnsi="Times New Roman" w:cs="Times New Roman"/>
          <w:sz w:val="24"/>
          <w:szCs w:val="24"/>
        </w:rPr>
        <w:t>jangan memasukkan bagian dari kerangka teori.</w:t>
      </w:r>
    </w:p>
    <w:p w:rsidR="00D26717" w:rsidRPr="007542E2" w:rsidRDefault="00D26717" w:rsidP="007542E2">
      <w:pPr>
        <w:jc w:val="both"/>
        <w:rPr>
          <w:rFonts w:ascii="Times New Roman" w:hAnsi="Times New Roman" w:cs="Times New Roman"/>
          <w:b/>
          <w:sz w:val="24"/>
          <w:szCs w:val="24"/>
        </w:rPr>
      </w:pPr>
      <w:r w:rsidRPr="007542E2">
        <w:rPr>
          <w:rFonts w:ascii="Times New Roman" w:hAnsi="Times New Roman" w:cs="Times New Roman"/>
          <w:b/>
          <w:sz w:val="24"/>
          <w:szCs w:val="24"/>
        </w:rPr>
        <w:t>Cara membuat Esai</w:t>
      </w:r>
    </w:p>
    <w:p w:rsidR="00D26717" w:rsidRPr="007542E2" w:rsidRDefault="00D26717" w:rsidP="007542E2">
      <w:pPr>
        <w:ind w:firstLine="720"/>
        <w:jc w:val="both"/>
        <w:rPr>
          <w:rFonts w:ascii="Times New Roman" w:hAnsi="Times New Roman" w:cs="Times New Roman"/>
          <w:b/>
          <w:sz w:val="24"/>
          <w:szCs w:val="24"/>
        </w:rPr>
      </w:pPr>
      <w:r w:rsidRPr="007542E2">
        <w:rPr>
          <w:rFonts w:ascii="Times New Roman" w:hAnsi="Times New Roman" w:cs="Times New Roman"/>
          <w:b/>
          <w:sz w:val="24"/>
          <w:szCs w:val="24"/>
        </w:rPr>
        <w:t>Ada beberapa hal yang perlu diperhatikan dalam menulis esai, yaitu sebagai berikut.</w:t>
      </w:r>
      <w:bookmarkStart w:id="0" w:name="_GoBack"/>
      <w:bookmarkEnd w:id="0"/>
    </w:p>
    <w:p w:rsidR="00D26717" w:rsidRPr="007542E2" w:rsidRDefault="00D26717" w:rsidP="007542E2">
      <w:pPr>
        <w:pStyle w:val="ListParagraph"/>
        <w:numPr>
          <w:ilvl w:val="0"/>
          <w:numId w:val="3"/>
        </w:numPr>
        <w:jc w:val="both"/>
        <w:rPr>
          <w:rFonts w:ascii="Times New Roman" w:hAnsi="Times New Roman" w:cs="Times New Roman"/>
          <w:sz w:val="24"/>
          <w:szCs w:val="24"/>
        </w:rPr>
      </w:pPr>
      <w:r w:rsidRPr="007542E2">
        <w:rPr>
          <w:rFonts w:ascii="Times New Roman" w:hAnsi="Times New Roman" w:cs="Times New Roman"/>
          <w:sz w:val="24"/>
          <w:szCs w:val="24"/>
        </w:rPr>
        <w:t>Menyeleksi gagasan dan menulis pengantar (kalimat topik).</w:t>
      </w:r>
    </w:p>
    <w:p w:rsidR="00D26717" w:rsidRPr="007542E2" w:rsidRDefault="00D26717" w:rsidP="007542E2">
      <w:pPr>
        <w:jc w:val="both"/>
        <w:rPr>
          <w:rFonts w:ascii="Times New Roman" w:hAnsi="Times New Roman" w:cs="Times New Roman"/>
          <w:sz w:val="24"/>
          <w:szCs w:val="24"/>
        </w:rPr>
      </w:pPr>
      <w:r w:rsidRPr="007542E2">
        <w:rPr>
          <w:rFonts w:ascii="Times New Roman" w:hAnsi="Times New Roman" w:cs="Times New Roman"/>
          <w:sz w:val="24"/>
          <w:szCs w:val="24"/>
        </w:rPr>
        <w:t>Setelah meng</w:t>
      </w:r>
      <w:r w:rsidRPr="007542E2">
        <w:rPr>
          <w:rFonts w:ascii="Times New Roman" w:hAnsi="Times New Roman" w:cs="Times New Roman"/>
          <w:sz w:val="24"/>
          <w:szCs w:val="24"/>
        </w:rPr>
        <w:t>umpulkan gagasan atau fakta, kita</w:t>
      </w:r>
      <w:r w:rsidRPr="007542E2">
        <w:rPr>
          <w:rFonts w:ascii="Times New Roman" w:hAnsi="Times New Roman" w:cs="Times New Roman"/>
          <w:sz w:val="24"/>
          <w:szCs w:val="24"/>
        </w:rPr>
        <w:t xml:space="preserve"> perlu memikirkan bagaimana mengaitkan gagasan atau fakta tersebut d</w:t>
      </w:r>
      <w:r w:rsidRPr="007542E2">
        <w:rPr>
          <w:rFonts w:ascii="Times New Roman" w:hAnsi="Times New Roman" w:cs="Times New Roman"/>
          <w:sz w:val="24"/>
          <w:szCs w:val="24"/>
        </w:rPr>
        <w:t>engan topik. Jika kita</w:t>
      </w:r>
      <w:r w:rsidRPr="007542E2">
        <w:rPr>
          <w:rFonts w:ascii="Times New Roman" w:hAnsi="Times New Roman" w:cs="Times New Roman"/>
          <w:sz w:val="24"/>
          <w:szCs w:val="24"/>
        </w:rPr>
        <w:t xml:space="preserve"> telah menentukan gagasan utama, tulislah kalimat pengantar yang dapat mempresentasaikan gagasan tersebut dengan jelas dan menarik. Paragraf tersebut harus memuat pernyataan dua bagian yaitu pernyataan umum dan penyataan tesis.</w:t>
      </w:r>
    </w:p>
    <w:p w:rsidR="00D26717" w:rsidRPr="007542E2" w:rsidRDefault="00D26717" w:rsidP="007542E2">
      <w:pPr>
        <w:jc w:val="both"/>
        <w:rPr>
          <w:rFonts w:ascii="Times New Roman" w:hAnsi="Times New Roman" w:cs="Times New Roman"/>
          <w:sz w:val="24"/>
          <w:szCs w:val="24"/>
        </w:rPr>
      </w:pPr>
      <w:r w:rsidRPr="007542E2">
        <w:rPr>
          <w:rFonts w:ascii="Times New Roman" w:hAnsi="Times New Roman" w:cs="Times New Roman"/>
          <w:b/>
          <w:sz w:val="24"/>
          <w:szCs w:val="24"/>
        </w:rPr>
        <w:t>Pernyataan umum merupakan</w:t>
      </w:r>
      <w:r w:rsidRPr="007542E2">
        <w:rPr>
          <w:rFonts w:ascii="Times New Roman" w:hAnsi="Times New Roman" w:cs="Times New Roman"/>
          <w:sz w:val="24"/>
          <w:szCs w:val="24"/>
        </w:rPr>
        <w:t xml:space="preserve"> perkenalan akan topik esai dan menyertakan lata belakang informasi tentang topik tersebut.</w:t>
      </w:r>
    </w:p>
    <w:p w:rsidR="00D26717" w:rsidRPr="007542E2" w:rsidRDefault="00D26717" w:rsidP="007542E2">
      <w:pPr>
        <w:jc w:val="both"/>
        <w:rPr>
          <w:rFonts w:ascii="Times New Roman" w:hAnsi="Times New Roman" w:cs="Times New Roman"/>
          <w:sz w:val="24"/>
          <w:szCs w:val="24"/>
        </w:rPr>
      </w:pPr>
      <w:r w:rsidRPr="007542E2">
        <w:rPr>
          <w:rFonts w:ascii="Times New Roman" w:hAnsi="Times New Roman" w:cs="Times New Roman"/>
          <w:b/>
          <w:sz w:val="24"/>
          <w:szCs w:val="24"/>
        </w:rPr>
        <w:t>Pernyataan tesis</w:t>
      </w:r>
      <w:r w:rsidRPr="007542E2">
        <w:rPr>
          <w:rFonts w:ascii="Times New Roman" w:hAnsi="Times New Roman" w:cs="Times New Roman"/>
          <w:sz w:val="24"/>
          <w:szCs w:val="24"/>
        </w:rPr>
        <w:t xml:space="preserve"> merupakan gagasan pengontrol yang memuat inti topik yang akan dibahas.</w:t>
      </w:r>
    </w:p>
    <w:p w:rsidR="00D26717" w:rsidRPr="007542E2" w:rsidRDefault="00D26717" w:rsidP="007542E2">
      <w:pPr>
        <w:jc w:val="both"/>
        <w:rPr>
          <w:rFonts w:ascii="Times New Roman" w:hAnsi="Times New Roman" w:cs="Times New Roman"/>
          <w:sz w:val="24"/>
          <w:szCs w:val="24"/>
        </w:rPr>
      </w:pPr>
      <w:r w:rsidRPr="007542E2">
        <w:rPr>
          <w:rFonts w:ascii="Times New Roman" w:hAnsi="Times New Roman" w:cs="Times New Roman"/>
          <w:sz w:val="24"/>
          <w:szCs w:val="24"/>
        </w:rPr>
        <w:t>Setiap paragraf harus fokus pada kalimat topik dan memiliki transisi logis yang memungkinkan pembaca memahami hubungan antarkalimat.</w:t>
      </w:r>
    </w:p>
    <w:p w:rsidR="00D26717" w:rsidRPr="007542E2" w:rsidRDefault="00D26717" w:rsidP="007542E2">
      <w:pPr>
        <w:pStyle w:val="ListParagraph"/>
        <w:numPr>
          <w:ilvl w:val="0"/>
          <w:numId w:val="3"/>
        </w:numPr>
        <w:jc w:val="both"/>
        <w:rPr>
          <w:rFonts w:ascii="Times New Roman" w:hAnsi="Times New Roman" w:cs="Times New Roman"/>
          <w:sz w:val="24"/>
          <w:szCs w:val="24"/>
        </w:rPr>
      </w:pPr>
      <w:r w:rsidRPr="007542E2">
        <w:rPr>
          <w:rFonts w:ascii="Times New Roman" w:hAnsi="Times New Roman" w:cs="Times New Roman"/>
          <w:sz w:val="24"/>
          <w:szCs w:val="24"/>
        </w:rPr>
        <w:lastRenderedPageBreak/>
        <w:t>Uraikan alasan dan contoh yang spesifik dan konkret agar dapat meyakinkan.</w:t>
      </w:r>
    </w:p>
    <w:p w:rsidR="00D26717" w:rsidRPr="007542E2" w:rsidRDefault="00D26717" w:rsidP="007542E2">
      <w:pPr>
        <w:pStyle w:val="ListParagraph"/>
        <w:numPr>
          <w:ilvl w:val="0"/>
          <w:numId w:val="3"/>
        </w:numPr>
        <w:jc w:val="both"/>
        <w:rPr>
          <w:rFonts w:ascii="Times New Roman" w:hAnsi="Times New Roman" w:cs="Times New Roman"/>
          <w:sz w:val="24"/>
          <w:szCs w:val="24"/>
        </w:rPr>
      </w:pPr>
      <w:r w:rsidRPr="007542E2">
        <w:rPr>
          <w:rFonts w:ascii="Times New Roman" w:hAnsi="Times New Roman" w:cs="Times New Roman"/>
          <w:sz w:val="24"/>
          <w:szCs w:val="24"/>
        </w:rPr>
        <w:t>Jika paragraf pendukung sudah dilengkapi, tentukan bagaimana kesimpulannya.</w:t>
      </w:r>
    </w:p>
    <w:p w:rsidR="00D26717" w:rsidRPr="007542E2" w:rsidRDefault="00D26717" w:rsidP="007542E2">
      <w:pPr>
        <w:pStyle w:val="ListParagraph"/>
        <w:numPr>
          <w:ilvl w:val="0"/>
          <w:numId w:val="3"/>
        </w:numPr>
        <w:jc w:val="both"/>
        <w:rPr>
          <w:rFonts w:ascii="Times New Roman" w:hAnsi="Times New Roman" w:cs="Times New Roman"/>
          <w:sz w:val="24"/>
          <w:szCs w:val="24"/>
        </w:rPr>
      </w:pPr>
      <w:r w:rsidRPr="007542E2">
        <w:rPr>
          <w:rFonts w:ascii="Times New Roman" w:hAnsi="Times New Roman" w:cs="Times New Roman"/>
          <w:sz w:val="24"/>
          <w:szCs w:val="24"/>
        </w:rPr>
        <w:t>Langkah yang dapat dilakukan dalam menyusun esai adalah sebagai berikut.</w:t>
      </w:r>
    </w:p>
    <w:p w:rsidR="00D26717" w:rsidRPr="007542E2" w:rsidRDefault="00D26717" w:rsidP="007542E2">
      <w:pPr>
        <w:jc w:val="both"/>
        <w:rPr>
          <w:rFonts w:ascii="Times New Roman" w:hAnsi="Times New Roman" w:cs="Times New Roman"/>
          <w:sz w:val="24"/>
          <w:szCs w:val="24"/>
        </w:rPr>
      </w:pPr>
    </w:p>
    <w:p w:rsidR="00D26717" w:rsidRPr="007542E2" w:rsidRDefault="00D26717" w:rsidP="007542E2">
      <w:pPr>
        <w:pStyle w:val="ListParagraph"/>
        <w:numPr>
          <w:ilvl w:val="0"/>
          <w:numId w:val="3"/>
        </w:numPr>
        <w:jc w:val="both"/>
        <w:rPr>
          <w:rFonts w:ascii="Times New Roman" w:hAnsi="Times New Roman" w:cs="Times New Roman"/>
          <w:sz w:val="24"/>
          <w:szCs w:val="24"/>
        </w:rPr>
      </w:pPr>
      <w:r w:rsidRPr="007542E2">
        <w:rPr>
          <w:rFonts w:ascii="Times New Roman" w:hAnsi="Times New Roman" w:cs="Times New Roman"/>
          <w:sz w:val="24"/>
          <w:szCs w:val="24"/>
        </w:rPr>
        <w:t>Menentukan topik dan melakukan penelitian mengenai topik yang dipilih.</w:t>
      </w:r>
    </w:p>
    <w:p w:rsidR="00D26717" w:rsidRPr="007542E2" w:rsidRDefault="00D26717" w:rsidP="007542E2">
      <w:pPr>
        <w:pStyle w:val="ListParagraph"/>
        <w:numPr>
          <w:ilvl w:val="0"/>
          <w:numId w:val="3"/>
        </w:numPr>
        <w:jc w:val="both"/>
        <w:rPr>
          <w:rFonts w:ascii="Times New Roman" w:hAnsi="Times New Roman" w:cs="Times New Roman"/>
          <w:sz w:val="24"/>
          <w:szCs w:val="24"/>
        </w:rPr>
      </w:pPr>
      <w:r w:rsidRPr="007542E2">
        <w:rPr>
          <w:rFonts w:ascii="Times New Roman" w:hAnsi="Times New Roman" w:cs="Times New Roman"/>
          <w:sz w:val="24"/>
          <w:szCs w:val="24"/>
        </w:rPr>
        <w:t>Membuat kerangka tulisan sebagai gambaran keseluruhan esai.</w:t>
      </w:r>
    </w:p>
    <w:p w:rsidR="00D26717" w:rsidRPr="007542E2" w:rsidRDefault="00D26717" w:rsidP="007542E2">
      <w:pPr>
        <w:pStyle w:val="ListParagraph"/>
        <w:numPr>
          <w:ilvl w:val="0"/>
          <w:numId w:val="3"/>
        </w:numPr>
        <w:jc w:val="both"/>
        <w:rPr>
          <w:rFonts w:ascii="Times New Roman" w:hAnsi="Times New Roman" w:cs="Times New Roman"/>
          <w:sz w:val="24"/>
          <w:szCs w:val="24"/>
        </w:rPr>
      </w:pPr>
      <w:r w:rsidRPr="007542E2">
        <w:rPr>
          <w:rFonts w:ascii="Times New Roman" w:hAnsi="Times New Roman" w:cs="Times New Roman"/>
          <w:sz w:val="24"/>
          <w:szCs w:val="24"/>
        </w:rPr>
        <w:t>Mencari dan mencatat referensi yang berkaitan dengan topik.</w:t>
      </w:r>
    </w:p>
    <w:p w:rsidR="00D26717" w:rsidRPr="007542E2" w:rsidRDefault="00D26717" w:rsidP="007542E2">
      <w:pPr>
        <w:pStyle w:val="ListParagraph"/>
        <w:numPr>
          <w:ilvl w:val="0"/>
          <w:numId w:val="3"/>
        </w:numPr>
        <w:jc w:val="both"/>
        <w:rPr>
          <w:rFonts w:ascii="Times New Roman" w:hAnsi="Times New Roman" w:cs="Times New Roman"/>
          <w:sz w:val="24"/>
          <w:szCs w:val="24"/>
        </w:rPr>
      </w:pPr>
      <w:r w:rsidRPr="007542E2">
        <w:rPr>
          <w:rFonts w:ascii="Times New Roman" w:hAnsi="Times New Roman" w:cs="Times New Roman"/>
          <w:sz w:val="24"/>
          <w:szCs w:val="24"/>
        </w:rPr>
        <w:t>Menyusun ide dan menulis esai.</w:t>
      </w:r>
    </w:p>
    <w:p w:rsidR="00D26717" w:rsidRPr="007542E2" w:rsidRDefault="00D26717" w:rsidP="007542E2">
      <w:pPr>
        <w:pStyle w:val="ListParagraph"/>
        <w:numPr>
          <w:ilvl w:val="0"/>
          <w:numId w:val="3"/>
        </w:numPr>
        <w:jc w:val="both"/>
        <w:rPr>
          <w:rFonts w:ascii="Times New Roman" w:hAnsi="Times New Roman" w:cs="Times New Roman"/>
          <w:sz w:val="24"/>
          <w:szCs w:val="24"/>
        </w:rPr>
      </w:pPr>
      <w:r w:rsidRPr="007542E2">
        <w:rPr>
          <w:rFonts w:ascii="Times New Roman" w:hAnsi="Times New Roman" w:cs="Times New Roman"/>
          <w:sz w:val="24"/>
          <w:szCs w:val="24"/>
        </w:rPr>
        <w:t>Menulis kesimpulan berdasarkan isi esai.</w:t>
      </w:r>
    </w:p>
    <w:p w:rsidR="00D26717" w:rsidRPr="007542E2" w:rsidRDefault="00D26717" w:rsidP="007542E2">
      <w:pPr>
        <w:pStyle w:val="ListParagraph"/>
        <w:numPr>
          <w:ilvl w:val="0"/>
          <w:numId w:val="3"/>
        </w:numPr>
        <w:jc w:val="both"/>
        <w:rPr>
          <w:rFonts w:ascii="Times New Roman" w:hAnsi="Times New Roman" w:cs="Times New Roman"/>
          <w:sz w:val="24"/>
          <w:szCs w:val="24"/>
        </w:rPr>
      </w:pPr>
      <w:r w:rsidRPr="007542E2">
        <w:rPr>
          <w:rFonts w:ascii="Times New Roman" w:hAnsi="Times New Roman" w:cs="Times New Roman"/>
          <w:sz w:val="24"/>
          <w:szCs w:val="24"/>
        </w:rPr>
        <w:t>Membaca ulang dan memperbaiki apabila dirasa ada yang kurang tepat.</w:t>
      </w:r>
    </w:p>
    <w:p w:rsidR="00D26717" w:rsidRPr="007542E2" w:rsidRDefault="00D26717" w:rsidP="007542E2">
      <w:pPr>
        <w:pStyle w:val="ListParagraph"/>
        <w:numPr>
          <w:ilvl w:val="0"/>
          <w:numId w:val="3"/>
        </w:numPr>
        <w:jc w:val="both"/>
        <w:rPr>
          <w:rFonts w:ascii="Times New Roman" w:hAnsi="Times New Roman" w:cs="Times New Roman"/>
          <w:sz w:val="24"/>
          <w:szCs w:val="24"/>
        </w:rPr>
      </w:pPr>
      <w:r w:rsidRPr="007542E2">
        <w:rPr>
          <w:rFonts w:ascii="Times New Roman" w:hAnsi="Times New Roman" w:cs="Times New Roman"/>
          <w:sz w:val="24"/>
          <w:szCs w:val="24"/>
        </w:rPr>
        <w:t>Menyusun referensi yang digunakan.</w:t>
      </w:r>
    </w:p>
    <w:p w:rsidR="0060186C" w:rsidRPr="007542E2" w:rsidRDefault="0060186C" w:rsidP="007542E2">
      <w:pPr>
        <w:jc w:val="both"/>
        <w:rPr>
          <w:rFonts w:ascii="Times New Roman" w:hAnsi="Times New Roman" w:cs="Times New Roman"/>
          <w:sz w:val="24"/>
          <w:szCs w:val="24"/>
        </w:rPr>
      </w:pPr>
    </w:p>
    <w:p w:rsidR="0060186C" w:rsidRPr="007542E2" w:rsidRDefault="0060186C" w:rsidP="007542E2">
      <w:pPr>
        <w:jc w:val="both"/>
        <w:rPr>
          <w:rFonts w:ascii="Times New Roman" w:hAnsi="Times New Roman" w:cs="Times New Roman"/>
          <w:sz w:val="24"/>
          <w:szCs w:val="24"/>
        </w:rPr>
      </w:pPr>
      <w:r w:rsidRPr="007542E2">
        <w:rPr>
          <w:rFonts w:ascii="Times New Roman" w:hAnsi="Times New Roman" w:cs="Times New Roman"/>
          <w:sz w:val="24"/>
          <w:szCs w:val="24"/>
        </w:rPr>
        <w:t>Contoh Esai</w:t>
      </w:r>
    </w:p>
    <w:p w:rsidR="0060186C" w:rsidRPr="007542E2" w:rsidRDefault="0060186C" w:rsidP="007542E2">
      <w:pPr>
        <w:jc w:val="both"/>
        <w:rPr>
          <w:rFonts w:ascii="Times New Roman" w:hAnsi="Times New Roman" w:cs="Times New Roman"/>
          <w:b/>
          <w:sz w:val="24"/>
          <w:szCs w:val="24"/>
        </w:rPr>
      </w:pPr>
      <w:r w:rsidRPr="007542E2">
        <w:rPr>
          <w:rFonts w:ascii="Times New Roman" w:hAnsi="Times New Roman" w:cs="Times New Roman"/>
          <w:b/>
          <w:sz w:val="24"/>
          <w:szCs w:val="24"/>
        </w:rPr>
        <w:t>Kesenian Tradisi Sumatera Barat</w:t>
      </w:r>
    </w:p>
    <w:p w:rsidR="0060186C" w:rsidRPr="007542E2" w:rsidRDefault="0060186C" w:rsidP="007542E2">
      <w:pPr>
        <w:jc w:val="both"/>
        <w:rPr>
          <w:rFonts w:ascii="Times New Roman" w:hAnsi="Times New Roman" w:cs="Times New Roman"/>
          <w:sz w:val="24"/>
          <w:szCs w:val="24"/>
        </w:rPr>
      </w:pPr>
      <w:r w:rsidRPr="007542E2">
        <w:rPr>
          <w:rFonts w:ascii="Times New Roman" w:hAnsi="Times New Roman" w:cs="Times New Roman"/>
          <w:sz w:val="24"/>
          <w:szCs w:val="24"/>
        </w:rPr>
        <w:t>Mayoritas penduduk Sumatera Barat adalah suku bangsa Minangkabau, yang terdiri atas delapan kabupaten, yaitu Kabupaten Tanah Datar, Agam, Lima Puluh Kota, Solok, Sawah Lunto/Sijunjung, Padang Pariaman, Pesisir Selatan, Pasaman. Dari setiap tempat tersebut memiliki kebudayaan dan kesenian yang beragam. Kekayaan budaya Sumatera Barat tersebut meliputi tarian tradisional, makanan khas, alat musik tradisional, rumah adat, pakaian adat, keragaman suku, perayaan adat, lagu tradisional, permainan rakyat dan seba</w:t>
      </w:r>
      <w:r w:rsidR="00E96CB5" w:rsidRPr="007542E2">
        <w:rPr>
          <w:rFonts w:ascii="Times New Roman" w:hAnsi="Times New Roman" w:cs="Times New Roman"/>
          <w:sz w:val="24"/>
          <w:szCs w:val="24"/>
        </w:rPr>
        <w:t>gainya.</w:t>
      </w:r>
    </w:p>
    <w:p w:rsidR="0060186C" w:rsidRPr="007542E2" w:rsidRDefault="0060186C" w:rsidP="007542E2">
      <w:pPr>
        <w:jc w:val="both"/>
        <w:rPr>
          <w:rFonts w:ascii="Times New Roman" w:hAnsi="Times New Roman" w:cs="Times New Roman"/>
          <w:sz w:val="24"/>
          <w:szCs w:val="24"/>
        </w:rPr>
      </w:pPr>
      <w:r w:rsidRPr="007542E2">
        <w:rPr>
          <w:rFonts w:ascii="Times New Roman" w:hAnsi="Times New Roman" w:cs="Times New Roman"/>
          <w:sz w:val="24"/>
          <w:szCs w:val="24"/>
        </w:rPr>
        <w:t>Tari rakyat adalah seni tari yang lahir dan berkembang di tengah rakyat, bersifat sederhana, spontan, dan akrab serta mudah menyesuaikan diri dengan situasi dan kondisi masyarakat. Pertumbuhan seni Minangkabau merupakan bagian dari permainan rakyat yang lahir di waktu senggang karena duduak bapamainan, tegak bapatintang. Oleh sebab itu, fungsi tari pada permulaannya adalah sebagai perintang hati atau sebagai hiburan. Namun, sesuai dengan perkembangannya, di antara tari itu ada yang menggambarkan penghormatan kepada tamu seperti tari gelombang, tari tan bentan yang menggambarkan kepahlawanan putra minang di zaman lampau, dan tari tupai jenjang yang berisikan ajaran tentang moral tingkah laku, maka tari di Minangkabau bukan hanya berfungsi sebagai hiburan, teta</w:t>
      </w:r>
      <w:r w:rsidR="00E96CB5" w:rsidRPr="007542E2">
        <w:rPr>
          <w:rFonts w:ascii="Times New Roman" w:hAnsi="Times New Roman" w:cs="Times New Roman"/>
          <w:sz w:val="24"/>
          <w:szCs w:val="24"/>
        </w:rPr>
        <w:t>pi juga sosial dan komunikatif.</w:t>
      </w:r>
    </w:p>
    <w:p w:rsidR="0060186C" w:rsidRPr="007542E2" w:rsidRDefault="0060186C" w:rsidP="007542E2">
      <w:pPr>
        <w:jc w:val="both"/>
        <w:rPr>
          <w:rFonts w:ascii="Times New Roman" w:hAnsi="Times New Roman" w:cs="Times New Roman"/>
          <w:sz w:val="24"/>
          <w:szCs w:val="24"/>
        </w:rPr>
      </w:pPr>
      <w:r w:rsidRPr="007542E2">
        <w:rPr>
          <w:rFonts w:ascii="Times New Roman" w:hAnsi="Times New Roman" w:cs="Times New Roman"/>
          <w:sz w:val="24"/>
          <w:szCs w:val="24"/>
        </w:rPr>
        <w:t xml:space="preserve">Tari tradisonal telah berkembang sesuai dengan kebutuhan dan kepribadian masyarakatnya. Dahulu tari-tarian ini hanya digunakan untuk sebuah ritual penting dalam masyarakat akan tetapi saat ini tarian tersebut menjadi sebuah penampilan di setiap acara, baik itu pernikahan, perayaan adat, sunatan, dan lain sebagainya. Tari-tari tersebut juga diajarkan di sekolah-sekolah atau komunitas agar tetap dilestarikan </w:t>
      </w:r>
      <w:r w:rsidR="00E96CB5" w:rsidRPr="007542E2">
        <w:rPr>
          <w:rFonts w:ascii="Times New Roman" w:hAnsi="Times New Roman" w:cs="Times New Roman"/>
          <w:sz w:val="24"/>
          <w:szCs w:val="24"/>
        </w:rPr>
        <w:t>oleh anak-anak sebagai penerus.</w:t>
      </w:r>
    </w:p>
    <w:p w:rsidR="0060186C" w:rsidRPr="007542E2" w:rsidRDefault="0060186C" w:rsidP="007542E2">
      <w:pPr>
        <w:jc w:val="both"/>
        <w:rPr>
          <w:rFonts w:ascii="Times New Roman" w:hAnsi="Times New Roman" w:cs="Times New Roman"/>
          <w:sz w:val="24"/>
          <w:szCs w:val="24"/>
        </w:rPr>
      </w:pPr>
      <w:r w:rsidRPr="007542E2">
        <w:rPr>
          <w:rFonts w:ascii="Times New Roman" w:hAnsi="Times New Roman" w:cs="Times New Roman"/>
          <w:sz w:val="24"/>
          <w:szCs w:val="24"/>
        </w:rPr>
        <w:t xml:space="preserve">Kemudian, seni teater di Minangkabau atau randai pada perkembangannya merupakan suatu bentuk seni perpaduan antara berbagai jenis kesenian rakyat yang ada di Minangkabau. Di dalamnya terdapat unsur sastra, tari, pencak silat, dendang, dan drama bahkan juga lelucon. Randai dilaksanakan da­lam bentuk teater arena. Randai dilakukan dengan membentuk lingkaran, lalu </w:t>
      </w:r>
      <w:r w:rsidRPr="007542E2">
        <w:rPr>
          <w:rFonts w:ascii="Times New Roman" w:hAnsi="Times New Roman" w:cs="Times New Roman"/>
          <w:sz w:val="24"/>
          <w:szCs w:val="24"/>
        </w:rPr>
        <w:lastRenderedPageBreak/>
        <w:t>melangkah kecil-kecil secara perlahan, sambil menyampaikan cerita lewat nyanyian secara bergantian. Cerita randai bia­sanya diambil dari kenyataan hidup di tengah masyarakat. Fungsinya sebagai seni per­tunjukan untuk hiburan; sebagai penyampai pesan, nasihat, dan pendidikan. Semua gerakan randai ditun­tun oleh aba-aba salah seorang di antaranya, disebut janang.</w:t>
      </w:r>
    </w:p>
    <w:p w:rsidR="0060186C" w:rsidRPr="007542E2" w:rsidRDefault="0060186C" w:rsidP="007542E2">
      <w:pPr>
        <w:jc w:val="both"/>
        <w:rPr>
          <w:rFonts w:ascii="Times New Roman" w:hAnsi="Times New Roman" w:cs="Times New Roman"/>
          <w:sz w:val="24"/>
          <w:szCs w:val="24"/>
        </w:rPr>
      </w:pPr>
    </w:p>
    <w:p w:rsidR="0060186C" w:rsidRPr="007542E2" w:rsidRDefault="0060186C" w:rsidP="007542E2">
      <w:pPr>
        <w:jc w:val="both"/>
        <w:rPr>
          <w:rFonts w:ascii="Times New Roman" w:hAnsi="Times New Roman" w:cs="Times New Roman"/>
          <w:sz w:val="24"/>
          <w:szCs w:val="24"/>
        </w:rPr>
      </w:pPr>
      <w:r w:rsidRPr="007542E2">
        <w:rPr>
          <w:rFonts w:ascii="Times New Roman" w:hAnsi="Times New Roman" w:cs="Times New Roman"/>
          <w:sz w:val="24"/>
          <w:szCs w:val="24"/>
        </w:rPr>
        <w:t xml:space="preserve">Tari-tarian dan randai merupakan kesenian tradisi Sumatera Barat yang sangat khas. Kesenian tersebut merupakan kesenian rakyat atau tumbuh di dalam masyarakat dengan tujuan sebagai hiburan dan mendidik. Kehadiran tari-tarian dan randai dalam upacara-upacara dan pesta rakyat selain mempererat rasa ketradisian juga memberi kesempurnaan terhadap adat istiadat Minangkabau itu sendiri. Kuat dan lemahnya lembaga adat Minangkabau menentukan bangkit dan </w:t>
      </w:r>
      <w:r w:rsidR="00E96CB5" w:rsidRPr="007542E2">
        <w:rPr>
          <w:rFonts w:ascii="Times New Roman" w:hAnsi="Times New Roman" w:cs="Times New Roman"/>
          <w:sz w:val="24"/>
          <w:szCs w:val="24"/>
        </w:rPr>
        <w:t>tenggelamnya kesenian tersebut.</w:t>
      </w:r>
    </w:p>
    <w:p w:rsidR="0060186C" w:rsidRPr="007542E2" w:rsidRDefault="0060186C" w:rsidP="007542E2">
      <w:pPr>
        <w:jc w:val="both"/>
        <w:rPr>
          <w:rFonts w:ascii="Times New Roman" w:hAnsi="Times New Roman" w:cs="Times New Roman"/>
          <w:sz w:val="24"/>
          <w:szCs w:val="24"/>
        </w:rPr>
      </w:pPr>
      <w:r w:rsidRPr="007542E2">
        <w:rPr>
          <w:rFonts w:ascii="Times New Roman" w:hAnsi="Times New Roman" w:cs="Times New Roman"/>
          <w:sz w:val="24"/>
          <w:szCs w:val="24"/>
        </w:rPr>
        <w:t>Saat ini, sudah sangat jarang ditemukan adanya penampilan tari-tarian dan randai dalam suatu acara, salah satu penyebabnya adalah kurangnya sumber daya. Tari-tarian dan randai menjadi hal yang asing bagi pemuda-pemudi Minangkabau, hal ini karena berge­sernya orientasi kesenian atau kegemaran dari generasi tersebut. Oleh sebab itu, kesenian ini harus dilestarikan kembali dan dikenalkan kepada seluruh masyarakat di Indonesia dan luar, bahwa Sumatera Barat memiliki sebuah kesenian yang sangat menarik.</w:t>
      </w:r>
    </w:p>
    <w:p w:rsidR="0060186C" w:rsidRPr="007542E2" w:rsidRDefault="0060186C" w:rsidP="007542E2">
      <w:pPr>
        <w:jc w:val="both"/>
        <w:rPr>
          <w:rFonts w:ascii="Times New Roman" w:hAnsi="Times New Roman" w:cs="Times New Roman"/>
          <w:sz w:val="24"/>
          <w:szCs w:val="24"/>
        </w:rPr>
      </w:pPr>
    </w:p>
    <w:p w:rsidR="0060186C" w:rsidRPr="007542E2" w:rsidRDefault="0060186C" w:rsidP="007542E2">
      <w:pPr>
        <w:jc w:val="both"/>
        <w:rPr>
          <w:rFonts w:ascii="Times New Roman" w:hAnsi="Times New Roman" w:cs="Times New Roman"/>
          <w:sz w:val="24"/>
          <w:szCs w:val="24"/>
        </w:rPr>
      </w:pPr>
      <w:r w:rsidRPr="007542E2">
        <w:rPr>
          <w:rFonts w:ascii="Times New Roman" w:hAnsi="Times New Roman" w:cs="Times New Roman"/>
          <w:sz w:val="24"/>
          <w:szCs w:val="24"/>
        </w:rPr>
        <w:t>Referensi:</w:t>
      </w:r>
    </w:p>
    <w:p w:rsidR="0060186C" w:rsidRPr="007542E2" w:rsidRDefault="0060186C" w:rsidP="007542E2">
      <w:pPr>
        <w:jc w:val="both"/>
        <w:rPr>
          <w:rFonts w:ascii="Times New Roman" w:hAnsi="Times New Roman" w:cs="Times New Roman"/>
          <w:sz w:val="24"/>
          <w:szCs w:val="24"/>
        </w:rPr>
      </w:pPr>
      <w:r w:rsidRPr="007542E2">
        <w:rPr>
          <w:rFonts w:ascii="Times New Roman" w:hAnsi="Times New Roman" w:cs="Times New Roman"/>
          <w:sz w:val="24"/>
          <w:szCs w:val="24"/>
        </w:rPr>
        <w:t xml:space="preserve">Samah, Arby </w:t>
      </w:r>
      <w:proofErr w:type="gramStart"/>
      <w:r w:rsidRPr="007542E2">
        <w:rPr>
          <w:rFonts w:ascii="Times New Roman" w:hAnsi="Times New Roman" w:cs="Times New Roman"/>
          <w:sz w:val="24"/>
          <w:szCs w:val="24"/>
        </w:rPr>
        <w:t>dkk.1983.Tari</w:t>
      </w:r>
      <w:proofErr w:type="gramEnd"/>
      <w:r w:rsidRPr="007542E2">
        <w:rPr>
          <w:rFonts w:ascii="Times New Roman" w:hAnsi="Times New Roman" w:cs="Times New Roman"/>
          <w:sz w:val="24"/>
          <w:szCs w:val="24"/>
        </w:rPr>
        <w:t xml:space="preserve"> Rakyat Daerah Minangkabau; dan kaitannya dengan berbagai    jenis kesenian tradisional lainnya di Sumatera Barat. Padang: Poyek Perkembangan        Kesenian Sumatera Barat</w:t>
      </w:r>
    </w:p>
    <w:p w:rsidR="007542E2" w:rsidRPr="007542E2" w:rsidRDefault="007542E2" w:rsidP="007542E2">
      <w:pPr>
        <w:jc w:val="both"/>
        <w:rPr>
          <w:rFonts w:ascii="Times New Roman" w:hAnsi="Times New Roman" w:cs="Times New Roman"/>
          <w:sz w:val="24"/>
          <w:szCs w:val="24"/>
        </w:rPr>
      </w:pPr>
    </w:p>
    <w:p w:rsidR="007542E2" w:rsidRPr="007542E2" w:rsidRDefault="007542E2" w:rsidP="007542E2">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7542E2">
        <w:rPr>
          <w:rFonts w:ascii="Times New Roman" w:eastAsia="Times New Roman" w:hAnsi="Times New Roman" w:cs="Times New Roman"/>
          <w:b/>
          <w:bCs/>
          <w:kern w:val="36"/>
          <w:sz w:val="24"/>
          <w:szCs w:val="24"/>
        </w:rPr>
        <w:t>Kesenian Tradisi Sumatera Barat</w:t>
      </w:r>
    </w:p>
    <w:p w:rsidR="007542E2" w:rsidRPr="007542E2" w:rsidRDefault="007542E2" w:rsidP="007542E2">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7542E2">
        <w:rPr>
          <w:rFonts w:ascii="Times New Roman" w:eastAsia="Times New Roman" w:hAnsi="Times New Roman" w:cs="Times New Roman"/>
          <w:b/>
          <w:bCs/>
          <w:sz w:val="24"/>
          <w:szCs w:val="24"/>
        </w:rPr>
        <w:t>A. Pendahuluan</w:t>
      </w:r>
    </w:p>
    <w:p w:rsidR="007542E2" w:rsidRPr="007542E2" w:rsidRDefault="007542E2" w:rsidP="007542E2">
      <w:pPr>
        <w:spacing w:before="100" w:beforeAutospacing="1" w:after="100" w:afterAutospacing="1" w:line="240" w:lineRule="auto"/>
        <w:jc w:val="both"/>
        <w:rPr>
          <w:rFonts w:ascii="Times New Roman" w:eastAsia="Times New Roman" w:hAnsi="Times New Roman" w:cs="Times New Roman"/>
          <w:sz w:val="24"/>
          <w:szCs w:val="24"/>
        </w:rPr>
      </w:pPr>
      <w:r w:rsidRPr="007542E2">
        <w:rPr>
          <w:rFonts w:ascii="Times New Roman" w:eastAsia="Times New Roman" w:hAnsi="Times New Roman" w:cs="Times New Roman"/>
          <w:sz w:val="24"/>
          <w:szCs w:val="24"/>
        </w:rPr>
        <w:t>Mayoritas penduduk Sumatera Barat adalah suku bangsa Minangkabau, yang terdiri atas delapan kabupaten, yaitu Kabupaten Tanah Datar, Agam, Lima Puluh Kota, Solok, Sawah Lunto/Sijunjung, Padang Pariaman, Pesisir Selatan, Pasaman. Dari setiap tempat tersebut memiliki kebudayaan dan kesenian yang beragam. Kekayaan budaya Sumatera Barat tersebut meliputi tarian tradisional, makanan khas, alat musik tradisional, rumah adat, pakaian adat, keragaman suku, perayaan adat, lagu tradisional, permainan rakyat dan sebagainya.</w:t>
      </w:r>
    </w:p>
    <w:p w:rsidR="007542E2" w:rsidRPr="007542E2" w:rsidRDefault="007542E2" w:rsidP="007542E2">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7542E2">
        <w:rPr>
          <w:rFonts w:ascii="Times New Roman" w:eastAsia="Times New Roman" w:hAnsi="Times New Roman" w:cs="Times New Roman"/>
          <w:b/>
          <w:bCs/>
          <w:sz w:val="24"/>
          <w:szCs w:val="24"/>
        </w:rPr>
        <w:t>B. Isi</w:t>
      </w:r>
    </w:p>
    <w:p w:rsidR="007542E2" w:rsidRPr="007542E2" w:rsidRDefault="007542E2" w:rsidP="007542E2">
      <w:pPr>
        <w:spacing w:before="100" w:beforeAutospacing="1" w:after="100" w:afterAutospacing="1" w:line="240" w:lineRule="auto"/>
        <w:jc w:val="both"/>
        <w:rPr>
          <w:rFonts w:ascii="Times New Roman" w:eastAsia="Times New Roman" w:hAnsi="Times New Roman" w:cs="Times New Roman"/>
          <w:sz w:val="24"/>
          <w:szCs w:val="24"/>
        </w:rPr>
      </w:pPr>
      <w:r w:rsidRPr="007542E2">
        <w:rPr>
          <w:rFonts w:ascii="Times New Roman" w:eastAsia="Times New Roman" w:hAnsi="Times New Roman" w:cs="Times New Roman"/>
          <w:sz w:val="24"/>
          <w:szCs w:val="24"/>
        </w:rPr>
        <w:t xml:space="preserve">Tari rakyat adalah seni tari yang lahir dan berkembang di tengah rakyat, bersifat sederhana, spontan, dan akrab serta mudah menyesuaikan diri dengan situasi dan kondisi masyarakat. Pertumbuhan seni Minangkabau merupakan bagian dari permainan rakyat yang lahir di waktu senggang karena duduak bapamainan, tegak bapatintang. Oleh sebab itu, fungsi tari pada </w:t>
      </w:r>
      <w:r w:rsidRPr="007542E2">
        <w:rPr>
          <w:rFonts w:ascii="Times New Roman" w:eastAsia="Times New Roman" w:hAnsi="Times New Roman" w:cs="Times New Roman"/>
          <w:sz w:val="24"/>
          <w:szCs w:val="24"/>
        </w:rPr>
        <w:lastRenderedPageBreak/>
        <w:t>permulaannya adalah sebagai perintang hati atau sebagai hiburan. Namun, sesuai dengan perkembangannya, di antara tari itu ada yang menggambarkan penghormatan kepada tamu seperti tari gelombang, tari tan bentan yang menggambarkan kepahlawanan putra minang di zaman lampau, dan tari tupai jenjang yang berisikan ajaran tentang moral tingkah laku, maka tari di Minangkabau bukan hanya berfungsi sebagai hiburan, tetapi juga sosial dan komunikatif.</w:t>
      </w:r>
    </w:p>
    <w:p w:rsidR="007542E2" w:rsidRPr="007542E2" w:rsidRDefault="007542E2" w:rsidP="007542E2">
      <w:pPr>
        <w:spacing w:before="100" w:beforeAutospacing="1" w:after="100" w:afterAutospacing="1" w:line="240" w:lineRule="auto"/>
        <w:jc w:val="both"/>
        <w:rPr>
          <w:rFonts w:ascii="Times New Roman" w:eastAsia="Times New Roman" w:hAnsi="Times New Roman" w:cs="Times New Roman"/>
          <w:sz w:val="24"/>
          <w:szCs w:val="24"/>
        </w:rPr>
      </w:pPr>
      <w:r w:rsidRPr="007542E2">
        <w:rPr>
          <w:rFonts w:ascii="Times New Roman" w:eastAsia="Times New Roman" w:hAnsi="Times New Roman" w:cs="Times New Roman"/>
          <w:sz w:val="24"/>
          <w:szCs w:val="24"/>
        </w:rPr>
        <w:t>Tari tradisonal telah berkembang sesuai dengan kebutuhan dan kepribadian masyarakatnya. Dahulu tari-tarian ini hanya digunakan untuk sebuah ritual penting dalam masyarakat akan tetapi saat ini tarian tersebut menjadi sebuah penampilan di setiap acara, baik itu pernikahan, perayaan adat, sunatan, dan lain sebagainya. Tari-tari tersebut juga diajarkan di sekolah-sekolah atau komunitas agar tetap dilestarikan oleh anak-anak sebagai penerus.</w:t>
      </w:r>
    </w:p>
    <w:p w:rsidR="007542E2" w:rsidRPr="007542E2" w:rsidRDefault="007542E2" w:rsidP="007542E2">
      <w:pPr>
        <w:spacing w:before="100" w:beforeAutospacing="1" w:after="100" w:afterAutospacing="1" w:line="240" w:lineRule="auto"/>
        <w:jc w:val="both"/>
        <w:rPr>
          <w:rFonts w:ascii="Times New Roman" w:eastAsia="Times New Roman" w:hAnsi="Times New Roman" w:cs="Times New Roman"/>
          <w:sz w:val="24"/>
          <w:szCs w:val="24"/>
        </w:rPr>
      </w:pPr>
      <w:r w:rsidRPr="007542E2">
        <w:rPr>
          <w:rFonts w:ascii="Times New Roman" w:eastAsia="Times New Roman" w:hAnsi="Times New Roman" w:cs="Times New Roman"/>
          <w:sz w:val="24"/>
          <w:szCs w:val="24"/>
        </w:rPr>
        <w:t>Kemudian, seni teater di Minangkabau atau randai pada perkembangannya merupakan suatu bentuk seni perpaduan antara berbagai jenis kesenian rakyat yang ada di Minangkabau. Di dalamnya terdapat unsur sastra, tari, pencak silat, dendang, dan drama bahkan juga lelucon. Randai dilaksanakan da</w:t>
      </w:r>
      <w:r w:rsidRPr="007542E2">
        <w:rPr>
          <w:rFonts w:ascii="Times New Roman" w:eastAsia="Times New Roman" w:hAnsi="Times New Roman" w:cs="Times New Roman"/>
          <w:sz w:val="24"/>
          <w:szCs w:val="24"/>
        </w:rPr>
        <w:softHyphen/>
        <w:t>lam bentuk teater arena. Randai dilakukan dengan membentuk lingkaran, lalu melangkah kecil-kecil secara perlahan, sambil menyampaikan cerita lewat nyanyian secara bergantian. Cerita randai bia</w:t>
      </w:r>
      <w:r w:rsidRPr="007542E2">
        <w:rPr>
          <w:rFonts w:ascii="Times New Roman" w:eastAsia="Times New Roman" w:hAnsi="Times New Roman" w:cs="Times New Roman"/>
          <w:sz w:val="24"/>
          <w:szCs w:val="24"/>
        </w:rPr>
        <w:softHyphen/>
        <w:t>sanya diambil dari kenyataan hidup di tengah masyarakat. Fungsinya sebagai seni per</w:t>
      </w:r>
      <w:r w:rsidRPr="007542E2">
        <w:rPr>
          <w:rFonts w:ascii="Times New Roman" w:eastAsia="Times New Roman" w:hAnsi="Times New Roman" w:cs="Times New Roman"/>
          <w:sz w:val="24"/>
          <w:szCs w:val="24"/>
        </w:rPr>
        <w:softHyphen/>
        <w:t>tunjukan untuk hiburan; sebagai penyampai pesan, nasihat, dan pendidikan. Semua gerakan randai ditun</w:t>
      </w:r>
      <w:r w:rsidRPr="007542E2">
        <w:rPr>
          <w:rFonts w:ascii="Times New Roman" w:eastAsia="Times New Roman" w:hAnsi="Times New Roman" w:cs="Times New Roman"/>
          <w:sz w:val="24"/>
          <w:szCs w:val="24"/>
        </w:rPr>
        <w:softHyphen/>
        <w:t>tun oleh aba-aba salah seorang di antaranya, disebut janang.</w:t>
      </w:r>
    </w:p>
    <w:p w:rsidR="007542E2" w:rsidRPr="007542E2" w:rsidRDefault="007542E2" w:rsidP="007542E2">
      <w:pPr>
        <w:spacing w:before="100" w:beforeAutospacing="1" w:after="100" w:afterAutospacing="1" w:line="240" w:lineRule="auto"/>
        <w:jc w:val="both"/>
        <w:rPr>
          <w:rFonts w:ascii="Times New Roman" w:eastAsia="Times New Roman" w:hAnsi="Times New Roman" w:cs="Times New Roman"/>
          <w:sz w:val="24"/>
          <w:szCs w:val="24"/>
        </w:rPr>
      </w:pPr>
      <w:r w:rsidRPr="007542E2">
        <w:rPr>
          <w:rFonts w:ascii="Times New Roman" w:eastAsia="Times New Roman" w:hAnsi="Times New Roman" w:cs="Times New Roman"/>
          <w:sz w:val="24"/>
          <w:szCs w:val="24"/>
        </w:rPr>
        <w:t>Tari-tarian dan randai merupakan kesenian tradisi Sumatera Barat yang sangat khas. Kesenian tersebut merupakan kesenian rakyat atau tumbuh di dalam masyarakat dengan tujuan sebagai hiburan dan mendidik. Kehadiran tari-tarian dan randai dalam upacara-upacara dan pesta rakyat selain mempererat rasa ketradisian juga memberi kesempurnaan terhadap adat istiadat Minangkabau itu sendiri. Kuat dan lemahnya lembaga adat Minangkabau menentukan bangkit dan tenggelamnya kesenian tersebut.</w:t>
      </w:r>
    </w:p>
    <w:p w:rsidR="007542E2" w:rsidRPr="007542E2" w:rsidRDefault="007542E2" w:rsidP="007542E2">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7542E2">
        <w:rPr>
          <w:rFonts w:ascii="Times New Roman" w:eastAsia="Times New Roman" w:hAnsi="Times New Roman" w:cs="Times New Roman"/>
          <w:b/>
          <w:bCs/>
          <w:sz w:val="24"/>
          <w:szCs w:val="24"/>
        </w:rPr>
        <w:t>C. Penutup</w:t>
      </w:r>
    </w:p>
    <w:p w:rsidR="007542E2" w:rsidRPr="007542E2" w:rsidRDefault="007542E2" w:rsidP="007542E2">
      <w:pPr>
        <w:spacing w:before="100" w:beforeAutospacing="1" w:after="100" w:afterAutospacing="1" w:line="240" w:lineRule="auto"/>
        <w:jc w:val="both"/>
        <w:rPr>
          <w:rFonts w:ascii="Times New Roman" w:eastAsia="Times New Roman" w:hAnsi="Times New Roman" w:cs="Times New Roman"/>
          <w:sz w:val="24"/>
          <w:szCs w:val="24"/>
        </w:rPr>
      </w:pPr>
      <w:r w:rsidRPr="007542E2">
        <w:rPr>
          <w:rFonts w:ascii="Times New Roman" w:eastAsia="Times New Roman" w:hAnsi="Times New Roman" w:cs="Times New Roman"/>
          <w:sz w:val="24"/>
          <w:szCs w:val="24"/>
        </w:rPr>
        <w:t>Saat ini, sudah sangat jarang ditemukan adanya penampilan tari-tarian dan randai dalam suatu acara, salah satu penyebabnya adalah kurangnya sumber daya. Tari-tarian dan randai menjadi hal yang asing bagi pemuda-pemudi Minangkabau, hal ini karena berge</w:t>
      </w:r>
      <w:r w:rsidRPr="007542E2">
        <w:rPr>
          <w:rFonts w:ascii="Times New Roman" w:eastAsia="Times New Roman" w:hAnsi="Times New Roman" w:cs="Times New Roman"/>
          <w:sz w:val="24"/>
          <w:szCs w:val="24"/>
        </w:rPr>
        <w:softHyphen/>
        <w:t>sernya orientasi kesenian atau kegemaran dari generasi tersebut. Oleh sebab itu, kesenian ini harus dilestarikan kembali dan dikenalkan kepada seluruh masyarakat di Indonesia dan luar, bahwa Sumatera Barat memiliki sebuah kesenian yang sangat menarik.</w:t>
      </w:r>
    </w:p>
    <w:p w:rsidR="007542E2" w:rsidRPr="007542E2" w:rsidRDefault="007542E2" w:rsidP="007542E2">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7542E2">
        <w:rPr>
          <w:rFonts w:ascii="Times New Roman" w:eastAsia="Times New Roman" w:hAnsi="Times New Roman" w:cs="Times New Roman"/>
          <w:b/>
          <w:bCs/>
          <w:sz w:val="24"/>
          <w:szCs w:val="24"/>
        </w:rPr>
        <w:t>Referensi</w:t>
      </w:r>
    </w:p>
    <w:p w:rsidR="007542E2" w:rsidRPr="007542E2" w:rsidRDefault="007542E2" w:rsidP="007542E2">
      <w:pPr>
        <w:spacing w:before="100" w:beforeAutospacing="1" w:after="100" w:afterAutospacing="1" w:line="240" w:lineRule="auto"/>
        <w:jc w:val="both"/>
        <w:rPr>
          <w:rFonts w:ascii="Times New Roman" w:eastAsia="Times New Roman" w:hAnsi="Times New Roman" w:cs="Times New Roman"/>
          <w:sz w:val="24"/>
          <w:szCs w:val="24"/>
        </w:rPr>
      </w:pPr>
      <w:r w:rsidRPr="007542E2">
        <w:rPr>
          <w:rFonts w:ascii="Times New Roman" w:eastAsia="Times New Roman" w:hAnsi="Times New Roman" w:cs="Times New Roman"/>
          <w:sz w:val="24"/>
          <w:szCs w:val="24"/>
        </w:rPr>
        <w:t xml:space="preserve">Samah, Arby </w:t>
      </w:r>
      <w:proofErr w:type="gramStart"/>
      <w:r w:rsidRPr="007542E2">
        <w:rPr>
          <w:rFonts w:ascii="Times New Roman" w:eastAsia="Times New Roman" w:hAnsi="Times New Roman" w:cs="Times New Roman"/>
          <w:sz w:val="24"/>
          <w:szCs w:val="24"/>
        </w:rPr>
        <w:t>dkk.1983.Tari</w:t>
      </w:r>
      <w:proofErr w:type="gramEnd"/>
      <w:r w:rsidRPr="007542E2">
        <w:rPr>
          <w:rFonts w:ascii="Times New Roman" w:eastAsia="Times New Roman" w:hAnsi="Times New Roman" w:cs="Times New Roman"/>
          <w:sz w:val="24"/>
          <w:szCs w:val="24"/>
        </w:rPr>
        <w:t xml:space="preserve"> Rakyat Daerah Minangkabau; dan kaitannya dengan berbagai jenis kesenian tradisional lainnya di Sumatera Barat. Padang: Poyek Perkembangan Kesenian Sumatera Barat</w:t>
      </w:r>
    </w:p>
    <w:sectPr w:rsidR="007542E2" w:rsidRPr="007542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BD5BC3"/>
    <w:multiLevelType w:val="hybridMultilevel"/>
    <w:tmpl w:val="BE6CE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794A65"/>
    <w:multiLevelType w:val="hybridMultilevel"/>
    <w:tmpl w:val="CE3ECF3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B9599E"/>
    <w:multiLevelType w:val="hybridMultilevel"/>
    <w:tmpl w:val="59FEEF5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F52"/>
    <w:rsid w:val="00257897"/>
    <w:rsid w:val="00483F52"/>
    <w:rsid w:val="00496A91"/>
    <w:rsid w:val="0060186C"/>
    <w:rsid w:val="007542E2"/>
    <w:rsid w:val="009E5773"/>
    <w:rsid w:val="00BC0B05"/>
    <w:rsid w:val="00CD65BB"/>
    <w:rsid w:val="00D26717"/>
    <w:rsid w:val="00E96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DFCA2"/>
  <w15:chartTrackingRefBased/>
  <w15:docId w15:val="{EEC96BF7-95B9-4DBD-8A38-9A6D1AD50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542E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542E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3F52"/>
    <w:pPr>
      <w:ind w:left="720"/>
      <w:contextualSpacing/>
    </w:pPr>
  </w:style>
  <w:style w:type="character" w:customStyle="1" w:styleId="Heading1Char">
    <w:name w:val="Heading 1 Char"/>
    <w:basedOn w:val="DefaultParagraphFont"/>
    <w:link w:val="Heading1"/>
    <w:uiPriority w:val="9"/>
    <w:rsid w:val="007542E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542E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542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542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3285168">
      <w:bodyDiv w:val="1"/>
      <w:marLeft w:val="0"/>
      <w:marRight w:val="0"/>
      <w:marTop w:val="0"/>
      <w:marBottom w:val="0"/>
      <w:divBdr>
        <w:top w:val="none" w:sz="0" w:space="0" w:color="auto"/>
        <w:left w:val="none" w:sz="0" w:space="0" w:color="auto"/>
        <w:bottom w:val="none" w:sz="0" w:space="0" w:color="auto"/>
        <w:right w:val="none" w:sz="0" w:space="0" w:color="auto"/>
      </w:divBdr>
      <w:divsChild>
        <w:div w:id="1317295699">
          <w:marLeft w:val="0"/>
          <w:marRight w:val="0"/>
          <w:marTop w:val="0"/>
          <w:marBottom w:val="0"/>
          <w:divBdr>
            <w:top w:val="none" w:sz="0" w:space="0" w:color="auto"/>
            <w:left w:val="none" w:sz="0" w:space="0" w:color="auto"/>
            <w:bottom w:val="none" w:sz="0" w:space="0" w:color="auto"/>
            <w:right w:val="none" w:sz="0" w:space="0" w:color="auto"/>
          </w:divBdr>
          <w:divsChild>
            <w:div w:id="1899973286">
              <w:marLeft w:val="0"/>
              <w:marRight w:val="0"/>
              <w:marTop w:val="0"/>
              <w:marBottom w:val="0"/>
              <w:divBdr>
                <w:top w:val="none" w:sz="0" w:space="0" w:color="auto"/>
                <w:left w:val="none" w:sz="0" w:space="0" w:color="auto"/>
                <w:bottom w:val="none" w:sz="0" w:space="0" w:color="auto"/>
                <w:right w:val="none" w:sz="0" w:space="0" w:color="auto"/>
              </w:divBdr>
              <w:divsChild>
                <w:div w:id="735739659">
                  <w:marLeft w:val="0"/>
                  <w:marRight w:val="0"/>
                  <w:marTop w:val="0"/>
                  <w:marBottom w:val="0"/>
                  <w:divBdr>
                    <w:top w:val="none" w:sz="0" w:space="0" w:color="auto"/>
                    <w:left w:val="none" w:sz="0" w:space="0" w:color="auto"/>
                    <w:bottom w:val="none" w:sz="0" w:space="0" w:color="auto"/>
                    <w:right w:val="none" w:sz="0" w:space="0" w:color="auto"/>
                  </w:divBdr>
                  <w:divsChild>
                    <w:div w:id="1764570824">
                      <w:marLeft w:val="0"/>
                      <w:marRight w:val="0"/>
                      <w:marTop w:val="0"/>
                      <w:marBottom w:val="0"/>
                      <w:divBdr>
                        <w:top w:val="none" w:sz="0" w:space="0" w:color="auto"/>
                        <w:left w:val="none" w:sz="0" w:space="0" w:color="auto"/>
                        <w:bottom w:val="none" w:sz="0" w:space="0" w:color="auto"/>
                        <w:right w:val="none" w:sz="0" w:space="0" w:color="auto"/>
                      </w:divBdr>
                      <w:divsChild>
                        <w:div w:id="1620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1781</Words>
  <Characters>10154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LISA</cp:lastModifiedBy>
  <cp:revision>8</cp:revision>
  <dcterms:created xsi:type="dcterms:W3CDTF">2026-10-12T13:13:00Z</dcterms:created>
  <dcterms:modified xsi:type="dcterms:W3CDTF">2026-10-12T15:39:00Z</dcterms:modified>
</cp:coreProperties>
</file>