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FFDF7"/>
  <w:body>
    <w:p>
      <w:pPr>
        <w:keepNext/>
        <w:spacing w:after="60" w:before="0"/>
        <w:jc w:val="center"/>
      </w:pPr>
      <w:r>
        <w:drawing>
          <wp:inline distT="0" distB="0" distL="0" distR="0">
            <wp:extent cx="6648450" cy="1924050"/>
            <wp:effectExtent t="0" r="0" b="0" l="0"/>
            <wp:docPr id="1" name="banner.png" descr="Banner LKPD Masalah Pokok Ekonomi" title="Banner LKPD Masalah Pokok Ekono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0" w:line="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2466"/>
        <w:gridCol w:w="3000"/>
      </w:tblGrid>
      <w:tr>
        <w:trPr>
          <w:cantSplit/>
        </w:trPr>
        <w:tc>
          <w:tcPr>
            <w:tcW w:type="dxa" w:w="3000"/>
            <w:tcBorders>
              <w:top w:val="single" w:color="E0B84C" w:sz="8"/>
              <w:left w:val="single" w:color="E0B84C" w:sz="8"/>
              <w:bottom w:val="single" w:color="E0B84C" w:sz="8"/>
              <w:right w:val="single" w:color="E0B84C" w:sz="8"/>
            </w:tcBorders>
            <w:shd w:fill="FFF6D6" w:color="auto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1"/>
                <w:szCs w:val="21"/>
              </w:rPr>
              <w:t xml:space="preserve">Nama : </w:t>
            </w:r>
            <w:r>
              <w:rPr>
                <w:rFonts w:ascii="Calibri" w:cs="Calibri" w:eastAsia="Calibri" w:hAnsi="Calibri"/>
                <w:color w:val="9AA5B1"/>
                <w:sz w:val="21"/>
                <w:szCs w:val="21"/>
              </w:rPr>
              <w:t xml:space="preserve">…………………</w:t>
            </w:r>
          </w:p>
        </w:tc>
        <w:tc>
          <w:tcPr>
            <w:tcW w:type="dxa" w:w="2000"/>
            <w:tcBorders>
              <w:top w:val="single" w:color="E0B84C" w:sz="8"/>
              <w:left w:val="single" w:color="E0B84C" w:sz="8"/>
              <w:bottom w:val="single" w:color="E0B84C" w:sz="8"/>
              <w:right w:val="single" w:color="E0B84C" w:sz="8"/>
            </w:tcBorders>
            <w:shd w:fill="FFF6D6" w:color="auto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1"/>
                <w:szCs w:val="21"/>
              </w:rPr>
              <w:t xml:space="preserve">Kelas : </w:t>
            </w:r>
            <w:r>
              <w:rPr>
                <w:rFonts w:ascii="Calibri" w:cs="Calibri" w:eastAsia="Calibri" w:hAnsi="Calibri"/>
                <w:color w:val="9AA5B1"/>
                <w:sz w:val="21"/>
                <w:szCs w:val="21"/>
              </w:rPr>
              <w:t xml:space="preserve">…………………</w:t>
            </w:r>
          </w:p>
        </w:tc>
        <w:tc>
          <w:tcPr>
            <w:tcW w:type="dxa" w:w="2466"/>
            <w:tcBorders>
              <w:top w:val="single" w:color="E0B84C" w:sz="8"/>
              <w:left w:val="single" w:color="E0B84C" w:sz="8"/>
              <w:bottom w:val="single" w:color="E0B84C" w:sz="8"/>
              <w:right w:val="single" w:color="E0B84C" w:sz="8"/>
            </w:tcBorders>
            <w:shd w:fill="FFF6D6" w:color="auto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1"/>
                <w:szCs w:val="21"/>
              </w:rPr>
              <w:t xml:space="preserve">Kelompok : </w:t>
            </w:r>
            <w:r>
              <w:rPr>
                <w:rFonts w:ascii="Calibri" w:cs="Calibri" w:eastAsia="Calibri" w:hAnsi="Calibri"/>
                <w:color w:val="9AA5B1"/>
                <w:sz w:val="21"/>
                <w:szCs w:val="21"/>
              </w:rPr>
              <w:t xml:space="preserve">…………………</w:t>
            </w:r>
          </w:p>
        </w:tc>
        <w:tc>
          <w:tcPr>
            <w:tcW w:type="dxa" w:w="3000"/>
            <w:tcBorders>
              <w:top w:val="single" w:color="E0B84C" w:sz="8"/>
              <w:left w:val="single" w:color="E0B84C" w:sz="8"/>
              <w:bottom w:val="single" w:color="E0B84C" w:sz="8"/>
              <w:right w:val="single" w:color="E0B84C" w:sz="8"/>
            </w:tcBorders>
            <w:shd w:fill="FFF6D6" w:color="auto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1"/>
                <w:szCs w:val="21"/>
              </w:rPr>
              <w:t xml:space="preserve">Hari / Tanggal : </w:t>
            </w:r>
            <w:r>
              <w:rPr>
                <w:rFonts w:ascii="Calibri" w:cs="Calibri" w:eastAsia="Calibri" w:hAnsi="Calibri"/>
                <w:color w:val="9AA5B1"/>
                <w:sz w:val="21"/>
                <w:szCs w:val="21"/>
              </w:rPr>
              <w:t xml:space="preserve">…………………</w:t>
            </w:r>
          </w:p>
        </w:tc>
      </w:tr>
    </w:tbl>
    <w:p>
      <w:pPr>
        <w:spacing w:after="80" w:before="0" w:line="20" w:lineRule="exact"/>
      </w:pPr>
    </w:p>
    <w:p>
      <w:pPr>
        <w:spacing w:after="100" w:before="0" w:line="264"/>
        <w:jc w:val="center"/>
      </w:pPr>
      <w:r>
        <w:rPr>
          <w:rFonts w:ascii="Calibri" w:cs="Calibri" w:eastAsia="Calibri" w:hAnsi="Calibri"/>
          <w:b w:val="false"/>
          <w:bCs w:val="false"/>
          <w:color w:val="5C6B80"/>
          <w:sz w:val="19"/>
          <w:szCs w:val="19"/>
        </w:rPr>
        <w:t xml:space="preserve"/>
      </w:r>
      <w:r>
        <w:rPr>
          <w:rFonts w:ascii="Calibri" w:cs="Calibri" w:eastAsia="Calibri" w:hAnsi="Calibri"/>
          <w:b/>
          <w:bCs/>
          <w:color w:val="5C6B80"/>
          <w:sz w:val="19"/>
          <w:szCs w:val="19"/>
        </w:rPr>
        <w:t xml:space="preserve">Mata Pelajaran:</w:t>
      </w:r>
      <w:r>
        <w:rPr>
          <w:rFonts w:ascii="Calibri" w:cs="Calibri" w:eastAsia="Calibri" w:hAnsi="Calibri"/>
          <w:b w:val="false"/>
          <w:bCs w:val="false"/>
          <w:color w:val="5C6B80"/>
          <w:sz w:val="19"/>
          <w:szCs w:val="19"/>
        </w:rPr>
        <w:t xml:space="preserve"> Ekonomi   |   </w:t>
      </w:r>
      <w:r>
        <w:rPr>
          <w:rFonts w:ascii="Calibri" w:cs="Calibri" w:eastAsia="Calibri" w:hAnsi="Calibri"/>
          <w:b/>
          <w:bCs/>
          <w:color w:val="5C6B80"/>
          <w:sz w:val="19"/>
          <w:szCs w:val="19"/>
        </w:rPr>
        <w:t xml:space="preserve">Jenjang:</w:t>
      </w:r>
      <w:r>
        <w:rPr>
          <w:rFonts w:ascii="Calibri" w:cs="Calibri" w:eastAsia="Calibri" w:hAnsi="Calibri"/>
          <w:b w:val="false"/>
          <w:bCs w:val="false"/>
          <w:color w:val="5C6B80"/>
          <w:sz w:val="19"/>
          <w:szCs w:val="19"/>
        </w:rPr>
        <w:t xml:space="preserve"> SMA/MA Kelas X   |   </w:t>
      </w:r>
      <w:r>
        <w:rPr>
          <w:rFonts w:ascii="Calibri" w:cs="Calibri" w:eastAsia="Calibri" w:hAnsi="Calibri"/>
          <w:b/>
          <w:bCs/>
          <w:color w:val="5C6B80"/>
          <w:sz w:val="19"/>
          <w:szCs w:val="19"/>
        </w:rPr>
        <w:t xml:space="preserve">Topik:</w:t>
      </w:r>
      <w:r>
        <w:rPr>
          <w:rFonts w:ascii="Calibri" w:cs="Calibri" w:eastAsia="Calibri" w:hAnsi="Calibri"/>
          <w:b w:val="false"/>
          <w:bCs w:val="false"/>
          <w:color w:val="5C6B80"/>
          <w:sz w:val="19"/>
          <w:szCs w:val="19"/>
        </w:rPr>
        <w:t xml:space="preserve"> Masalah Pokok Ekonomi   |   </w:t>
      </w:r>
      <w:r>
        <w:rPr>
          <w:rFonts w:ascii="Calibri" w:cs="Calibri" w:eastAsia="Calibri" w:hAnsi="Calibri"/>
          <w:b/>
          <w:bCs/>
          <w:color w:val="5C6B80"/>
          <w:sz w:val="19"/>
          <w:szCs w:val="19"/>
        </w:rPr>
        <w:t xml:space="preserve">Waktu:</w:t>
      </w:r>
      <w:r>
        <w:rPr>
          <w:rFonts w:ascii="Calibri" w:cs="Calibri" w:eastAsia="Calibri" w:hAnsi="Calibri"/>
          <w:b w:val="false"/>
          <w:bCs w:val="false"/>
          <w:color w:val="5C6B80"/>
          <w:sz w:val="19"/>
          <w:szCs w:val="19"/>
        </w:rPr>
        <w:t xml:space="preserve"> 2 × 45 menit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63"/>
        <w:gridCol w:w="140"/>
        <w:gridCol w:w="5163"/>
      </w:tblGrid>
      <w:tr>
        <w:tc>
          <w:tcPr>
            <w:tcW w:type="dxa" w:w="5163"/>
            <w:tcBorders>
              <w:top w:val="single" w:color="D97706" w:sz="36"/>
              <w:left w:val="none" w:color="FFFFFF" w:sz="0"/>
              <w:bottom w:val="none" w:color="FFFFFF" w:sz="0"/>
              <w:right w:val="none" w:color="FFFFFF" w:sz="0"/>
            </w:tcBorders>
            <w:shd w:fill="FFF1DC" w:color="auto" w:val="clear"/>
            <w:tcMar>
              <w:top w:type="dxa" w:w="110"/>
              <w:left w:type="dxa" w:w="180"/>
              <w:bottom w:type="dxa" w:w="90"/>
              <w:right w:type="dxa" w:w="180"/>
            </w:tcMar>
            <w:vAlign w:val="top"/>
          </w:tcPr>
          <w:p>
            <w:pPr>
              <w:spacing w:after="70" w:before="0" w:line="264"/>
            </w:pPr>
            <w:r>
              <w:rPr>
                <w:rFonts w:ascii="Calibri" w:cs="Calibri" w:eastAsia="Calibri" w:hAnsi="Calibri"/>
                <w:b/>
                <w:bCs/>
                <w:color w:val="D97706"/>
                <w:sz w:val="23"/>
                <w:szCs w:val="23"/>
              </w:rPr>
              <w:t xml:space="preserve">PETUNJUK PENGERJAAN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Baca ringkasan materi (poster) terlebih dahulu dengan cermat.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Isi identitas diri pada kolom yang tersedia.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Kerjakan soal secara berurutan; bagian analisis dan HOTS boleh didiskusikan dengan kelompok.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Tulis jawaban dengan jelas dan rapi pada tempat yang disediakan.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Skor maksimal 100 poin. Tanyakan pada guru jika ada yang belum jelas.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163"/>
            <w:tcBorders>
              <w:top w:val="single" w:color="1D5FBF" w:sz="36"/>
              <w:left w:val="none" w:color="FFFFFF" w:sz="0"/>
              <w:bottom w:val="none" w:color="FFFFFF" w:sz="0"/>
              <w:right w:val="none" w:color="FFFFFF" w:sz="0"/>
            </w:tcBorders>
            <w:shd w:fill="E6F0FD" w:color="auto" w:val="clear"/>
            <w:tcMar>
              <w:top w:type="dxa" w:w="110"/>
              <w:left w:type="dxa" w:w="180"/>
              <w:bottom w:type="dxa" w:w="90"/>
              <w:right w:type="dxa" w:w="180"/>
            </w:tcMar>
            <w:vAlign w:val="top"/>
          </w:tcPr>
          <w:p>
            <w:pPr>
              <w:spacing w:after="70" w:before="0" w:line="264"/>
            </w:pPr>
            <w:r>
              <w:rPr>
                <w:rFonts w:ascii="Calibri" w:cs="Calibri" w:eastAsia="Calibri" w:hAnsi="Calibri"/>
                <w:b/>
                <w:bCs/>
                <w:color w:val="1D5FBF"/>
                <w:sz w:val="23"/>
                <w:szCs w:val="23"/>
              </w:rPr>
              <w:t xml:space="preserve">TUJUAN PEMBELAJARAN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Menjelaskan inti masalah ekonomi: kebutuhan tidak terbatas dan alat pemuas terbatas.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Menjelaskan konsep kelangkaan dan biaya peluang (opportunity cost).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Membedakan masalah pokok ekonomi klasik dan modern.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Menganalisis cara mengatasi masalah pokok ekonomi: skala prioritas, sikap rasional, dan sistem ekonomi.</w:t>
            </w:r>
          </w:p>
        </w:tc>
      </w:tr>
    </w:tbl>
    <w:p>
      <w:pPr>
        <w:spacing w:after="14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476F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304F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INTI MASALAH EKONOMI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Baca dan pahami peta masalahnya</w:t>
            </w:r>
          </w:p>
        </w:tc>
      </w:tr>
    </w:tbl>
    <w:p>
      <w:pPr>
        <w:spacing w:after="80" w:before="0" w:line="20" w:lineRule="exact"/>
      </w:pPr>
    </w:p>
    <w:p>
      <w:pPr>
        <w:keepNext/>
        <w:spacing w:after="60" w:before="0"/>
        <w:jc w:val="center"/>
      </w:pPr>
      <w:r>
        <w:drawing>
          <wp:inline distT="0" distB="0" distL="0" distR="0">
            <wp:extent cx="5715000" cy="2571750"/>
            <wp:effectExtent t="0" r="0" b="0" l="0"/>
            <wp:docPr id="1" name="kelangkaan.png" descr="Timbangan kebutuhan manusia yang tidak terbatas dan alat pemuas yang terbatas" title="Timbangan kebutuhan manusia yang tidak terbatas dan alat pemuas yang terba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55"/>
        <w:gridCol w:w="3355"/>
        <w:gridCol w:w="3356"/>
      </w:tblGrid>
      <w:tr>
        <w:trPr>
          <w:cantSplit/>
        </w:trPr>
        <w:tc>
          <w:tcPr>
            <w:tcW w:type="dxa" w:w="3355"/>
            <w:tcBorders>
              <w:top w:val="single" w:color="C9304F" w:sz="24"/>
              <w:left w:val="none" w:color="FFFFFF" w:sz="0"/>
              <w:bottom w:val="none" w:color="FFFFFF" w:sz="0"/>
              <w:right w:val="none" w:color="FFFFFF" w:sz="0"/>
            </w:tcBorders>
            <w:shd w:fill="FDE8EE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40" w:before="0" w:line="264"/>
            </w:pPr>
            <w:r>
              <w:rPr>
                <w:rFonts w:ascii="Calibri" w:cs="Calibri" w:eastAsia="Calibri" w:hAnsi="Calibri"/>
                <w:b/>
                <w:bCs/>
                <w:color w:val="C9304F"/>
                <w:sz w:val="22"/>
                <w:szCs w:val="22"/>
              </w:rPr>
              <w:t xml:space="preserve">Kebutuhan Manusia</w:t>
            </w:r>
          </w:p>
          <w:p>
            <w:pPr>
              <w:spacing w:after="0" w:before="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Sifatnya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tidak terbatas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: primer, sekunder, dan tersier.</w:t>
            </w:r>
          </w:p>
        </w:tc>
        <w:tc>
          <w:tcPr>
            <w:tcW w:type="dxa" w:w="3355"/>
            <w:tcBorders>
              <w:top w:val="single" w:color="0B7F8A" w:sz="24"/>
              <w:left w:val="none" w:color="FFFFFF" w:sz="0"/>
              <w:bottom w:val="none" w:color="FFFFFF" w:sz="0"/>
              <w:right w:val="none" w:color="FFFFFF" w:sz="0"/>
            </w:tcBorders>
            <w:shd w:fill="E3F6F8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40" w:before="0" w:line="264"/>
            </w:pPr>
            <w:r>
              <w:rPr>
                <w:rFonts w:ascii="Calibri" w:cs="Calibri" w:eastAsia="Calibri" w:hAnsi="Calibri"/>
                <w:b/>
                <w:bCs/>
                <w:color w:val="0B7F8A"/>
                <w:sz w:val="22"/>
                <w:szCs w:val="22"/>
              </w:rPr>
              <w:t xml:space="preserve">Alat Pemuas Kebutuhan</w:t>
            </w:r>
          </w:p>
          <w:p>
            <w:pPr>
              <w:spacing w:after="0" w:before="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Sifatnya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terbatas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: sumber daya alam, modal, dan tenaga kerja.</w:t>
            </w:r>
          </w:p>
        </w:tc>
        <w:tc>
          <w:tcPr>
            <w:tcW w:type="dxa" w:w="3356"/>
            <w:tcBorders>
              <w:top w:val="single" w:color="D97706" w:sz="24"/>
              <w:left w:val="none" w:color="FFFFFF" w:sz="0"/>
              <w:bottom w:val="none" w:color="FFFFFF" w:sz="0"/>
              <w:right w:val="none" w:color="FFFFFF" w:sz="0"/>
            </w:tcBorders>
            <w:shd w:fill="FFF1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40" w:before="0" w:line="264"/>
            </w:pPr>
            <w:r>
              <w:rPr>
                <w:rFonts w:ascii="Calibri" w:cs="Calibri" w:eastAsia="Calibri" w:hAnsi="Calibri"/>
                <w:b/>
                <w:bCs/>
                <w:color w:val="D97706"/>
                <w:sz w:val="22"/>
                <w:szCs w:val="22"/>
              </w:rPr>
              <w:t xml:space="preserve">Akibatnya</w:t>
            </w:r>
          </w:p>
          <w:p>
            <w:pPr>
              <w:spacing w:after="0" w:before="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Terjadi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kelangkaan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→ manusia harus membuat pilihan dan memperhitungkan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biaya peluang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(opportunity cost).</w:t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A3B1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7F8A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MASALAH POKOK EKONOMI KLASIK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3 tahap dalam siklus ekonomi</w:t>
            </w:r>
          </w:p>
        </w:tc>
      </w:tr>
    </w:tbl>
    <w:p>
      <w:pPr>
        <w:spacing w:after="80" w:before="0" w:line="20" w:lineRule="exact"/>
      </w:pPr>
    </w:p>
    <w:p>
      <w:pPr>
        <w:keepNext/>
        <w:spacing w:after="60" w:before="0"/>
        <w:jc w:val="center"/>
      </w:pPr>
      <w:r>
        <w:drawing>
          <wp:inline distT="0" distB="0" distL="0" distR="0">
            <wp:extent cx="6096000" cy="2162175"/>
            <wp:effectExtent t="0" r="0" b="0" l="0"/>
            <wp:docPr id="1" name="siklus.png" descr="Siklus ekonomi: produksi, distribusi, konsumsi" title="Siklus ekonomi: produksi, distribusi, konsum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B5EA7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4285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MASALAH POKOK EKONOMI MODERN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Menurut Paul Samuelson: 3 pertanyaan utama</w:t>
            </w:r>
          </w:p>
        </w:tc>
      </w:tr>
    </w:tbl>
    <w:p>
      <w:pPr>
        <w:spacing w:after="80" w:before="0" w:line="20" w:lineRule="exact"/>
      </w:pPr>
    </w:p>
    <w:p>
      <w:pPr>
        <w:keepNext/>
        <w:spacing w:after="60" w:before="0"/>
        <w:jc w:val="center"/>
      </w:pPr>
      <w:r>
        <w:drawing>
          <wp:inline distT="0" distB="0" distL="0" distR="0">
            <wp:extent cx="6096000" cy="1943100"/>
            <wp:effectExtent t="0" r="0" b="0" l="0"/>
            <wp:docPr id="1" name="www.png" descr="Tiga pertanyaan pokok ekonomi modern: What, How, For Whom" title="Tiga pertanyaan pokok ekonomi modern: What, How, For Wh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6A77D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47857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CARA MENGATASI MASALAH POKOK EKONOMI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Tiga langkah bijak menghadapi kelangkaan</w:t>
            </w:r>
          </w:p>
        </w:tc>
      </w:tr>
    </w:tbl>
    <w:p>
      <w:pP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55"/>
        <w:gridCol w:w="3355"/>
        <w:gridCol w:w="3356"/>
      </w:tblGrid>
      <w:tr>
        <w:trPr>
          <w:cantSplit/>
        </w:trPr>
        <w:tc>
          <w:tcPr>
            <w:tcW w:type="dxa" w:w="3355"/>
            <w:tcBorders>
              <w:top w:val="single" w:color="C9304F" w:sz="24"/>
              <w:left w:val="none" w:color="FFFFFF" w:sz="0"/>
              <w:bottom w:val="none" w:color="FFFFFF" w:sz="0"/>
              <w:right w:val="none" w:color="FFFFFF" w:sz="0"/>
            </w:tcBorders>
            <w:shd w:fill="FDE8EE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30" w:before="0" w:line="264"/>
            </w:pPr>
            <w:r>
              <w:rPr>
                <w:rFonts w:ascii="Calibri" w:cs="Calibri" w:eastAsia="Calibri" w:hAnsi="Calibri"/>
                <w:b/>
                <w:bCs/>
                <w:color w:val="C9304F"/>
                <w:sz w:val="21"/>
                <w:szCs w:val="21"/>
              </w:rPr>
              <w:t xml:space="preserve">①  Skala Prioritas</w:t>
            </w:r>
          </w:p>
          <w:p>
            <w:pPr>
              <w:spacing w:after="0" w:before="0" w:line="244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Mendahulukan kebutuhan yang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penting dan mendesak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dxa" w:w="3355"/>
            <w:tcBorders>
              <w:top w:val="single" w:color="0B7F8A" w:sz="24"/>
              <w:left w:val="none" w:color="FFFFFF" w:sz="0"/>
              <w:bottom w:val="none" w:color="FFFFFF" w:sz="0"/>
              <w:right w:val="none" w:color="FFFFFF" w:sz="0"/>
            </w:tcBorders>
            <w:shd w:fill="E3F6F8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30" w:before="0" w:line="264"/>
            </w:pPr>
            <w:r>
              <w:rPr>
                <w:rFonts w:ascii="Calibri" w:cs="Calibri" w:eastAsia="Calibri" w:hAnsi="Calibri"/>
                <w:b/>
                <w:bCs/>
                <w:color w:val="0B7F8A"/>
                <w:sz w:val="21"/>
                <w:szCs w:val="21"/>
              </w:rPr>
              <w:t xml:space="preserve">②  Bersikap Rasional</w:t>
            </w:r>
          </w:p>
          <w:p>
            <w:pPr>
              <w:spacing w:after="0" w:before="0" w:line="244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Bijak dalam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alokasi anggaran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dan pemanfaatan sumber daya.</w:t>
            </w:r>
          </w:p>
        </w:tc>
        <w:tc>
          <w:tcPr>
            <w:tcW w:type="dxa" w:w="3356"/>
            <w:tcBorders>
              <w:top w:val="single" w:color="D97706" w:sz="24"/>
              <w:left w:val="none" w:color="FFFFFF" w:sz="0"/>
              <w:bottom w:val="none" w:color="FFFFFF" w:sz="0"/>
              <w:right w:val="none" w:color="FFFFFF" w:sz="0"/>
            </w:tcBorders>
            <w:shd w:fill="FFF1D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30" w:before="0" w:line="264"/>
            </w:pPr>
            <w:r>
              <w:rPr>
                <w:rFonts w:ascii="Calibri" w:cs="Calibri" w:eastAsia="Calibri" w:hAnsi="Calibri"/>
                <w:b/>
                <w:bCs/>
                <w:color w:val="D97706"/>
                <w:sz w:val="21"/>
                <w:szCs w:val="21"/>
              </w:rPr>
              <w:t xml:space="preserve">③  Pilih Sistem Ekonomi</w:t>
            </w:r>
          </w:p>
          <w:p>
            <w:pPr>
              <w:spacing w:after="0" w:before="0" w:line="244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Sesuai negara/organisasi: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Tradisional, Komando/Terpusat, Pasar/Liberal, atau Campuran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</w:tbl>
    <w:p>
      <w:pPr>
        <w:spacing w:after="80" w:before="0" w:line="20" w:lineRule="exact"/>
      </w:pPr>
    </w:p>
    <w:p>
      <w:pPr>
        <w:keepNext/>
        <w:spacing w:after="60" w:before="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sistem.png" descr="Empat sistem ekonomi: tradisional, komando, pasar, campuran" title="Empat sistem ekonomi: tradisional, komando, pasar, campu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0" w:lineRule="exact"/>
      </w:pPr>
      <w:r>
        <w:br w:type="pag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476F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A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304F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PILIHAN GANDA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Pilih satu jawaban yang paling benar dengan memberi tanda silang (X)  •  Skor 2 per soal</w:t>
            </w:r>
          </w:p>
        </w:tc>
      </w:tr>
    </w:tbl>
    <w:p>
      <w:pPr>
        <w:spacing w:after="40" w:before="0" w:line="20" w:lineRule="exact"/>
      </w:pPr>
    </w:p>
    <w:p>
      <w:pPr>
        <w:keepNext/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Masalah ekonomi muncul terutama karena …</w:t>
      </w:r>
    </w:p>
    <w:tbl>
      <w:tblPr>
        <w:tblW w:type="dxa" w:w="9600"/>
        <w:tblInd w:type="dxa" w:w="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0"/>
        <w:gridCol w:w="4800"/>
      </w:tblGrid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A.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Jumlah penduduk terlalu sedikit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B.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Kebutuhan manusia tidak terbatas, sedangkan alat pemuas kebutuhan terbatas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C.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Harga barang selalu mengalami kenaikan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D.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Pendapatan semua orang sama besar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E.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Jumlah produsen terlalu banyak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</w:p>
        </w:tc>
      </w:tr>
    </w:tbl>
    <w:p>
      <w:pPr>
        <w:keepNext/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Pengorbanan terbaik yang harus dilepaskan ketika seseorang memilih salah satu dari beberapa alternatif disebut …</w:t>
      </w:r>
    </w:p>
    <w:tbl>
      <w:tblPr>
        <w:tblW w:type="dxa" w:w="9600"/>
        <w:tblInd w:type="dxa" w:w="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0"/>
        <w:gridCol w:w="4800"/>
      </w:tblGrid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A.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Biaya produksi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B.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Biaya tetap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C.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Biaya variabel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D.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Biaya peluang (opportunity cost)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E.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Biaya sosial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</w:p>
        </w:tc>
      </w:tr>
    </w:tbl>
    <w:p>
      <w:pPr>
        <w:keepNext/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Menurut teori ekonomi klasik, tahap menyalurkan barang dan jasa dari produsen sampai ke tangan konsumen secara lancar dan tepat waktu disebut …</w:t>
      </w:r>
    </w:p>
    <w:tbl>
      <w:tblPr>
        <w:tblW w:type="dxa" w:w="9600"/>
        <w:tblInd w:type="dxa" w:w="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0"/>
        <w:gridCol w:w="4800"/>
      </w:tblGrid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A.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Distribusi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B.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Produksi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C.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Konsumsi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D.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Investasi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E.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Tabungan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</w:p>
        </w:tc>
      </w:tr>
    </w:tbl>
    <w:p>
      <w:pPr>
        <w:keepNext/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Pertanyaan What pada masalah pokok ekonomi modern berkaitan dengan …</w:t>
      </w:r>
    </w:p>
    <w:tbl>
      <w:tblPr>
        <w:tblW w:type="dxa" w:w="9600"/>
        <w:tblInd w:type="dxa" w:w="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0"/>
        <w:gridCol w:w="4800"/>
      </w:tblGrid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A.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Siapa yang akan menikmati hasil produksi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B.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Teknologi apa yang digunakan dalam produksi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C.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Jenis dan jumlah barang/jasa yang harus diproduksi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D.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Cara menyalurkan barang ke konsumen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E.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Cara pemerintah menetapkan pajak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</w:p>
        </w:tc>
      </w:tr>
    </w:tbl>
    <w:p>
      <w:pPr>
        <w:keepNext/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Berikut ini yang termasuk contoh kebutuhan tersier adalah …</w:t>
      </w:r>
    </w:p>
    <w:tbl>
      <w:tblPr>
        <w:tblW w:type="dxa" w:w="9600"/>
        <w:tblInd w:type="dxa" w:w="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0"/>
        <w:gridCol w:w="4800"/>
      </w:tblGrid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A.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Beras untuk makan sehari-hari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B.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Pakaian seragam sekolah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C.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Buku pelajaran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D.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Rumah sederhana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  <w:r>
              <w:rPr>
                <w:rFonts w:ascii="Calibri" w:cs="Calibri" w:eastAsia="Calibri" w:hAnsi="Calibri"/>
                <w:b/>
                <w:bCs/>
                <w:color w:val="1B2A49"/>
                <w:sz w:val="22"/>
                <w:szCs w:val="22"/>
              </w:rPr>
              <w:t xml:space="preserve">E.</w:t>
              <w:tab/>
            </w: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Mobil mewah koleksi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keepLines/>
              <w:spacing w:after="0" w:before="0" w:line="252"/>
              <w:ind w:left="400" w:hanging="400"/>
            </w:pPr>
          </w:p>
        </w:tc>
      </w:tr>
    </w:tbl>
    <w:p>
      <w:pPr>
        <w:spacing w:after="12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A3B1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B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7F8A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PILIHAN GANDA KOMPLEKS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Beri tanda centang (✓) pada SEMUA jawaban yang benar (lebih dari satu)  •  Skor 3 per soal</w:t>
            </w:r>
          </w:p>
        </w:tc>
      </w:tr>
    </w:tbl>
    <w:p>
      <w:pPr>
        <w:spacing w:after="40" w:before="0" w:line="20" w:lineRule="exact"/>
      </w:pPr>
    </w:p>
    <w:p>
      <w:pPr>
        <w:keepNext/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Pernyataan yang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benar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tentang alat pemuas kebutuhan adalah …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Sifatnya terbatas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Meliputi sumber daya alam, modal, dan tenaga kerja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Jumlahnya tidak terbatas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Keterbatasannya menimbulkan kelangkaan</w:t>
      </w:r>
    </w:p>
    <w:p>
      <w:pPr>
        <w:keepNext w:val="false"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Hanya berupa uang tunai</w:t>
      </w:r>
    </w:p>
    <w:p>
      <w:pPr>
        <w:keepNext/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Yang termasuk masalah pokok ekonomi modern menurut Paul Samuelson adalah …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What (apa yang diproduksi)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How (bagaimana cara memproduksi)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For Whom (untuk siapa diproduksi)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Produksi, distribusi, dan konsumsi</w:t>
      </w:r>
    </w:p>
    <w:p>
      <w:pPr>
        <w:keepNext w:val="false"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Menetapkan upah minimum</w:t>
      </w:r>
    </w:p>
    <w:p>
      <w:pPr>
        <w:keepNext/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Langkah yang tepat untuk mengatasi masalah pokok ekonomi adalah …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Membuat skala prioritas kebutuhan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Bersikap rasional dalam alokasi anggaran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Memilih sistem ekonomi yang sesuai</w:t>
      </w:r>
    </w:p>
    <w:p>
      <w:pPr>
        <w:keepNext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Membeli semua barang yang diinginkan</w:t>
      </w:r>
    </w:p>
    <w:p>
      <w:pPr>
        <w:keepNext w:val="false"/>
        <w:keepLines/>
        <w:spacing w:after="20" w:before="20" w:line="252"/>
        <w:ind w:left="840" w:hanging="400"/>
      </w:pPr>
      <w:r>
        <w:rPr>
          <w:rFonts w:ascii="Segoe UI Symbol" w:cs="Segoe UI Symbol" w:eastAsia="Segoe UI Symbol" w:hAnsi="Segoe UI Symbol"/>
          <w:color w:val="0B7F8A"/>
          <w:sz w:val="24"/>
          <w:szCs w:val="24"/>
        </w:rPr>
        <w:t xml:space="preserve">☐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Menghentikan seluruh kegiatan konsumsi</w:t>
      </w:r>
    </w:p>
    <w:p>
      <w:pPr>
        <w:spacing w:after="14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931E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C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MENJODOHKAN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Pasangkan istilah (Kolom A) dengan pengertiannya (Kolom B). Tulis huruf pada kolom Jawaban  •  Skor 2 per pasangan</w:t>
            </w:r>
          </w:p>
        </w:tc>
      </w:tr>
    </w:tbl>
    <w:p>
      <w:pPr>
        <w:spacing w:after="80" w:before="0" w:line="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300"/>
        <w:gridCol w:w="6266"/>
      </w:tblGrid>
      <w:tr>
        <w:trPr>
          <w:cantSplit/>
          <w:tblHeader/>
        </w:trPr>
        <w:tc>
          <w:tcPr>
            <w:tcW w:type="dxa" w:w="2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D9770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KOLOM A (Istilah)</w:t>
            </w:r>
          </w:p>
        </w:tc>
        <w:tc>
          <w:tcPr>
            <w:tcW w:type="dxa" w:w="13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D9770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JAWABAN</w:t>
            </w:r>
          </w:p>
        </w:tc>
        <w:tc>
          <w:tcPr>
            <w:tcW w:type="dxa" w:w="62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D9770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KOLOM B (Pengertian)</w:t>
            </w:r>
          </w:p>
        </w:tc>
      </w:tr>
      <w:tr>
        <w:trPr>
          <w:cantSplit/>
          <w:trHeight w:val="360" w:hRule="atLeast"/>
        </w:trPr>
        <w:tc>
          <w:tcPr>
            <w:tcW w:type="dxa" w:w="2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1.  Kelangkaan</w:t>
            </w:r>
          </w:p>
        </w:tc>
        <w:tc>
          <w:tcPr>
            <w:tcW w:type="dxa" w:w="13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2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a.  Pertanyaan tentang siapa target pasar dan bagaimana pendapatan masyarakat terdistribusi</w:t>
            </w:r>
          </w:p>
        </w:tc>
      </w:tr>
      <w:tr>
        <w:trPr>
          <w:cantSplit/>
          <w:trHeight w:val="360" w:hRule="atLeast"/>
        </w:trPr>
        <w:tc>
          <w:tcPr>
            <w:tcW w:type="dxa" w:w="2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2.  Biaya peluang</w:t>
            </w:r>
          </w:p>
        </w:tc>
        <w:tc>
          <w:tcPr>
            <w:tcW w:type="dxa" w:w="13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2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b.  Pengorbanan alternatif terbaik yang dilepaskan saat memilih</w:t>
            </w:r>
          </w:p>
        </w:tc>
      </w:tr>
      <w:tr>
        <w:trPr>
          <w:cantSplit/>
          <w:trHeight w:val="360" w:hRule="atLeast"/>
        </w:trPr>
        <w:tc>
          <w:tcPr>
            <w:tcW w:type="dxa" w:w="2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3.  Skala prioritas</w:t>
            </w:r>
          </w:p>
        </w:tc>
        <w:tc>
          <w:tcPr>
            <w:tcW w:type="dxa" w:w="13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2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c.  Sistem yang memadukan peran pasar dan pemerintah</w:t>
            </w:r>
          </w:p>
        </w:tc>
      </w:tr>
      <w:tr>
        <w:trPr>
          <w:cantSplit/>
          <w:trHeight w:val="360" w:hRule="atLeast"/>
        </w:trPr>
        <w:tc>
          <w:tcPr>
            <w:tcW w:type="dxa" w:w="2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4.  For Whom</w:t>
            </w:r>
          </w:p>
        </w:tc>
        <w:tc>
          <w:tcPr>
            <w:tcW w:type="dxa" w:w="13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2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d.  Kondisi ketika alat pemuas tidak mampu memenuhi seluruh kebutuhan</w:t>
            </w:r>
          </w:p>
        </w:tc>
      </w:tr>
      <w:tr>
        <w:trPr>
          <w:cantSplit/>
          <w:trHeight w:val="360" w:hRule="atLeast"/>
        </w:trPr>
        <w:tc>
          <w:tcPr>
            <w:tcW w:type="dxa" w:w="2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5.  Sistem ekonomi campuran</w:t>
            </w:r>
          </w:p>
        </w:tc>
        <w:tc>
          <w:tcPr>
            <w:tcW w:type="dxa" w:w="13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2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e.  Urutan kebutuhan dari yang paling penting dan mendesak</w:t>
            </w:r>
          </w:p>
        </w:tc>
      </w:tr>
      <w:tr>
        <w:trPr>
          <w:cantSplit/>
          <w:trHeight w:val="360" w:hRule="atLeast"/>
        </w:trPr>
        <w:tc>
          <w:tcPr>
            <w:tcW w:type="dxa" w:w="2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62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f.  Kegiatan menyalurkan barang dan jasa dari produsen ke konsumen</w:t>
            </w:r>
          </w:p>
        </w:tc>
      </w:tr>
    </w:tbl>
    <w:p>
      <w:pPr>
        <w:spacing w:after="14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6A77D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D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47857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ISIAN SINGKAT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Lengkapi titik-titik dengan jawaban yang singkat dan tepat  •  Skor 2 per soal</w:t>
            </w:r>
          </w:p>
        </w:tc>
      </w:tr>
    </w:tbl>
    <w:p>
      <w:pPr>
        <w:spacing w:after="40" w:before="0" w:line="20" w:lineRule="exact"/>
      </w:pPr>
    </w:p>
    <w:p>
      <w:pPr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Menurut tingkat kepentingannya, kebutuhan dibagi menjadi primer, sekunder, dan ……………………</w:t>
      </w:r>
    </w:p>
    <w:p>
      <w:pPr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Tiga jenis alat pemuas kebutuhan adalah sumber daya alam, modal, dan ……………………</w:t>
      </w:r>
    </w:p>
    <w:p>
      <w:pPr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Masalah pokok ekonomi modern dirumuskan oleh tokoh bernama ……………………</w:t>
      </w:r>
    </w:p>
    <w:p>
      <w:pPr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Cara produksi yang lebih banyak memakai tenaga manusia disebut ……………………</w:t>
      </w:r>
    </w:p>
    <w:p>
      <w:pPr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Sistem ekonomi yang seluruhnya diatur pemerintah disebut sistem ……………………</w:t>
      </w:r>
    </w:p>
    <w:p>
      <w:pPr>
        <w:spacing w:after="14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B5EA7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E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4285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URAIAN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Jawablah dengan kalimat sendiri secara jelas dan runtut  •  Skor 5 per soal</w:t>
            </w:r>
          </w:p>
        </w:tc>
      </w:tr>
    </w:tbl>
    <w:p>
      <w:pPr>
        <w:spacing w:after="40" w:before="0" w:line="20" w:lineRule="exact"/>
      </w:pPr>
    </w:p>
    <w:p>
      <w:pPr>
        <w:keepNext/>
        <w:keepLines/>
        <w:spacing w:after="60" w:before="12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Jelaskan mengapa kelangkaan memaksa manusia untuk membuat pilihan! Kaitkan jawabanmu dengan konsep biaya peluang.</w:t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keepNext/>
        <w:keepLines/>
        <w:spacing w:after="60" w:before="16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Sebutkan dan jelaskan tiga masalah pokok ekonomi menurut teori ekonomi klasik, serta jelaskan hubungan ketiganya!</w:t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keepNext/>
        <w:keepLines/>
        <w:spacing w:after="60" w:before="16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Jelaskan tiga pertanyaan pokok ekonomi modern (What, How, For Whom) dan berikan contohnya pada usaha pembuatan roti!</w:t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spacing w:after="0" w:before="0" w:line="20" w:lineRule="exact"/>
      </w:pPr>
      <w:r>
        <w:br w:type="pag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80ED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F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5FBF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ANALISIS GAMBAR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Amati gambar dengan teliti, lalu jawab pertanyaan  •  Skor 3 per butir</w:t>
            </w:r>
          </w:p>
        </w:tc>
      </w:tr>
    </w:tbl>
    <w:p>
      <w:pPr>
        <w:spacing w:after="80" w:before="0" w:line="20" w:lineRule="exact"/>
      </w:pPr>
    </w:p>
    <w:p>
      <w:pPr>
        <w:keepNext/>
        <w:spacing w:after="80" w:before="0" w:line="264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Dua pabrik pengolahan makanan di sebuah daerah sedang dibandingkan oleh pemerintah setempat.</w:t>
      </w:r>
    </w:p>
    <w:p>
      <w:pPr>
        <w:keepNext/>
        <w:spacing w:after="60" w:before="0"/>
        <w:jc w:val="center"/>
      </w:pPr>
      <w:r>
        <w:drawing>
          <wp:inline distT="0" distB="0" distL="0" distR="0">
            <wp:extent cx="6096000" cy="2209800"/>
            <wp:effectExtent t="0" r="0" b="0" l="0"/>
            <wp:docPr id="1" name="pabrik.png" descr="Perbandingan Pabrik A dan Pabrik B" title="Perbandingan Pabrik A dan Pabrik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 w:line="264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5C6B80"/>
          <w:sz w:val="18"/>
          <w:szCs w:val="18"/>
        </w:rPr>
        <w:t xml:space="preserve">Gambar 1. Perbandingan cara produksi di Pabrik A dan Pabrik B</w:t>
      </w:r>
    </w:p>
    <w:p>
      <w:pPr>
        <w:keepNext/>
        <w:keepLines/>
        <w:spacing w:after="40" w:before="60" w:line="264"/>
        <w:ind w:left="880" w:hanging="440"/>
      </w:pPr>
      <w:r>
        <w:rPr>
          <w:rFonts w:ascii="Calibri" w:cs="Calibri" w:eastAsia="Calibri" w:hAnsi="Calibri"/>
          <w:sz w:val="22"/>
          <w:szCs w:val="22"/>
        </w:rPr>
        <w:t xml:space="preserve">a.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Pabrik mana yang menerapkan cara produksi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padat karya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dan mana yang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padat modal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? Jelaskan ciri yang kamu lihat pada gambar!</w:t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keepNext/>
        <w:keepLines/>
        <w:spacing w:after="40" w:before="100" w:line="264"/>
        <w:ind w:left="880" w:hanging="440"/>
      </w:pPr>
      <w:r>
        <w:rPr>
          <w:rFonts w:ascii="Calibri" w:cs="Calibri" w:eastAsia="Calibri" w:hAnsi="Calibri"/>
          <w:sz w:val="22"/>
          <w:szCs w:val="22"/>
        </w:rPr>
        <w:t xml:space="preserve">b.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Perbedaan cara produksi tersebut menjawab pertanyaan pokok ekonomi yang mana (What, How, atau For Whom)? Jelaskan!</w:t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keepNext/>
        <w:keepLines/>
        <w:spacing w:after="40" w:before="100" w:line="264"/>
        <w:ind w:left="880" w:hanging="440"/>
      </w:pPr>
      <w:r>
        <w:rPr>
          <w:rFonts w:ascii="Calibri" w:cs="Calibri" w:eastAsia="Calibri" w:hAnsi="Calibri"/>
          <w:sz w:val="22"/>
          <w:szCs w:val="22"/>
        </w:rPr>
        <w:t xml:space="preserve">c.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Di daerah itu banyak penduduk usia kerja yang menganggur dan modal pemerintah terbatas. Pabrik mana yang lebih sesuai didukung? Berikan alasanmu!</w:t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spacing w:after="0" w:before="0" w:line="20" w:lineRule="exact"/>
      </w:pPr>
      <w:r>
        <w:br w:type="pag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7F8A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G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9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ANALISIS TABEL &amp; DIAGRAM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Cermati diagram dan tabel berikut, lalu jawab pertanyaan  •  Skor 3 per butir</w:t>
            </w:r>
          </w:p>
        </w:tc>
      </w:tr>
    </w:tbl>
    <w:p>
      <w:pPr>
        <w:spacing w:after="80" w:before="0" w:line="20" w:lineRule="exact"/>
      </w:pPr>
    </w:p>
    <w:p>
      <w:pPr>
        <w:keepNext/>
        <w:spacing w:after="60" w:before="0"/>
        <w:jc w:val="center"/>
      </w:pPr>
      <w:r>
        <w:drawing>
          <wp:inline distT="0" distB="0" distL="0" distR="0">
            <wp:extent cx="4476750" cy="2238375"/>
            <wp:effectExtent t="0" r="0" b="0" l="0"/>
            <wp:docPr id="1" name="pie.png" descr="Diagram lingkaran anggaran bulanan keluarga Dina" title="Diagram lingkaran anggaran bulanan keluarga D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 w:line="264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5C6B80"/>
          <w:sz w:val="18"/>
          <w:szCs w:val="18"/>
        </w:rPr>
        <w:t xml:space="preserve">Diagram 1. Anggaran bulanan keluarga Dina</w:t>
      </w:r>
    </w:p>
    <w:p>
      <w:pPr>
        <w:keepNext/>
        <w:spacing w:after="80" w:before="0" w:line="264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Dina memutuskan memakai dana hiburan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Rp600.000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untuk salah satu alternatif pada tabel berikut: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1900"/>
        <w:gridCol w:w="3966"/>
      </w:tblGrid>
      <w:tr>
        <w:trPr>
          <w:cantSplit/>
          <w:tblHeader/>
        </w:trPr>
        <w:tc>
          <w:tcPr>
            <w:tcW w:type="dxa" w:w="4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0B7F8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Alternatif penggunaan dana</w:t>
            </w:r>
          </w:p>
        </w:tc>
        <w:tc>
          <w:tcPr>
            <w:tcW w:type="dxa" w:w="1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0B7F8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Biaya</w:t>
            </w:r>
          </w:p>
        </w:tc>
        <w:tc>
          <w:tcPr>
            <w:tcW w:type="dxa" w:w="39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0B7F8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Peringkat manfaat (1 = paling bermanfaat)</w:t>
            </w:r>
          </w:p>
        </w:tc>
      </w:tr>
      <w:tr>
        <w:trPr>
          <w:cantSplit/>
        </w:trPr>
        <w:tc>
          <w:tcPr>
            <w:tcW w:type="dxa" w:w="4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Mengikuti kursus desain grafis online</w:t>
            </w:r>
          </w:p>
        </w:tc>
        <w:tc>
          <w:tcPr>
            <w:tcW w:type="dxa" w:w="1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Rp600.000</w:t>
            </w:r>
          </w:p>
        </w:tc>
        <w:tc>
          <w:tcPr>
            <w:tcW w:type="dxa" w:w="39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Liburan akhir pekan bersama teman</w:t>
            </w:r>
          </w:p>
        </w:tc>
        <w:tc>
          <w:tcPr>
            <w:tcW w:type="dxa" w:w="1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Rp600.000</w:t>
            </w:r>
          </w:p>
        </w:tc>
        <w:tc>
          <w:tcPr>
            <w:tcW w:type="dxa" w:w="39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Membeli sepatu baru</w:t>
            </w:r>
          </w:p>
        </w:tc>
        <w:tc>
          <w:tcPr>
            <w:tcW w:type="dxa" w:w="1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Rp550.000</w:t>
            </w:r>
          </w:p>
        </w:tc>
        <w:tc>
          <w:tcPr>
            <w:tcW w:type="dxa" w:w="39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</w:tr>
    </w:tbl>
    <w:p>
      <w:pPr>
        <w:spacing w:after="120" w:before="0" w:line="264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5C6B80"/>
          <w:sz w:val="18"/>
          <w:szCs w:val="18"/>
        </w:rPr>
        <w:t xml:space="preserve">Tabel 1. Alternatif penggunaan dana hiburan Dina</w:t>
      </w:r>
    </w:p>
    <w:p>
      <w:pPr>
        <w:keepNext/>
        <w:keepLines/>
        <w:spacing w:after="40" w:before="60" w:line="264"/>
        <w:ind w:left="880" w:hanging="440"/>
      </w:pPr>
      <w:r>
        <w:rPr>
          <w:rFonts w:ascii="Calibri" w:cs="Calibri" w:eastAsia="Calibri" w:hAnsi="Calibri"/>
          <w:sz w:val="22"/>
          <w:szCs w:val="22"/>
        </w:rPr>
        <w:t xml:space="preserve">a.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Pos pengeluaran manakah pada diagram yang termasuk kebutuhan primer? Hitunglah berapa rupiah dana untuk pos tersebut!</w:t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keepNext/>
        <w:keepLines/>
        <w:spacing w:after="40" w:before="100" w:line="264"/>
        <w:ind w:left="880" w:hanging="440"/>
      </w:pPr>
      <w:r>
        <w:rPr>
          <w:rFonts w:ascii="Calibri" w:cs="Calibri" w:eastAsia="Calibri" w:hAnsi="Calibri"/>
          <w:sz w:val="22"/>
          <w:szCs w:val="22"/>
        </w:rPr>
        <w:t xml:space="preserve">b.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Jika Dina ingin menambah tabungan, pos mana yang paling tepat dikurangi? Jelaskan dengan konsep skala prioritas!</w:t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keepNext/>
        <w:keepLines/>
        <w:spacing w:after="40" w:before="100" w:line="264"/>
        <w:ind w:left="880" w:hanging="440"/>
      </w:pPr>
      <w:r>
        <w:rPr>
          <w:rFonts w:ascii="Calibri" w:cs="Calibri" w:eastAsia="Calibri" w:hAnsi="Calibri"/>
          <w:sz w:val="22"/>
          <w:szCs w:val="22"/>
        </w:rPr>
        <w:t xml:space="preserve">c.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Jika Dina memilih mengikuti kursus, tentukan biaya peluang (opportunity cost) dari pilihannya dan jelaskan alasanmu!</w:t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spacing w:after="0" w:before="0" w:line="20" w:lineRule="exact"/>
      </w:pPr>
      <w:r>
        <w:br w:type="pag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H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45309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STUDI KASUS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Baca kasus berikut, lalu analisis dengan konsep masalah pokok ekonomi  •  Skor 4 per butir</w:t>
            </w:r>
          </w:p>
        </w:tc>
      </w:tr>
    </w:tbl>
    <w:p>
      <w:pPr>
        <w:spacing w:after="80" w:before="0" w:line="20" w:lineRule="exact"/>
      </w:pPr>
    </w:p>
    <w:p>
      <w:pPr>
        <w:keepNext/>
        <w:spacing w:after="60" w:before="0"/>
        <w:jc w:val="center"/>
      </w:pPr>
      <w:r>
        <w:drawing>
          <wp:inline distT="0" distB="0" distL="0" distR="0">
            <wp:extent cx="6191250" cy="2066925"/>
            <wp:effectExtent t="0" r="0" b="0" l="0"/>
            <wp:docPr id="1" name="kasus.png" descr="Ilustrasi usaha keripik pisang Bu Sari" title="Ilustrasi usaha keripik pisang Bu S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tcBorders>
              <w:top w:val="none" w:color="FFFFFF" w:sz="0"/>
              <w:left w:val="single" w:color="F7931E" w:sz="36"/>
              <w:bottom w:val="none" w:color="FFFFFF" w:sz="0"/>
              <w:right w:val="none" w:color="FFFFFF" w:sz="0"/>
            </w:tcBorders>
            <w:shd w:fill="FFF1DC" w:color="auto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/>
                <w:bCs/>
                <w:color w:val="D97706"/>
                <w:sz w:val="23"/>
                <w:szCs w:val="23"/>
              </w:rPr>
              <w:t xml:space="preserve">Kasus: Keputusan Usaha Bu Sari</w:t>
            </w:r>
          </w:p>
          <w:p>
            <w:pPr>
              <w:spacing w:after="0" w:before="0" w:line="27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Bu Sari memiliki usaha keripik pisang di desanya. Karena pesanan terus meningkat, ia berencana menambah produksi dengan modal </w:t>
            </w: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Rp10 juta</w:t>
            </w: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. Ia harus memutuskan: (1) rasa keripik yang diproduksi, yaitu original atau balado, beserta jumlah produksinya tiap minggu; (2) cara produksi, yaitu membeli mesin pengiris seharga </w:t>
            </w: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Rp8 juta</w:t>
            </w: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atau mempekerjakan </w:t>
            </w: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5 ibu rumah tangga</w:t>
            </w: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tetangganya yang belum memiliki pekerjaan; (3) sasaran pasar, yaitu siswa sekolah atau toko oleh-oleh.</w:t>
            </w:r>
          </w:p>
        </w:tc>
      </w:tr>
    </w:tbl>
    <w:p>
      <w:pPr>
        <w:spacing w:after="100" w:before="0" w:line="20" w:lineRule="exact"/>
      </w:pPr>
    </w:p>
    <w:p>
      <w:pPr>
        <w:keepNext/>
        <w:keepLines/>
        <w:spacing w:after="40" w:before="40" w:line="264"/>
        <w:ind w:left="880" w:hanging="440"/>
      </w:pPr>
      <w:r>
        <w:rPr>
          <w:rFonts w:ascii="Calibri" w:cs="Calibri" w:eastAsia="Calibri" w:hAnsi="Calibri"/>
          <w:sz w:val="22"/>
          <w:szCs w:val="22"/>
        </w:rPr>
        <w:t xml:space="preserve">a.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Lengkapi tabel berikut dengan mengidentifikasi tiga masalah pokok ekonomi modern dari kasus di atas!</w:t>
      </w:r>
    </w:p>
    <w:tbl>
      <w:tblPr>
        <w:tblW w:type="dxa" w:w="9450"/>
        <w:tblInd w:type="dxa" w:w="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950"/>
      </w:tblGrid>
      <w:tr>
        <w:trPr>
          <w:cantSplit/>
          <w:tblHeader/>
        </w:trPr>
        <w:tc>
          <w:tcPr>
            <w:tcW w:type="dxa" w:w="25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D9770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Pertanyaan pokok</w:t>
            </w:r>
          </w:p>
        </w:tc>
        <w:tc>
          <w:tcPr>
            <w:tcW w:type="dxa" w:w="695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D9770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Identifikasi dalam kasus Bu Sari</w:t>
            </w:r>
          </w:p>
        </w:tc>
      </w:tr>
      <w:tr>
        <w:trPr>
          <w:cantSplit/>
          <w:trHeight w:val="640" w:hRule="atLeast"/>
        </w:trPr>
        <w:tc>
          <w:tcPr>
            <w:tcW w:type="dxa" w:w="25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What (apa)</w:t>
            </w:r>
          </w:p>
        </w:tc>
        <w:tc>
          <w:tcPr>
            <w:tcW w:type="dxa" w:w="695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5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How (bagaimana)</w:t>
            </w:r>
          </w:p>
        </w:tc>
        <w:tc>
          <w:tcPr>
            <w:tcW w:type="dxa" w:w="695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25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For Whom (untuk siapa)</w:t>
            </w:r>
          </w:p>
        </w:tc>
        <w:tc>
          <w:tcPr>
            <w:tcW w:type="dxa" w:w="695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keepLines/>
        <w:spacing w:after="40" w:before="140" w:line="264"/>
        <w:ind w:left="880" w:hanging="440"/>
      </w:pPr>
      <w:r>
        <w:rPr>
          <w:rFonts w:ascii="Calibri" w:cs="Calibri" w:eastAsia="Calibri" w:hAnsi="Calibri"/>
          <w:sz w:val="22"/>
          <w:szCs w:val="22"/>
        </w:rPr>
        <w:t xml:space="preserve">b.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Jika Bu Sari memilih membeli mesin pengiris, apa biaya peluang (opportunity cost) dari keputusannya? Jelaskan!</w:t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keepNext/>
        <w:keepLines/>
        <w:spacing w:after="40" w:before="100" w:line="264"/>
        <w:ind w:left="880" w:hanging="440"/>
      </w:pPr>
      <w:r>
        <w:rPr>
          <w:rFonts w:ascii="Calibri" w:cs="Calibri" w:eastAsia="Calibri" w:hAnsi="Calibri"/>
          <w:sz w:val="22"/>
          <w:szCs w:val="22"/>
        </w:rPr>
        <w:t xml:space="preserve">c.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Berikan saran bijak bagi Bu Sari menggunakan konsep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sikap rasional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dan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skala prioritas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disertai alasan yang kuat!</w:t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88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spacing w:after="0" w:before="0" w:line="20" w:lineRule="exact"/>
      </w:pPr>
      <w:r>
        <w:br w:type="pag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9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I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A33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SOAL HOTS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Berpikir tingkat tinggi: menganalisis, mengevaluasi, dan mencipta  •  Skor 6 / 5 / 5</w:t>
            </w:r>
          </w:p>
        </w:tc>
      </w:tr>
    </w:tbl>
    <w:p>
      <w:pPr>
        <w:spacing w:after="80" w:before="0" w:line="20" w:lineRule="exact"/>
      </w:pPr>
    </w:p>
    <w:p>
      <w:pPr>
        <w:keepNext/>
        <w:spacing w:after="60" w:before="0"/>
        <w:jc w:val="center"/>
      </w:pPr>
      <w:r>
        <w:drawing>
          <wp:inline distT="0" distB="0" distL="0" distR="0">
            <wp:extent cx="6191250" cy="1971675"/>
            <wp:effectExtent t="0" r="0" b="0" l="0"/>
            <wp:docPr id="1" name="desa.png" descr="Pilihan program Dana Desa Makmur" title="Pilihan program Dana Desa Makm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60" w:before="6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HOTS 1 – Menganalisis (C4).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Kepala Desa Makmur menerima dana Rp100 juta yang hanya cukup untuk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dua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dari tiga program pada gambar. Kombinasi program apa saja yang mungkin dilaksanakan? Tentukan satu kombinasi pilihanmu berdasarkan skala prioritas, hitung sisa dananya, dan jelaskan biaya peluang dari pilihanmu!</w:t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keepNext/>
        <w:keepLines/>
        <w:spacing w:after="60" w:before="16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HOTS 2 – Mengevaluasi (C5).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Seorang pengusaha berkata, “Semua masalah ekonomi akan selesai jika setiap perusahaan memproduksi barang sebanyak-banyaknya tanpa batas.” Evaluasilah pernyataan tersebut dengan menggunakan konsep kelangkaan serta pertanyaan What, How, dan For Whom! Tuliskan sikapmu (setuju/tidak setuju) beserta minimal dua alasan.</w:t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tabs>
          <w:tab w:val="right" w:pos="10406" w:leader="dot"/>
        </w:tabs>
        <w:spacing w:after="0" w:before="0" w:line="440" w:lineRule="exact"/>
        <w:ind w:left="440"/>
      </w:pPr>
      <w:r>
        <w:rPr>
          <w:rFonts w:ascii="Calibri" w:cs="Calibri" w:eastAsia="Calibri" w:hAnsi="Calibri"/>
          <w:color w:val="9AA5B1"/>
          <w:sz w:val="22"/>
          <w:szCs w:val="22"/>
        </w:rPr>
        <w:tab/>
      </w:r>
    </w:p>
    <w:p>
      <w:pPr>
        <w:keepNext/>
        <w:keepLines/>
        <w:spacing w:after="60" w:before="160" w:line="264"/>
        <w:ind w:left="440" w:hanging="4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</w:t>
        <w:tab/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HOTS 3 – Mencipta (C6).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Kamu akan membuka usaha minuman sehat di kantin sekolah dengan modal terbatas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Rp5 juta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Rancanglah keputusan usahamu dengan melengkapi tabel berikut!</w:t>
      </w:r>
    </w:p>
    <w:tbl>
      <w:tblPr>
        <w:tblW w:type="dxa" w:w="9450"/>
        <w:tblInd w:type="dxa" w:w="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850"/>
      </w:tblGrid>
      <w:tr>
        <w:trPr>
          <w:cantSplit/>
          <w:tblHeader/>
        </w:trPr>
        <w:tc>
          <w:tcPr>
            <w:tcW w:type="dxa" w:w="3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1B2A4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Aspek keputusan</w:t>
            </w:r>
          </w:p>
        </w:tc>
        <w:tc>
          <w:tcPr>
            <w:tcW w:type="dxa" w:w="585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1B2A4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Rancangan usahamu</w:t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What: jenis &amp; jumlah produk</w:t>
            </w:r>
          </w:p>
        </w:tc>
        <w:tc>
          <w:tcPr>
            <w:tcW w:type="dxa" w:w="585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How: cara &amp; peralatan produksi (padat karya / padat modal)</w:t>
            </w:r>
          </w:p>
        </w:tc>
        <w:tc>
          <w:tcPr>
            <w:tcW w:type="dxa" w:w="585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For Whom: target pasar &amp; penentuan harga</w:t>
            </w:r>
          </w:p>
        </w:tc>
        <w:tc>
          <w:tcPr>
            <w:tcW w:type="dxa" w:w="585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Biaya peluang dari modal Rp5 juta</w:t>
            </w:r>
          </w:p>
        </w:tc>
        <w:tc>
          <w:tcPr>
            <w:tcW w:type="dxa" w:w="585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Wujud sikap rasional &amp; skala prioritas</w:t>
            </w:r>
          </w:p>
        </w:tc>
        <w:tc>
          <w:tcPr>
            <w:tcW w:type="dxa" w:w="585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tcBorders>
              <w:top w:val="none" w:color="FFFFFF" w:sz="0"/>
              <w:left w:val="single" w:color="06A77D" w:sz="36"/>
              <w:bottom w:val="none" w:color="FFFFFF" w:sz="0"/>
              <w:right w:val="none" w:color="FFFFFF" w:sz="0"/>
            </w:tcBorders>
            <w:shd w:fill="E1F5EE" w:color="auto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30" w:before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47857"/>
                <w:sz w:val="23"/>
                <w:szCs w:val="23"/>
              </w:rPr>
              <w:t xml:space="preserve">Selamat! Kamu sudah menyelesaikan LKPD.</w:t>
            </w:r>
          </w:p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Periksa kembali jawabanmu, lalu kumpulkan kepada gurumu.</w:t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80"/>
        <w:gridCol w:w="9586"/>
      </w:tblGrid>
      <w:tr>
        <w:trPr>
          <w:cantSplit/>
        </w:trPr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C6B80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✔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9" w:color="auto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keepNext/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KUNCI JAWABAN &amp; PEDOMAN PENSKORAN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FFF3C4"/>
                <w:sz w:val="19"/>
                <w:szCs w:val="19"/>
              </w:rPr>
              <w:t xml:space="preserve">KHUSUS GURU  •  Jawaban terbuka diterima selama relevan dan beralasan logis</w:t>
            </w:r>
          </w:p>
        </w:tc>
      </w:tr>
    </w:tbl>
    <w:p>
      <w:pPr>
        <w:spacing w:after="100" w:before="0" w:line="20" w:lineRule="exact"/>
      </w:pPr>
    </w:p>
    <w:p>
      <w:pPr>
        <w:spacing w:after="60" w:before="0" w:line="264"/>
      </w:pPr>
      <w:r>
        <w:rPr>
          <w:rFonts w:ascii="Calibri" w:cs="Calibri" w:eastAsia="Calibri" w:hAnsi="Calibri"/>
          <w:b/>
          <w:bCs/>
          <w:color w:val="1B2A49"/>
          <w:sz w:val="24"/>
          <w:szCs w:val="24"/>
        </w:rPr>
        <w:t xml:space="preserve">1. Kunci Soal Objektif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blHeader/>
        </w:trPr>
        <w:tc>
          <w:tcPr>
            <w:tcW w:type="dxa" w:w="30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1B2A4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Bagian</w:t>
            </w:r>
          </w:p>
        </w:tc>
        <w:tc>
          <w:tcPr>
            <w:tcW w:type="dxa" w:w="74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1B2A4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Kunci Jawaban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A. Pilihan Ganda</w:t>
            </w:r>
          </w:p>
        </w:tc>
        <w:tc>
          <w:tcPr>
            <w:tcW w:type="dxa" w:w="74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1-B   2-D   3-A   4-C   5-E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B. Pilihan Ganda Kompleks</w:t>
            </w:r>
          </w:p>
        </w:tc>
        <w:tc>
          <w:tcPr>
            <w:tcW w:type="dxa" w:w="74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No. 1: pernyataan 1, 2, 4   |   No. 2: pernyataan 1, 2, 3   |   No. 3: pernyataan 1, 2, 3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C. Menjodohkan</w:t>
            </w:r>
          </w:p>
        </w:tc>
        <w:tc>
          <w:tcPr>
            <w:tcW w:type="dxa" w:w="74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1-d   2-b   3-e   4-a   5-c   (f = pengecoh, yaitu distribusi)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D. Isian Singkat</w:t>
            </w:r>
          </w:p>
        </w:tc>
        <w:tc>
          <w:tcPr>
            <w:tcW w:type="dxa" w:w="74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tersier   2. tenaga kerja   3. Paul Samuelson   4. padat karya   5. komando / terpusat</w:t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60" w:before="0" w:line="264"/>
      </w:pPr>
      <w:r>
        <w:rPr>
          <w:rFonts w:ascii="Calibri" w:cs="Calibri" w:eastAsia="Calibri" w:hAnsi="Calibri"/>
          <w:b/>
          <w:bCs/>
          <w:color w:val="1B2A49"/>
          <w:sz w:val="24"/>
          <w:szCs w:val="24"/>
        </w:rPr>
        <w:t xml:space="preserve">2. Rekapitulasi Skor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600"/>
        <w:gridCol w:w="1800"/>
        <w:gridCol w:w="1866"/>
      </w:tblGrid>
      <w:tr>
        <w:trPr>
          <w:cantSplit/>
          <w:tblHeader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1B2A4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Bagian</w:t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1B2A4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Jumlah soal</w:t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1B2A4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Skor per soal</w:t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1B2A4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Skor maksimal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A. Pilihan Ganda</w:t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B. Pilihan Ganda Kompleks (1–2 benar tanpa salah = 1 poin)</w:t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C. Menjodohkan</w:t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D. Isian Singkat</w:t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E. Uraian</w:t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F. Analisis Gambar</w:t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G. Analisis Tabel &amp; Diagram</w:t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H. Studi Kasus</w:t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I. Soal HOTS</w:t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 / 5 / 5</w:t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52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JUMLAH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100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0" w:lineRule="exact"/>
      </w:pPr>
    </w:p>
    <w:p>
      <w:pPr>
        <w:spacing w:after="80" w:before="0" w:line="264"/>
        <w:jc w:val="center"/>
      </w:pPr>
      <w:r>
        <w:rPr>
          <w:rFonts w:ascii="Calibri" w:cs="Calibri" w:eastAsia="Calibri" w:hAnsi="Calibri"/>
          <w:b w:val="false"/>
          <w:bCs w:val="false"/>
          <w:color w:val="5C6B80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5C6B80"/>
          <w:sz w:val="21"/>
          <w:szCs w:val="21"/>
        </w:rPr>
        <w:t xml:space="preserve">Nilai akhir = skor yang diperoleh</w:t>
      </w:r>
      <w:r>
        <w:rPr>
          <w:rFonts w:ascii="Calibri" w:cs="Calibri" w:eastAsia="Calibri" w:hAnsi="Calibri"/>
          <w:b w:val="false"/>
          <w:bCs w:val="false"/>
          <w:color w:val="5C6B80"/>
          <w:sz w:val="21"/>
          <w:szCs w:val="21"/>
        </w:rPr>
        <w:t xml:space="preserve"> (skor maksimal 100).</w:t>
      </w:r>
    </w:p>
    <w:p>
      <w:pPr>
        <w:spacing w:after="140" w:before="0" w:line="20" w:lineRule="exact"/>
      </w:pPr>
    </w:p>
    <w:p>
      <w:pPr>
        <w:spacing w:after="60" w:before="0" w:line="264"/>
      </w:pPr>
      <w:r>
        <w:rPr>
          <w:rFonts w:ascii="Calibri" w:cs="Calibri" w:eastAsia="Calibri" w:hAnsi="Calibri"/>
          <w:b/>
          <w:bCs/>
          <w:color w:val="1B2A49"/>
          <w:sz w:val="24"/>
          <w:szCs w:val="24"/>
        </w:rPr>
        <w:t xml:space="preserve">3. Kata Kunci Jawaban Soal Uraian, Analisis, Studi Kasus, dan HOTS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566"/>
      </w:tblGrid>
      <w:tr>
        <w:trPr>
          <w:cantSplit/>
          <w:tblHeader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1B2A4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Bagian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1B2A4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Kata kunci / pedoman jawaban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E.1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Kebutuhan tidak terbatas, alat pemuas terbatas → terjadi kelangkaan → tidak semua kebutuhan bisa dipenuhi sehingga harus memilih/menentukan prioritas → setiap pilihan mengorbankan alternatif lain (biaya peluang).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E.2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Produksi: menentukan barang/jasa yang dihasilkan; distribusi: menyalurkan ke konsumen lancar dan tepat waktu; konsumsi: memastikan barang/jasa dimanfaatkan masyarakat. Ketiganya membentuk siklus yang saling berkaitan.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E.3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What: jenis &amp; jumlah barang/jasa (mis. roti manis/tawar, berapa buah per hari); How: teknologi dan cara produksi (oven manual/padat karya atau mesin/padat modal) agar efisien; For Whom: target pasar dan daya beli (mis. pelajar, pekerja kantor).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F.a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Pabrik A = padat karya (banyak pekerja, mesin sedikit); Pabrik B = padat modal (banyak mesin/robot, pekerja sedikit).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F.b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How (bagaimana cara memproduksi): pilihan teknologi dan komposisi tenaga kerja dengan mesin.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F.c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Contoh: Pabrik A, karena menyerap banyak tenaga kerja dan tidak butuh modal besar. Jawaban Pabrik B diterima bila ada alasan logis (efisiensi, tenaga kerja terampil langka).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G.a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Makanan &amp; kebutuhan pokok (kebutuhan primer); 40% × Rp4.000.000 = Rp1.600.000.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G.b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Hiburan &amp; rekreasi (15%), karena tergolong kebutuhan tersier/kurang mendesak dibandingkan makanan, pendidikan, dan transportasi.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G.c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Liburan akhir pekan, yaitu alternatif terbaik berikutnya (peringkat 2) yang dikorbankan Dina.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H.a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What: rasa keripik (original/balado) dan jumlah produksi per minggu; How: beli mesin (padat modal) atau pekerjakan 5 ibu (padat karya); For Whom: siswa sekolah atau toko oleh-oleh.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H.b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Kesempatan mempekerjakan 5 ibu rumah tangga (menyerap pengangguran di desa) serta uang Rp8 juta yang tidak bisa dipakai untuk kebutuhan usaha lain.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H.c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Jawaban bebas beralasan. Contoh: memilih padat karya karena modal terbatas dan banyak pengangguran, sambil memprioritaskan modal untuk bahan baku yang paling mendesak.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I.1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Kombinasi mungkin: Jalan + Mesin = Rp100 juta (sisa 0); Puskesmas + Mesin = Rp90 juta (sisa Rp10 juta). Jalan + Puskesmas = Rp110 juta (tidak mungkin). Biaya peluang = program yang tidak dipilih.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I.2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6F8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Pernyataan tidak tepat: sumber daya langka sehingga produksi tidak mungkin tanpa batas; produksi harus ditentukan (What) sesuai kebutuhan, dengan cara efisien (How), dan untuk pasar yang jelas (For Whom); produksi berlebihan memboroskan sumber daya.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I.3</w:t>
            </w:r>
          </w:p>
        </w:tc>
        <w:tc>
          <w:tcPr>
            <w:tcW w:type="dxa" w:w="9566"/>
            <w:tcBorders>
              <w:top w:val="single" w:color="B8C4D0" w:sz="6"/>
              <w:left w:val="single" w:color="B8C4D0" w:sz="6"/>
              <w:bottom w:val="single" w:color="B8C4D0" w:sz="6"/>
              <w:right w:val="single" w:color="B8C4D0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Skor penuh bila What, How, For Whom jelas dan realistis dengan modal Rp5 juta, biaya peluang relevan, serta ada bukti sikap rasional dan skala prioritas.</w:t>
            </w:r>
          </w:p>
        </w:tc>
      </w:tr>
    </w:tbl>
    <w:sectPr>
      <w:footerReference w:type="default" r:id="rId7"/>
      <w:pgSz w:w="11906" w:h="16838" w:orient="portrait"/>
      <w:pgMar w:top="640" w:right="720" w:bottom="900" w:left="7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FA3B1" w:sz="12" w:space="4"/>
      </w:pBdr>
      <w:tabs>
        <w:tab w:val="right" w:pos="10466"/>
      </w:tabs>
    </w:pPr>
    <w:r>
      <w:rPr>
        <w:rFonts w:ascii="Calibri" w:cs="Calibri" w:eastAsia="Calibri" w:hAnsi="Calibri"/>
        <w:color w:val="5C6B80"/>
        <w:sz w:val="18"/>
        <w:szCs w:val="18"/>
      </w:rPr>
      <w:t xml:space="preserve">LKPD Ekonomi  •  Masalah Pokok Ekonomi</w:t>
    </w:r>
    <w:r>
      <w:rPr>
        <w:rFonts w:ascii="Calibri" w:cs="Calibri" w:eastAsia="Calibri" w:hAnsi="Calibri"/>
        <w:b/>
        <w:bCs/>
        <w:color w:val="5C6B80"/>
        <w:sz w:val="18"/>
        <w:szCs w:val="18"/>
      </w:rPr>
      <w:tab/>
      <w:t xml:space="preserve">Halaman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5C6B8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b9c56e2d5f2f99d53551acf9b47e061fcc0cdc0.png"/><Relationship Id="rId9" Type="http://schemas.openxmlformats.org/officeDocument/2006/relationships/image" Target="media/f1d44966d2c6fa124bde4d41ebd5fb0a6d7b0d6a.png"/><Relationship Id="rId10" Type="http://schemas.openxmlformats.org/officeDocument/2006/relationships/image" Target="media/1b1678ef835dbf3b5f7449127a96d6f368505fbe.png"/><Relationship Id="rId11" Type="http://schemas.openxmlformats.org/officeDocument/2006/relationships/image" Target="media/f71c386b4c1628e0520d776416057813d587f411.png"/><Relationship Id="rId12" Type="http://schemas.openxmlformats.org/officeDocument/2006/relationships/image" Target="media/2479b02f7e6f39ff71eae58a62a5103cd55c8d93.png"/><Relationship Id="rId13" Type="http://schemas.openxmlformats.org/officeDocument/2006/relationships/image" Target="media/459e5422effdd323df40f134acff44d8165a0380.png"/><Relationship Id="rId14" Type="http://schemas.openxmlformats.org/officeDocument/2006/relationships/image" Target="media/da12056d7e52418e8f99cc8d3a780367c5941492.png"/><Relationship Id="rId15" Type="http://schemas.openxmlformats.org/officeDocument/2006/relationships/image" Target="media/b52cd95b08301e384a21061f6b97a8d804a22ea3.png"/><Relationship Id="rId16" Type="http://schemas.openxmlformats.org/officeDocument/2006/relationships/image" Target="media/a552c0f8e345caf3d4bb10c99f9bd0810d0cf1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LKPD Masalah Pokok Ekonomi</dc:title>
  <dc:creator>LKPD Ekonomi</dc:creator>
  <dc:description>Poster LKPD Ekonomi: Masalah Pokok Ekonomi</dc:description>
  <cp:lastModifiedBy>Un-named</cp:lastModifiedBy>
  <cp:revision>1</cp:revision>
  <dcterms:created xsi:type="dcterms:W3CDTF">2026-10-10T04:32:14.558Z</dcterms:created>
  <dcterms:modified xsi:type="dcterms:W3CDTF">2026-10-10T04:32:14.558Z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