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BAF" w:rsidRPr="00361F4E" w:rsidRDefault="00315BAF">
      <w:pPr>
        <w:spacing w:before="1200"/>
      </w:pPr>
    </w:p>
    <w:p w:rsidR="00315BAF" w:rsidRPr="00361F4E" w:rsidRDefault="00361F4E">
      <w:pPr>
        <w:spacing w:after="300"/>
        <w:jc w:val="center"/>
      </w:pPr>
      <w:r>
        <w:rPr>
          <w:b/>
          <w:bCs/>
          <w:spacing w:val="20"/>
          <w:sz w:val="26"/>
          <w:szCs w:val="26"/>
        </w:rPr>
        <w:t xml:space="preserve">MODUL </w:t>
      </w:r>
      <w:bookmarkStart w:id="0" w:name="_GoBack"/>
      <w:bookmarkEnd w:id="0"/>
      <w:r w:rsidR="0085663A" w:rsidRPr="00361F4E">
        <w:rPr>
          <w:b/>
          <w:bCs/>
          <w:spacing w:val="20"/>
          <w:sz w:val="26"/>
          <w:szCs w:val="26"/>
        </w:rPr>
        <w:t>MGMP PKWU</w:t>
      </w:r>
    </w:p>
    <w:p w:rsidR="00315BAF" w:rsidRPr="00361F4E" w:rsidRDefault="0085663A">
      <w:pPr>
        <w:spacing w:after="100"/>
        <w:jc w:val="center"/>
      </w:pPr>
      <w:r w:rsidRPr="00361F4E">
        <w:rPr>
          <w:b/>
          <w:bCs/>
          <w:sz w:val="40"/>
          <w:szCs w:val="40"/>
        </w:rPr>
        <w:t>PENINGKATAN KREATIVITAS DAN KOMPETENSI GURU</w:t>
      </w:r>
    </w:p>
    <w:p w:rsidR="00315BAF" w:rsidRPr="00361F4E" w:rsidRDefault="0085663A">
      <w:pPr>
        <w:spacing w:after="100"/>
        <w:jc w:val="center"/>
      </w:pPr>
      <w:r w:rsidRPr="00361F4E">
        <w:rPr>
          <w:b/>
          <w:bCs/>
          <w:sz w:val="40"/>
          <w:szCs w:val="40"/>
        </w:rPr>
        <w:t>MELALUI PELATIHAN PEMBUATAN PAYUNG PENGANTIN</w:t>
      </w:r>
    </w:p>
    <w:p w:rsidR="00315BAF" w:rsidRPr="00361F4E" w:rsidRDefault="0085663A">
      <w:pPr>
        <w:spacing w:after="100"/>
        <w:jc w:val="center"/>
      </w:pPr>
      <w:r w:rsidRPr="00361F4E">
        <w:rPr>
          <w:b/>
          <w:bCs/>
          <w:sz w:val="40"/>
          <w:szCs w:val="40"/>
        </w:rPr>
        <w:t>BERHIAS PAYET MANIK</w:t>
      </w:r>
    </w:p>
    <w:p w:rsidR="00315BAF" w:rsidRPr="00361F4E" w:rsidRDefault="0085663A">
      <w:pPr>
        <w:spacing w:after="500"/>
        <w:jc w:val="center"/>
      </w:pPr>
      <w:r w:rsidRPr="00361F4E">
        <w:rPr>
          <w:b/>
          <w:bCs/>
          <w:sz w:val="28"/>
          <w:szCs w:val="28"/>
        </w:rPr>
        <w:t>SEBAGAI PRODUK KERAJINAN KREATIF</w:t>
      </w:r>
    </w:p>
    <w:p w:rsidR="00315BAF" w:rsidRPr="00361F4E" w:rsidRDefault="0085663A">
      <w:pPr>
        <w:pBdr>
          <w:top w:val="single" w:sz="12" w:space="10" w:color="B08D57"/>
          <w:bottom w:val="single" w:sz="12" w:space="10" w:color="B08D57"/>
        </w:pBdr>
        <w:spacing w:after="200"/>
        <w:jc w:val="center"/>
      </w:pPr>
      <w:r w:rsidRPr="00361F4E">
        <w:rPr>
          <w:i/>
          <w:iCs/>
          <w:sz w:val="24"/>
          <w:szCs w:val="24"/>
        </w:rPr>
        <w:t>Mata Pelajaran Prakarya dan Kewirausahaan (PKWU)</w:t>
      </w:r>
    </w:p>
    <w:p w:rsidR="00315BAF" w:rsidRPr="00361F4E" w:rsidRDefault="00315BAF">
      <w:pPr>
        <w:spacing w:before="1600"/>
      </w:pPr>
    </w:p>
    <w:p w:rsidR="00315BAF" w:rsidRPr="00361F4E" w:rsidRDefault="0085663A">
      <w:pPr>
        <w:spacing w:after="60"/>
        <w:jc w:val="center"/>
      </w:pPr>
      <w:r w:rsidRPr="00361F4E">
        <w:t>Disusun untuk Kegiatan</w:t>
      </w:r>
    </w:p>
    <w:p w:rsidR="00315BAF" w:rsidRPr="00361F4E" w:rsidRDefault="0085663A">
      <w:pPr>
        <w:spacing w:after="60"/>
        <w:jc w:val="center"/>
      </w:pPr>
      <w:r w:rsidRPr="00361F4E">
        <w:rPr>
          <w:b/>
          <w:bCs/>
          <w:sz w:val="24"/>
          <w:szCs w:val="24"/>
        </w:rPr>
        <w:t>Musyawarah Guru Mata Pelajaran (MGMP) PKWU</w:t>
      </w:r>
    </w:p>
    <w:p w:rsidR="00315BAF" w:rsidRPr="00361F4E" w:rsidRDefault="0085663A">
      <w:pPr>
        <w:jc w:val="center"/>
      </w:pPr>
      <w:r w:rsidRPr="00361F4E">
        <w:t>Tahun Pelajaran 2026/2027</w:t>
      </w:r>
    </w:p>
    <w:p w:rsidR="00315BAF" w:rsidRPr="00361F4E" w:rsidRDefault="0085663A">
      <w:r w:rsidRPr="00361F4E">
        <w:br w:type="page"/>
      </w:r>
    </w:p>
    <w:p w:rsidR="00315BAF" w:rsidRPr="00361F4E" w:rsidRDefault="00315BAF">
      <w:pPr>
        <w:sectPr w:rsidR="00315BAF" w:rsidRPr="00361F4E">
          <w:pgSz w:w="11906" w:h="16838"/>
          <w:pgMar w:top="1440" w:right="1440" w:bottom="1440" w:left="1440" w:header="708" w:footer="708" w:gutter="0"/>
          <w:cols w:space="720"/>
          <w:docGrid w:linePitch="360"/>
        </w:sectPr>
      </w:pPr>
    </w:p>
    <w:p w:rsidR="00315BAF" w:rsidRPr="00361F4E" w:rsidRDefault="0085663A">
      <w:pPr>
        <w:pStyle w:val="Heading1"/>
        <w:pBdr>
          <w:bottom w:val="single" w:sz="8" w:space="4" w:color="B08D57"/>
        </w:pBdr>
        <w:spacing w:before="400" w:after="200"/>
        <w:rPr>
          <w:color w:val="auto"/>
        </w:rPr>
      </w:pPr>
      <w:bookmarkStart w:id="1" w:name="_Toc239271978"/>
      <w:r w:rsidRPr="00361F4E">
        <w:rPr>
          <w:b/>
          <w:bCs/>
          <w:color w:val="auto"/>
          <w:sz w:val="30"/>
          <w:szCs w:val="30"/>
        </w:rPr>
        <w:lastRenderedPageBreak/>
        <w:t>KATA PENGANTAR</w:t>
      </w:r>
      <w:bookmarkEnd w:id="1"/>
    </w:p>
    <w:p w:rsidR="00315BAF" w:rsidRPr="00361F4E" w:rsidRDefault="0085663A">
      <w:pPr>
        <w:spacing w:after="160" w:line="300" w:lineRule="auto"/>
        <w:jc w:val="both"/>
      </w:pPr>
      <w:r w:rsidRPr="00361F4E">
        <w:t>Puji syukur kami panjatkan kehadirat Tuhan Yang Maha Esa, karena atas rahmat dan karunia-Nya, Modul Pelatihan “Peningkatan Kreativitas dan Kompetensi Guru mel</w:t>
      </w:r>
      <w:r w:rsidRPr="00361F4E">
        <w:t>alui Pelatihan Pembuatan Payung Pengantin Berhias Payet Manik sebagai Produk Kerajinan Kreatif” ini dapat disusun untuk mendukung kegiatan Musyawarah Guru Mata Pelajaran (MGMP) Prakarya dan Kewirausahaan (PKWU).</w:t>
      </w:r>
    </w:p>
    <w:p w:rsidR="00315BAF" w:rsidRPr="00361F4E" w:rsidRDefault="0085663A">
      <w:pPr>
        <w:spacing w:after="160" w:line="300" w:lineRule="auto"/>
        <w:jc w:val="both"/>
      </w:pPr>
      <w:r w:rsidRPr="00361F4E">
        <w:t>Mata pelajaran PKWU menuntut guru tidak hany</w:t>
      </w:r>
      <w:r w:rsidRPr="00361F4E">
        <w:t>a menguasai teori kewirausahaan, tetapi juga memiliki keterampilan praktik dan kreativitas dalam menghasilkan produk kerajinan yang bernilai jual, unik, dan relevan dengan kearifan lokal maupun tren pasar. Payung pengantin merupakan salah satu produk keraj</w:t>
      </w:r>
      <w:r w:rsidRPr="00361F4E">
        <w:t>inan tradisional yang sarat nilai estetika dan budaya, dan ketika dipadukan dengan hiasan payet serta manik-manik, produk ini dapat menjelma menjadi produk kerajinan kreatif bernilai ekonomi tinggi.</w:t>
      </w:r>
    </w:p>
    <w:p w:rsidR="00315BAF" w:rsidRPr="00361F4E" w:rsidRDefault="0085663A">
      <w:pPr>
        <w:spacing w:after="160" w:line="300" w:lineRule="auto"/>
        <w:jc w:val="both"/>
      </w:pPr>
      <w:r w:rsidRPr="00361F4E">
        <w:t>Modul ini disusun secara sistematis, mulai dari dasar teo</w:t>
      </w:r>
      <w:r w:rsidRPr="00361F4E">
        <w:t>ri, alat dan bahan, langkah kerja pembuatan produk, hingga rancangan skenario pelatihan dan instrumen penilaian, sehingga dapat digunakan secara mandiri oleh pengurus MGMP sebagai panduan pelaksanaan pelatihan maupun oleh guru peserta sebagai bahan belajar</w:t>
      </w:r>
      <w:r w:rsidRPr="00361F4E">
        <w:t xml:space="preserve"> dan referensi pembelajaran di kelas.</w:t>
      </w:r>
    </w:p>
    <w:p w:rsidR="00315BAF" w:rsidRPr="00361F4E" w:rsidRDefault="0085663A">
      <w:pPr>
        <w:spacing w:after="160" w:line="300" w:lineRule="auto"/>
        <w:jc w:val="both"/>
      </w:pPr>
      <w:r w:rsidRPr="00361F4E">
        <w:t>Kami menyadari modul ini masih memiliki kekurangan. Oleh karena itu, kritik dan saran yang membangun sangat kami harapkan demi penyempurnaan modul ini pada kesempatan berikutnya. Semoga modul ini bermanfaat bagi pening</w:t>
      </w:r>
      <w:r w:rsidRPr="00361F4E">
        <w:t>katan kompetensi dan kreativitas guru PKWU serta memperkaya khazanah pembelajaran kewirausahaan berbasis kerajinan tangan di sekolah.</w:t>
      </w:r>
    </w:p>
    <w:p w:rsidR="00315BAF" w:rsidRPr="00361F4E" w:rsidRDefault="0085663A">
      <w:pPr>
        <w:spacing w:before="300"/>
        <w:jc w:val="right"/>
      </w:pPr>
      <w:r w:rsidRPr="00361F4E">
        <w:t>Tim Penyusun,</w:t>
      </w:r>
    </w:p>
    <w:p w:rsidR="00315BAF" w:rsidRPr="00361F4E" w:rsidRDefault="0085663A">
      <w:pPr>
        <w:jc w:val="right"/>
      </w:pPr>
      <w:r w:rsidRPr="00361F4E">
        <w:rPr>
          <w:b/>
          <w:bCs/>
        </w:rPr>
        <w:t>Pengurus MGMP PKWU</w:t>
      </w:r>
    </w:p>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2" w:name="_Toc239271979"/>
      <w:r w:rsidRPr="00361F4E">
        <w:rPr>
          <w:b/>
          <w:bCs/>
          <w:color w:val="auto"/>
          <w:sz w:val="30"/>
          <w:szCs w:val="30"/>
        </w:rPr>
        <w:lastRenderedPageBreak/>
        <w:t>DAFTAR ISI</w:t>
      </w:r>
      <w:bookmarkEnd w:id="2"/>
    </w:p>
    <w:sdt>
      <w:sdtPr>
        <w:alias w:val="Daftar Isi"/>
        <w:id w:val="472723305"/>
      </w:sdtPr>
      <w:sdtEndPr/>
      <w:sdtContent>
        <w:p w:rsidR="00361F4E" w:rsidRPr="00361F4E" w:rsidRDefault="0085663A">
          <w:pPr>
            <w:pStyle w:val="TOC1"/>
            <w:tabs>
              <w:tab w:val="right" w:leader="dot" w:pos="9016"/>
            </w:tabs>
            <w:rPr>
              <w:noProof/>
            </w:rPr>
          </w:pPr>
          <w:r w:rsidRPr="00361F4E">
            <w:fldChar w:fldCharType="begin"/>
          </w:r>
          <w:r w:rsidRPr="00361F4E">
            <w:instrText>TOC \h \o "1-3"</w:instrText>
          </w:r>
          <w:r w:rsidRPr="00361F4E">
            <w:fldChar w:fldCharType="separate"/>
          </w:r>
          <w:hyperlink w:anchor="_Toc239271978" w:history="1">
            <w:r w:rsidR="00361F4E" w:rsidRPr="00361F4E">
              <w:rPr>
                <w:rStyle w:val="Hyperlink"/>
                <w:b/>
                <w:bCs/>
                <w:noProof/>
                <w:color w:val="auto"/>
              </w:rPr>
              <w:t>KATA PENGANTAR</w:t>
            </w:r>
            <w:r w:rsidR="00361F4E" w:rsidRPr="00361F4E">
              <w:rPr>
                <w:noProof/>
              </w:rPr>
              <w:tab/>
            </w:r>
            <w:r w:rsidR="00361F4E" w:rsidRPr="00361F4E">
              <w:rPr>
                <w:noProof/>
              </w:rPr>
              <w:fldChar w:fldCharType="begin"/>
            </w:r>
            <w:r w:rsidR="00361F4E" w:rsidRPr="00361F4E">
              <w:rPr>
                <w:noProof/>
              </w:rPr>
              <w:instrText xml:space="preserve"> PAGEREF _Toc239271978 \h </w:instrText>
            </w:r>
            <w:r w:rsidR="00361F4E" w:rsidRPr="00361F4E">
              <w:rPr>
                <w:noProof/>
              </w:rPr>
            </w:r>
            <w:r w:rsidR="00361F4E" w:rsidRPr="00361F4E">
              <w:rPr>
                <w:noProof/>
              </w:rPr>
              <w:fldChar w:fldCharType="separate"/>
            </w:r>
            <w:r w:rsidR="00361F4E" w:rsidRPr="00361F4E">
              <w:rPr>
                <w:noProof/>
              </w:rPr>
              <w:t>2</w:t>
            </w:r>
            <w:r w:rsidR="00361F4E" w:rsidRPr="00361F4E">
              <w:rPr>
                <w:noProof/>
              </w:rPr>
              <w:fldChar w:fldCharType="end"/>
            </w:r>
          </w:hyperlink>
        </w:p>
        <w:p w:rsidR="00361F4E" w:rsidRPr="00361F4E" w:rsidRDefault="00361F4E">
          <w:pPr>
            <w:pStyle w:val="TOC1"/>
            <w:tabs>
              <w:tab w:val="right" w:leader="dot" w:pos="9016"/>
            </w:tabs>
            <w:rPr>
              <w:noProof/>
            </w:rPr>
          </w:pPr>
          <w:hyperlink w:anchor="_Toc239271979" w:history="1">
            <w:r w:rsidRPr="00361F4E">
              <w:rPr>
                <w:rStyle w:val="Hyperlink"/>
                <w:b/>
                <w:bCs/>
                <w:noProof/>
                <w:color w:val="auto"/>
              </w:rPr>
              <w:t>DAFTAR ISI</w:t>
            </w:r>
            <w:r w:rsidRPr="00361F4E">
              <w:rPr>
                <w:noProof/>
              </w:rPr>
              <w:tab/>
            </w:r>
            <w:r w:rsidRPr="00361F4E">
              <w:rPr>
                <w:noProof/>
              </w:rPr>
              <w:fldChar w:fldCharType="begin"/>
            </w:r>
            <w:r w:rsidRPr="00361F4E">
              <w:rPr>
                <w:noProof/>
              </w:rPr>
              <w:instrText xml:space="preserve"> PAGEREF _Toc239271979 \h </w:instrText>
            </w:r>
            <w:r w:rsidRPr="00361F4E">
              <w:rPr>
                <w:noProof/>
              </w:rPr>
            </w:r>
            <w:r w:rsidRPr="00361F4E">
              <w:rPr>
                <w:noProof/>
              </w:rPr>
              <w:fldChar w:fldCharType="separate"/>
            </w:r>
            <w:r w:rsidRPr="00361F4E">
              <w:rPr>
                <w:noProof/>
              </w:rPr>
              <w:t>3</w:t>
            </w:r>
            <w:r w:rsidRPr="00361F4E">
              <w:rPr>
                <w:noProof/>
              </w:rPr>
              <w:fldChar w:fldCharType="end"/>
            </w:r>
          </w:hyperlink>
        </w:p>
        <w:p w:rsidR="00361F4E" w:rsidRPr="00361F4E" w:rsidRDefault="00361F4E">
          <w:pPr>
            <w:pStyle w:val="TOC1"/>
            <w:tabs>
              <w:tab w:val="right" w:leader="dot" w:pos="9016"/>
            </w:tabs>
            <w:rPr>
              <w:noProof/>
            </w:rPr>
          </w:pPr>
          <w:hyperlink w:anchor="_Toc239271980" w:history="1">
            <w:r w:rsidRPr="00361F4E">
              <w:rPr>
                <w:rStyle w:val="Hyperlink"/>
                <w:b/>
                <w:bCs/>
                <w:noProof/>
                <w:color w:val="auto"/>
              </w:rPr>
              <w:t>BAB I  PENDAHULUAN</w:t>
            </w:r>
            <w:r w:rsidRPr="00361F4E">
              <w:rPr>
                <w:noProof/>
              </w:rPr>
              <w:tab/>
            </w:r>
            <w:r w:rsidRPr="00361F4E">
              <w:rPr>
                <w:noProof/>
              </w:rPr>
              <w:fldChar w:fldCharType="begin"/>
            </w:r>
            <w:r w:rsidRPr="00361F4E">
              <w:rPr>
                <w:noProof/>
              </w:rPr>
              <w:instrText xml:space="preserve"> PAGEREF _Toc239271980 \h </w:instrText>
            </w:r>
            <w:r w:rsidRPr="00361F4E">
              <w:rPr>
                <w:noProof/>
              </w:rPr>
            </w:r>
            <w:r w:rsidRPr="00361F4E">
              <w:rPr>
                <w:noProof/>
              </w:rPr>
              <w:fldChar w:fldCharType="separate"/>
            </w:r>
            <w:r w:rsidRPr="00361F4E">
              <w:rPr>
                <w:noProof/>
              </w:rPr>
              <w:t>4</w:t>
            </w:r>
            <w:r w:rsidRPr="00361F4E">
              <w:rPr>
                <w:noProof/>
              </w:rPr>
              <w:fldChar w:fldCharType="end"/>
            </w:r>
          </w:hyperlink>
        </w:p>
        <w:p w:rsidR="00361F4E" w:rsidRPr="00361F4E" w:rsidRDefault="00361F4E">
          <w:pPr>
            <w:pStyle w:val="TOC2"/>
            <w:tabs>
              <w:tab w:val="right" w:leader="dot" w:pos="9016"/>
            </w:tabs>
            <w:rPr>
              <w:noProof/>
            </w:rPr>
          </w:pPr>
          <w:hyperlink w:anchor="_Toc239271981" w:history="1">
            <w:r w:rsidRPr="00361F4E">
              <w:rPr>
                <w:rStyle w:val="Hyperlink"/>
                <w:b/>
                <w:bCs/>
                <w:noProof/>
                <w:color w:val="auto"/>
              </w:rPr>
              <w:t>A. Latar Belakang</w:t>
            </w:r>
            <w:r w:rsidRPr="00361F4E">
              <w:rPr>
                <w:noProof/>
              </w:rPr>
              <w:tab/>
            </w:r>
            <w:r w:rsidRPr="00361F4E">
              <w:rPr>
                <w:noProof/>
              </w:rPr>
              <w:fldChar w:fldCharType="begin"/>
            </w:r>
            <w:r w:rsidRPr="00361F4E">
              <w:rPr>
                <w:noProof/>
              </w:rPr>
              <w:instrText xml:space="preserve"> PAGEREF _Toc239271981 \h </w:instrText>
            </w:r>
            <w:r w:rsidRPr="00361F4E">
              <w:rPr>
                <w:noProof/>
              </w:rPr>
            </w:r>
            <w:r w:rsidRPr="00361F4E">
              <w:rPr>
                <w:noProof/>
              </w:rPr>
              <w:fldChar w:fldCharType="separate"/>
            </w:r>
            <w:r w:rsidRPr="00361F4E">
              <w:rPr>
                <w:noProof/>
              </w:rPr>
              <w:t>4</w:t>
            </w:r>
            <w:r w:rsidRPr="00361F4E">
              <w:rPr>
                <w:noProof/>
              </w:rPr>
              <w:fldChar w:fldCharType="end"/>
            </w:r>
          </w:hyperlink>
        </w:p>
        <w:p w:rsidR="00361F4E" w:rsidRPr="00361F4E" w:rsidRDefault="00361F4E">
          <w:pPr>
            <w:pStyle w:val="TOC2"/>
            <w:tabs>
              <w:tab w:val="right" w:leader="dot" w:pos="9016"/>
            </w:tabs>
            <w:rPr>
              <w:noProof/>
            </w:rPr>
          </w:pPr>
          <w:hyperlink w:anchor="_Toc239271982" w:history="1">
            <w:r w:rsidRPr="00361F4E">
              <w:rPr>
                <w:rStyle w:val="Hyperlink"/>
                <w:b/>
                <w:bCs/>
                <w:noProof/>
                <w:color w:val="auto"/>
              </w:rPr>
              <w:t>B. Dasar Pelaksanaan</w:t>
            </w:r>
            <w:r w:rsidRPr="00361F4E">
              <w:rPr>
                <w:noProof/>
              </w:rPr>
              <w:tab/>
            </w:r>
            <w:r w:rsidRPr="00361F4E">
              <w:rPr>
                <w:noProof/>
              </w:rPr>
              <w:fldChar w:fldCharType="begin"/>
            </w:r>
            <w:r w:rsidRPr="00361F4E">
              <w:rPr>
                <w:noProof/>
              </w:rPr>
              <w:instrText xml:space="preserve"> PAGEREF _Toc239271982 \h </w:instrText>
            </w:r>
            <w:r w:rsidRPr="00361F4E">
              <w:rPr>
                <w:noProof/>
              </w:rPr>
            </w:r>
            <w:r w:rsidRPr="00361F4E">
              <w:rPr>
                <w:noProof/>
              </w:rPr>
              <w:fldChar w:fldCharType="separate"/>
            </w:r>
            <w:r w:rsidRPr="00361F4E">
              <w:rPr>
                <w:noProof/>
              </w:rPr>
              <w:t>4</w:t>
            </w:r>
            <w:r w:rsidRPr="00361F4E">
              <w:rPr>
                <w:noProof/>
              </w:rPr>
              <w:fldChar w:fldCharType="end"/>
            </w:r>
          </w:hyperlink>
        </w:p>
        <w:p w:rsidR="00361F4E" w:rsidRPr="00361F4E" w:rsidRDefault="00361F4E">
          <w:pPr>
            <w:pStyle w:val="TOC2"/>
            <w:tabs>
              <w:tab w:val="right" w:leader="dot" w:pos="9016"/>
            </w:tabs>
            <w:rPr>
              <w:noProof/>
            </w:rPr>
          </w:pPr>
          <w:hyperlink w:anchor="_Toc239271983" w:history="1">
            <w:r w:rsidRPr="00361F4E">
              <w:rPr>
                <w:rStyle w:val="Hyperlink"/>
                <w:b/>
                <w:bCs/>
                <w:noProof/>
                <w:color w:val="auto"/>
              </w:rPr>
              <w:t>C. Tujuan Pelatihan</w:t>
            </w:r>
            <w:r w:rsidRPr="00361F4E">
              <w:rPr>
                <w:noProof/>
              </w:rPr>
              <w:tab/>
            </w:r>
            <w:r w:rsidRPr="00361F4E">
              <w:rPr>
                <w:noProof/>
              </w:rPr>
              <w:fldChar w:fldCharType="begin"/>
            </w:r>
            <w:r w:rsidRPr="00361F4E">
              <w:rPr>
                <w:noProof/>
              </w:rPr>
              <w:instrText xml:space="preserve"> PAGEREF _Toc239271983 \h </w:instrText>
            </w:r>
            <w:r w:rsidRPr="00361F4E">
              <w:rPr>
                <w:noProof/>
              </w:rPr>
            </w:r>
            <w:r w:rsidRPr="00361F4E">
              <w:rPr>
                <w:noProof/>
              </w:rPr>
              <w:fldChar w:fldCharType="separate"/>
            </w:r>
            <w:r w:rsidRPr="00361F4E">
              <w:rPr>
                <w:noProof/>
              </w:rPr>
              <w:t>4</w:t>
            </w:r>
            <w:r w:rsidRPr="00361F4E">
              <w:rPr>
                <w:noProof/>
              </w:rPr>
              <w:fldChar w:fldCharType="end"/>
            </w:r>
          </w:hyperlink>
        </w:p>
        <w:p w:rsidR="00361F4E" w:rsidRPr="00361F4E" w:rsidRDefault="00361F4E">
          <w:pPr>
            <w:pStyle w:val="TOC2"/>
            <w:tabs>
              <w:tab w:val="right" w:leader="dot" w:pos="9016"/>
            </w:tabs>
            <w:rPr>
              <w:noProof/>
            </w:rPr>
          </w:pPr>
          <w:hyperlink w:anchor="_Toc239271984" w:history="1">
            <w:r w:rsidRPr="00361F4E">
              <w:rPr>
                <w:rStyle w:val="Hyperlink"/>
                <w:b/>
                <w:bCs/>
                <w:noProof/>
                <w:color w:val="auto"/>
              </w:rPr>
              <w:t>D. Manfaat Pelatihan</w:t>
            </w:r>
            <w:r w:rsidRPr="00361F4E">
              <w:rPr>
                <w:noProof/>
              </w:rPr>
              <w:tab/>
            </w:r>
            <w:r w:rsidRPr="00361F4E">
              <w:rPr>
                <w:noProof/>
              </w:rPr>
              <w:fldChar w:fldCharType="begin"/>
            </w:r>
            <w:r w:rsidRPr="00361F4E">
              <w:rPr>
                <w:noProof/>
              </w:rPr>
              <w:instrText xml:space="preserve"> PAGEREF _Toc239271984 \h </w:instrText>
            </w:r>
            <w:r w:rsidRPr="00361F4E">
              <w:rPr>
                <w:noProof/>
              </w:rPr>
            </w:r>
            <w:r w:rsidRPr="00361F4E">
              <w:rPr>
                <w:noProof/>
              </w:rPr>
              <w:fldChar w:fldCharType="separate"/>
            </w:r>
            <w:r w:rsidRPr="00361F4E">
              <w:rPr>
                <w:noProof/>
              </w:rPr>
              <w:t>5</w:t>
            </w:r>
            <w:r w:rsidRPr="00361F4E">
              <w:rPr>
                <w:noProof/>
              </w:rPr>
              <w:fldChar w:fldCharType="end"/>
            </w:r>
          </w:hyperlink>
        </w:p>
        <w:p w:rsidR="00361F4E" w:rsidRPr="00361F4E" w:rsidRDefault="00361F4E">
          <w:pPr>
            <w:pStyle w:val="TOC3"/>
            <w:tabs>
              <w:tab w:val="right" w:leader="dot" w:pos="9016"/>
            </w:tabs>
            <w:rPr>
              <w:noProof/>
            </w:rPr>
          </w:pPr>
          <w:hyperlink w:anchor="_Toc239271985" w:history="1">
            <w:r w:rsidRPr="00361F4E">
              <w:rPr>
                <w:rStyle w:val="Hyperlink"/>
                <w:b/>
                <w:bCs/>
                <w:i/>
                <w:iCs/>
                <w:noProof/>
                <w:color w:val="auto"/>
              </w:rPr>
              <w:t>1. Bagi Guru</w:t>
            </w:r>
            <w:r w:rsidRPr="00361F4E">
              <w:rPr>
                <w:noProof/>
              </w:rPr>
              <w:tab/>
            </w:r>
            <w:r w:rsidRPr="00361F4E">
              <w:rPr>
                <w:noProof/>
              </w:rPr>
              <w:fldChar w:fldCharType="begin"/>
            </w:r>
            <w:r w:rsidRPr="00361F4E">
              <w:rPr>
                <w:noProof/>
              </w:rPr>
              <w:instrText xml:space="preserve"> PAGEREF _Toc239271985 \h </w:instrText>
            </w:r>
            <w:r w:rsidRPr="00361F4E">
              <w:rPr>
                <w:noProof/>
              </w:rPr>
            </w:r>
            <w:r w:rsidRPr="00361F4E">
              <w:rPr>
                <w:noProof/>
              </w:rPr>
              <w:fldChar w:fldCharType="separate"/>
            </w:r>
            <w:r w:rsidRPr="00361F4E">
              <w:rPr>
                <w:noProof/>
              </w:rPr>
              <w:t>5</w:t>
            </w:r>
            <w:r w:rsidRPr="00361F4E">
              <w:rPr>
                <w:noProof/>
              </w:rPr>
              <w:fldChar w:fldCharType="end"/>
            </w:r>
          </w:hyperlink>
        </w:p>
        <w:p w:rsidR="00361F4E" w:rsidRPr="00361F4E" w:rsidRDefault="00361F4E">
          <w:pPr>
            <w:pStyle w:val="TOC3"/>
            <w:tabs>
              <w:tab w:val="right" w:leader="dot" w:pos="9016"/>
            </w:tabs>
            <w:rPr>
              <w:noProof/>
            </w:rPr>
          </w:pPr>
          <w:hyperlink w:anchor="_Toc239271986" w:history="1">
            <w:r w:rsidRPr="00361F4E">
              <w:rPr>
                <w:rStyle w:val="Hyperlink"/>
                <w:b/>
                <w:bCs/>
                <w:i/>
                <w:iCs/>
                <w:noProof/>
                <w:color w:val="auto"/>
              </w:rPr>
              <w:t>2. Bagi Peserta Didik</w:t>
            </w:r>
            <w:r w:rsidRPr="00361F4E">
              <w:rPr>
                <w:noProof/>
              </w:rPr>
              <w:tab/>
            </w:r>
            <w:r w:rsidRPr="00361F4E">
              <w:rPr>
                <w:noProof/>
              </w:rPr>
              <w:fldChar w:fldCharType="begin"/>
            </w:r>
            <w:r w:rsidRPr="00361F4E">
              <w:rPr>
                <w:noProof/>
              </w:rPr>
              <w:instrText xml:space="preserve"> PAGEREF _Toc239271986 \h </w:instrText>
            </w:r>
            <w:r w:rsidRPr="00361F4E">
              <w:rPr>
                <w:noProof/>
              </w:rPr>
            </w:r>
            <w:r w:rsidRPr="00361F4E">
              <w:rPr>
                <w:noProof/>
              </w:rPr>
              <w:fldChar w:fldCharType="separate"/>
            </w:r>
            <w:r w:rsidRPr="00361F4E">
              <w:rPr>
                <w:noProof/>
              </w:rPr>
              <w:t>5</w:t>
            </w:r>
            <w:r w:rsidRPr="00361F4E">
              <w:rPr>
                <w:noProof/>
              </w:rPr>
              <w:fldChar w:fldCharType="end"/>
            </w:r>
          </w:hyperlink>
        </w:p>
        <w:p w:rsidR="00361F4E" w:rsidRPr="00361F4E" w:rsidRDefault="00361F4E">
          <w:pPr>
            <w:pStyle w:val="TOC3"/>
            <w:tabs>
              <w:tab w:val="right" w:leader="dot" w:pos="9016"/>
            </w:tabs>
            <w:rPr>
              <w:noProof/>
            </w:rPr>
          </w:pPr>
          <w:hyperlink w:anchor="_Toc239271987" w:history="1">
            <w:r w:rsidRPr="00361F4E">
              <w:rPr>
                <w:rStyle w:val="Hyperlink"/>
                <w:b/>
                <w:bCs/>
                <w:i/>
                <w:iCs/>
                <w:noProof/>
                <w:color w:val="auto"/>
              </w:rPr>
              <w:t>3. Bagi Sekolah dan MGMP</w:t>
            </w:r>
            <w:r w:rsidRPr="00361F4E">
              <w:rPr>
                <w:noProof/>
              </w:rPr>
              <w:tab/>
            </w:r>
            <w:r w:rsidRPr="00361F4E">
              <w:rPr>
                <w:noProof/>
              </w:rPr>
              <w:fldChar w:fldCharType="begin"/>
            </w:r>
            <w:r w:rsidRPr="00361F4E">
              <w:rPr>
                <w:noProof/>
              </w:rPr>
              <w:instrText xml:space="preserve"> PAGEREF _Toc239271987 \h </w:instrText>
            </w:r>
            <w:r w:rsidRPr="00361F4E">
              <w:rPr>
                <w:noProof/>
              </w:rPr>
            </w:r>
            <w:r w:rsidRPr="00361F4E">
              <w:rPr>
                <w:noProof/>
              </w:rPr>
              <w:fldChar w:fldCharType="separate"/>
            </w:r>
            <w:r w:rsidRPr="00361F4E">
              <w:rPr>
                <w:noProof/>
              </w:rPr>
              <w:t>5</w:t>
            </w:r>
            <w:r w:rsidRPr="00361F4E">
              <w:rPr>
                <w:noProof/>
              </w:rPr>
              <w:fldChar w:fldCharType="end"/>
            </w:r>
          </w:hyperlink>
        </w:p>
        <w:p w:rsidR="00361F4E" w:rsidRPr="00361F4E" w:rsidRDefault="00361F4E">
          <w:pPr>
            <w:pStyle w:val="TOC2"/>
            <w:tabs>
              <w:tab w:val="right" w:leader="dot" w:pos="9016"/>
            </w:tabs>
            <w:rPr>
              <w:noProof/>
            </w:rPr>
          </w:pPr>
          <w:hyperlink w:anchor="_Toc239271988" w:history="1">
            <w:r w:rsidRPr="00361F4E">
              <w:rPr>
                <w:rStyle w:val="Hyperlink"/>
                <w:b/>
                <w:bCs/>
                <w:noProof/>
                <w:color w:val="auto"/>
              </w:rPr>
              <w:t>E. Sasaran</w:t>
            </w:r>
            <w:r w:rsidRPr="00361F4E">
              <w:rPr>
                <w:noProof/>
              </w:rPr>
              <w:tab/>
            </w:r>
            <w:r w:rsidRPr="00361F4E">
              <w:rPr>
                <w:noProof/>
              </w:rPr>
              <w:fldChar w:fldCharType="begin"/>
            </w:r>
            <w:r w:rsidRPr="00361F4E">
              <w:rPr>
                <w:noProof/>
              </w:rPr>
              <w:instrText xml:space="preserve"> PAGEREF _Toc239271988 \h </w:instrText>
            </w:r>
            <w:r w:rsidRPr="00361F4E">
              <w:rPr>
                <w:noProof/>
              </w:rPr>
            </w:r>
            <w:r w:rsidRPr="00361F4E">
              <w:rPr>
                <w:noProof/>
              </w:rPr>
              <w:fldChar w:fldCharType="separate"/>
            </w:r>
            <w:r w:rsidRPr="00361F4E">
              <w:rPr>
                <w:noProof/>
              </w:rPr>
              <w:t>5</w:t>
            </w:r>
            <w:r w:rsidRPr="00361F4E">
              <w:rPr>
                <w:noProof/>
              </w:rPr>
              <w:fldChar w:fldCharType="end"/>
            </w:r>
          </w:hyperlink>
        </w:p>
        <w:p w:rsidR="00361F4E" w:rsidRPr="00361F4E" w:rsidRDefault="00361F4E">
          <w:pPr>
            <w:pStyle w:val="TOC1"/>
            <w:tabs>
              <w:tab w:val="right" w:leader="dot" w:pos="9016"/>
            </w:tabs>
            <w:rPr>
              <w:noProof/>
            </w:rPr>
          </w:pPr>
          <w:hyperlink w:anchor="_Toc239271989" w:history="1">
            <w:r w:rsidRPr="00361F4E">
              <w:rPr>
                <w:rStyle w:val="Hyperlink"/>
                <w:b/>
                <w:bCs/>
                <w:noProof/>
                <w:color w:val="auto"/>
              </w:rPr>
              <w:t>BAB II  KAJIAN TEORI</w:t>
            </w:r>
            <w:r w:rsidRPr="00361F4E">
              <w:rPr>
                <w:noProof/>
              </w:rPr>
              <w:tab/>
            </w:r>
            <w:r w:rsidRPr="00361F4E">
              <w:rPr>
                <w:noProof/>
              </w:rPr>
              <w:fldChar w:fldCharType="begin"/>
            </w:r>
            <w:r w:rsidRPr="00361F4E">
              <w:rPr>
                <w:noProof/>
              </w:rPr>
              <w:instrText xml:space="preserve"> PAGEREF _Toc239271989 \h </w:instrText>
            </w:r>
            <w:r w:rsidRPr="00361F4E">
              <w:rPr>
                <w:noProof/>
              </w:rPr>
            </w:r>
            <w:r w:rsidRPr="00361F4E">
              <w:rPr>
                <w:noProof/>
              </w:rPr>
              <w:fldChar w:fldCharType="separate"/>
            </w:r>
            <w:r w:rsidRPr="00361F4E">
              <w:rPr>
                <w:noProof/>
              </w:rPr>
              <w:t>6</w:t>
            </w:r>
            <w:r w:rsidRPr="00361F4E">
              <w:rPr>
                <w:noProof/>
              </w:rPr>
              <w:fldChar w:fldCharType="end"/>
            </w:r>
          </w:hyperlink>
        </w:p>
        <w:p w:rsidR="00361F4E" w:rsidRPr="00361F4E" w:rsidRDefault="00361F4E">
          <w:pPr>
            <w:pStyle w:val="TOC2"/>
            <w:tabs>
              <w:tab w:val="right" w:leader="dot" w:pos="9016"/>
            </w:tabs>
            <w:rPr>
              <w:noProof/>
            </w:rPr>
          </w:pPr>
          <w:hyperlink w:anchor="_Toc239271990" w:history="1">
            <w:r w:rsidRPr="00361F4E">
              <w:rPr>
                <w:rStyle w:val="Hyperlink"/>
                <w:b/>
                <w:bCs/>
                <w:noProof/>
                <w:color w:val="auto"/>
              </w:rPr>
              <w:t>A. Kreativitas dan Kompetensi Guru</w:t>
            </w:r>
            <w:r w:rsidRPr="00361F4E">
              <w:rPr>
                <w:noProof/>
              </w:rPr>
              <w:tab/>
            </w:r>
            <w:r w:rsidRPr="00361F4E">
              <w:rPr>
                <w:noProof/>
              </w:rPr>
              <w:fldChar w:fldCharType="begin"/>
            </w:r>
            <w:r w:rsidRPr="00361F4E">
              <w:rPr>
                <w:noProof/>
              </w:rPr>
              <w:instrText xml:space="preserve"> PAGEREF _Toc239271990 \h </w:instrText>
            </w:r>
            <w:r w:rsidRPr="00361F4E">
              <w:rPr>
                <w:noProof/>
              </w:rPr>
            </w:r>
            <w:r w:rsidRPr="00361F4E">
              <w:rPr>
                <w:noProof/>
              </w:rPr>
              <w:fldChar w:fldCharType="separate"/>
            </w:r>
            <w:r w:rsidRPr="00361F4E">
              <w:rPr>
                <w:noProof/>
              </w:rPr>
              <w:t>6</w:t>
            </w:r>
            <w:r w:rsidRPr="00361F4E">
              <w:rPr>
                <w:noProof/>
              </w:rPr>
              <w:fldChar w:fldCharType="end"/>
            </w:r>
          </w:hyperlink>
        </w:p>
        <w:p w:rsidR="00361F4E" w:rsidRPr="00361F4E" w:rsidRDefault="00361F4E">
          <w:pPr>
            <w:pStyle w:val="TOC2"/>
            <w:tabs>
              <w:tab w:val="right" w:leader="dot" w:pos="9016"/>
            </w:tabs>
            <w:rPr>
              <w:noProof/>
            </w:rPr>
          </w:pPr>
          <w:hyperlink w:anchor="_Toc239271991" w:history="1">
            <w:r w:rsidRPr="00361F4E">
              <w:rPr>
                <w:rStyle w:val="Hyperlink"/>
                <w:b/>
                <w:bCs/>
                <w:noProof/>
                <w:color w:val="auto"/>
              </w:rPr>
              <w:t>B. Payung Pengantin sebagai Produk Kerajinan</w:t>
            </w:r>
            <w:r w:rsidRPr="00361F4E">
              <w:rPr>
                <w:noProof/>
              </w:rPr>
              <w:tab/>
            </w:r>
            <w:r w:rsidRPr="00361F4E">
              <w:rPr>
                <w:noProof/>
              </w:rPr>
              <w:fldChar w:fldCharType="begin"/>
            </w:r>
            <w:r w:rsidRPr="00361F4E">
              <w:rPr>
                <w:noProof/>
              </w:rPr>
              <w:instrText xml:space="preserve"> PAGEREF _Toc239271991 \h </w:instrText>
            </w:r>
            <w:r w:rsidRPr="00361F4E">
              <w:rPr>
                <w:noProof/>
              </w:rPr>
            </w:r>
            <w:r w:rsidRPr="00361F4E">
              <w:rPr>
                <w:noProof/>
              </w:rPr>
              <w:fldChar w:fldCharType="separate"/>
            </w:r>
            <w:r w:rsidRPr="00361F4E">
              <w:rPr>
                <w:noProof/>
              </w:rPr>
              <w:t>6</w:t>
            </w:r>
            <w:r w:rsidRPr="00361F4E">
              <w:rPr>
                <w:noProof/>
              </w:rPr>
              <w:fldChar w:fldCharType="end"/>
            </w:r>
          </w:hyperlink>
        </w:p>
        <w:p w:rsidR="00361F4E" w:rsidRPr="00361F4E" w:rsidRDefault="00361F4E">
          <w:pPr>
            <w:pStyle w:val="TOC2"/>
            <w:tabs>
              <w:tab w:val="right" w:leader="dot" w:pos="9016"/>
            </w:tabs>
            <w:rPr>
              <w:noProof/>
            </w:rPr>
          </w:pPr>
          <w:hyperlink w:anchor="_Toc239271992" w:history="1">
            <w:r w:rsidRPr="00361F4E">
              <w:rPr>
                <w:rStyle w:val="Hyperlink"/>
                <w:b/>
                <w:bCs/>
                <w:noProof/>
                <w:color w:val="auto"/>
              </w:rPr>
              <w:t>C. Payet dan Manik-Manik sebagai Elemen Hias</w:t>
            </w:r>
            <w:r w:rsidRPr="00361F4E">
              <w:rPr>
                <w:noProof/>
              </w:rPr>
              <w:tab/>
            </w:r>
            <w:r w:rsidRPr="00361F4E">
              <w:rPr>
                <w:noProof/>
              </w:rPr>
              <w:fldChar w:fldCharType="begin"/>
            </w:r>
            <w:r w:rsidRPr="00361F4E">
              <w:rPr>
                <w:noProof/>
              </w:rPr>
              <w:instrText xml:space="preserve"> PAGEREF _Toc239271992 \h </w:instrText>
            </w:r>
            <w:r w:rsidRPr="00361F4E">
              <w:rPr>
                <w:noProof/>
              </w:rPr>
            </w:r>
            <w:r w:rsidRPr="00361F4E">
              <w:rPr>
                <w:noProof/>
              </w:rPr>
              <w:fldChar w:fldCharType="separate"/>
            </w:r>
            <w:r w:rsidRPr="00361F4E">
              <w:rPr>
                <w:noProof/>
              </w:rPr>
              <w:t>6</w:t>
            </w:r>
            <w:r w:rsidRPr="00361F4E">
              <w:rPr>
                <w:noProof/>
              </w:rPr>
              <w:fldChar w:fldCharType="end"/>
            </w:r>
          </w:hyperlink>
        </w:p>
        <w:p w:rsidR="00361F4E" w:rsidRPr="00361F4E" w:rsidRDefault="00361F4E">
          <w:pPr>
            <w:pStyle w:val="TOC2"/>
            <w:tabs>
              <w:tab w:val="right" w:leader="dot" w:pos="9016"/>
            </w:tabs>
            <w:rPr>
              <w:noProof/>
            </w:rPr>
          </w:pPr>
          <w:hyperlink w:anchor="_Toc239271993" w:history="1">
            <w:r w:rsidRPr="00361F4E">
              <w:rPr>
                <w:rStyle w:val="Hyperlink"/>
                <w:b/>
                <w:bCs/>
                <w:noProof/>
                <w:color w:val="auto"/>
              </w:rPr>
              <w:t>D. Nilai Ekonomi dan Peluang Wirausaha</w:t>
            </w:r>
            <w:r w:rsidRPr="00361F4E">
              <w:rPr>
                <w:noProof/>
              </w:rPr>
              <w:tab/>
            </w:r>
            <w:r w:rsidRPr="00361F4E">
              <w:rPr>
                <w:noProof/>
              </w:rPr>
              <w:fldChar w:fldCharType="begin"/>
            </w:r>
            <w:r w:rsidRPr="00361F4E">
              <w:rPr>
                <w:noProof/>
              </w:rPr>
              <w:instrText xml:space="preserve"> PAGEREF _Toc239271993 \h </w:instrText>
            </w:r>
            <w:r w:rsidRPr="00361F4E">
              <w:rPr>
                <w:noProof/>
              </w:rPr>
            </w:r>
            <w:r w:rsidRPr="00361F4E">
              <w:rPr>
                <w:noProof/>
              </w:rPr>
              <w:fldChar w:fldCharType="separate"/>
            </w:r>
            <w:r w:rsidRPr="00361F4E">
              <w:rPr>
                <w:noProof/>
              </w:rPr>
              <w:t>6</w:t>
            </w:r>
            <w:r w:rsidRPr="00361F4E">
              <w:rPr>
                <w:noProof/>
              </w:rPr>
              <w:fldChar w:fldCharType="end"/>
            </w:r>
          </w:hyperlink>
        </w:p>
        <w:p w:rsidR="00361F4E" w:rsidRPr="00361F4E" w:rsidRDefault="00361F4E">
          <w:pPr>
            <w:pStyle w:val="TOC1"/>
            <w:tabs>
              <w:tab w:val="right" w:leader="dot" w:pos="9016"/>
            </w:tabs>
            <w:rPr>
              <w:noProof/>
            </w:rPr>
          </w:pPr>
          <w:hyperlink w:anchor="_Toc239271994" w:history="1">
            <w:r w:rsidRPr="00361F4E">
              <w:rPr>
                <w:rStyle w:val="Hyperlink"/>
                <w:b/>
                <w:bCs/>
                <w:noProof/>
                <w:color w:val="auto"/>
              </w:rPr>
              <w:t>BAB III  ALAT DAN BAHAN</w:t>
            </w:r>
            <w:r w:rsidRPr="00361F4E">
              <w:rPr>
                <w:noProof/>
              </w:rPr>
              <w:tab/>
            </w:r>
            <w:r w:rsidRPr="00361F4E">
              <w:rPr>
                <w:noProof/>
              </w:rPr>
              <w:fldChar w:fldCharType="begin"/>
            </w:r>
            <w:r w:rsidRPr="00361F4E">
              <w:rPr>
                <w:noProof/>
              </w:rPr>
              <w:instrText xml:space="preserve"> PAGEREF _Toc239271994 \h </w:instrText>
            </w:r>
            <w:r w:rsidRPr="00361F4E">
              <w:rPr>
                <w:noProof/>
              </w:rPr>
            </w:r>
            <w:r w:rsidRPr="00361F4E">
              <w:rPr>
                <w:noProof/>
              </w:rPr>
              <w:fldChar w:fldCharType="separate"/>
            </w:r>
            <w:r w:rsidRPr="00361F4E">
              <w:rPr>
                <w:noProof/>
              </w:rPr>
              <w:t>8</w:t>
            </w:r>
            <w:r w:rsidRPr="00361F4E">
              <w:rPr>
                <w:noProof/>
              </w:rPr>
              <w:fldChar w:fldCharType="end"/>
            </w:r>
          </w:hyperlink>
        </w:p>
        <w:p w:rsidR="00361F4E" w:rsidRPr="00361F4E" w:rsidRDefault="00361F4E">
          <w:pPr>
            <w:pStyle w:val="TOC2"/>
            <w:tabs>
              <w:tab w:val="right" w:leader="dot" w:pos="9016"/>
            </w:tabs>
            <w:rPr>
              <w:noProof/>
            </w:rPr>
          </w:pPr>
          <w:hyperlink w:anchor="_Toc239271995" w:history="1">
            <w:r w:rsidRPr="00361F4E">
              <w:rPr>
                <w:rStyle w:val="Hyperlink"/>
                <w:b/>
                <w:bCs/>
                <w:noProof/>
                <w:color w:val="auto"/>
              </w:rPr>
              <w:t>A. Alat</w:t>
            </w:r>
            <w:r w:rsidRPr="00361F4E">
              <w:rPr>
                <w:noProof/>
              </w:rPr>
              <w:tab/>
            </w:r>
            <w:r w:rsidRPr="00361F4E">
              <w:rPr>
                <w:noProof/>
              </w:rPr>
              <w:fldChar w:fldCharType="begin"/>
            </w:r>
            <w:r w:rsidRPr="00361F4E">
              <w:rPr>
                <w:noProof/>
              </w:rPr>
              <w:instrText xml:space="preserve"> PAGEREF _Toc239271995 \h </w:instrText>
            </w:r>
            <w:r w:rsidRPr="00361F4E">
              <w:rPr>
                <w:noProof/>
              </w:rPr>
            </w:r>
            <w:r w:rsidRPr="00361F4E">
              <w:rPr>
                <w:noProof/>
              </w:rPr>
              <w:fldChar w:fldCharType="separate"/>
            </w:r>
            <w:r w:rsidRPr="00361F4E">
              <w:rPr>
                <w:noProof/>
              </w:rPr>
              <w:t>8</w:t>
            </w:r>
            <w:r w:rsidRPr="00361F4E">
              <w:rPr>
                <w:noProof/>
              </w:rPr>
              <w:fldChar w:fldCharType="end"/>
            </w:r>
          </w:hyperlink>
        </w:p>
        <w:p w:rsidR="00361F4E" w:rsidRPr="00361F4E" w:rsidRDefault="00361F4E">
          <w:pPr>
            <w:pStyle w:val="TOC2"/>
            <w:tabs>
              <w:tab w:val="right" w:leader="dot" w:pos="9016"/>
            </w:tabs>
            <w:rPr>
              <w:noProof/>
            </w:rPr>
          </w:pPr>
          <w:hyperlink w:anchor="_Toc239271996" w:history="1">
            <w:r w:rsidRPr="00361F4E">
              <w:rPr>
                <w:rStyle w:val="Hyperlink"/>
                <w:b/>
                <w:bCs/>
                <w:noProof/>
                <w:color w:val="auto"/>
              </w:rPr>
              <w:t>B. Bahan</w:t>
            </w:r>
            <w:r w:rsidRPr="00361F4E">
              <w:rPr>
                <w:noProof/>
              </w:rPr>
              <w:tab/>
            </w:r>
            <w:r w:rsidRPr="00361F4E">
              <w:rPr>
                <w:noProof/>
              </w:rPr>
              <w:fldChar w:fldCharType="begin"/>
            </w:r>
            <w:r w:rsidRPr="00361F4E">
              <w:rPr>
                <w:noProof/>
              </w:rPr>
              <w:instrText xml:space="preserve"> PAGEREF _Toc239271996 \h </w:instrText>
            </w:r>
            <w:r w:rsidRPr="00361F4E">
              <w:rPr>
                <w:noProof/>
              </w:rPr>
            </w:r>
            <w:r w:rsidRPr="00361F4E">
              <w:rPr>
                <w:noProof/>
              </w:rPr>
              <w:fldChar w:fldCharType="separate"/>
            </w:r>
            <w:r w:rsidRPr="00361F4E">
              <w:rPr>
                <w:noProof/>
              </w:rPr>
              <w:t>8</w:t>
            </w:r>
            <w:r w:rsidRPr="00361F4E">
              <w:rPr>
                <w:noProof/>
              </w:rPr>
              <w:fldChar w:fldCharType="end"/>
            </w:r>
          </w:hyperlink>
        </w:p>
        <w:p w:rsidR="00361F4E" w:rsidRPr="00361F4E" w:rsidRDefault="00361F4E">
          <w:pPr>
            <w:pStyle w:val="TOC3"/>
            <w:tabs>
              <w:tab w:val="right" w:leader="dot" w:pos="9016"/>
            </w:tabs>
            <w:rPr>
              <w:noProof/>
            </w:rPr>
          </w:pPr>
          <w:hyperlink w:anchor="_Toc239271997" w:history="1">
            <w:r w:rsidRPr="00361F4E">
              <w:rPr>
                <w:rStyle w:val="Hyperlink"/>
                <w:b/>
                <w:bCs/>
                <w:i/>
                <w:iCs/>
                <w:noProof/>
                <w:color w:val="auto"/>
              </w:rPr>
              <w:t>Catatan Keselamatan Kerja (K3)</w:t>
            </w:r>
            <w:r w:rsidRPr="00361F4E">
              <w:rPr>
                <w:noProof/>
              </w:rPr>
              <w:tab/>
            </w:r>
            <w:r w:rsidRPr="00361F4E">
              <w:rPr>
                <w:noProof/>
              </w:rPr>
              <w:fldChar w:fldCharType="begin"/>
            </w:r>
            <w:r w:rsidRPr="00361F4E">
              <w:rPr>
                <w:noProof/>
              </w:rPr>
              <w:instrText xml:space="preserve"> PAGEREF _Toc239271997 \h </w:instrText>
            </w:r>
            <w:r w:rsidRPr="00361F4E">
              <w:rPr>
                <w:noProof/>
              </w:rPr>
            </w:r>
            <w:r w:rsidRPr="00361F4E">
              <w:rPr>
                <w:noProof/>
              </w:rPr>
              <w:fldChar w:fldCharType="separate"/>
            </w:r>
            <w:r w:rsidRPr="00361F4E">
              <w:rPr>
                <w:noProof/>
              </w:rPr>
              <w:t>8</w:t>
            </w:r>
            <w:r w:rsidRPr="00361F4E">
              <w:rPr>
                <w:noProof/>
              </w:rPr>
              <w:fldChar w:fldCharType="end"/>
            </w:r>
          </w:hyperlink>
        </w:p>
        <w:p w:rsidR="00361F4E" w:rsidRPr="00361F4E" w:rsidRDefault="00361F4E">
          <w:pPr>
            <w:pStyle w:val="TOC1"/>
            <w:tabs>
              <w:tab w:val="right" w:leader="dot" w:pos="9016"/>
            </w:tabs>
            <w:rPr>
              <w:noProof/>
            </w:rPr>
          </w:pPr>
          <w:hyperlink w:anchor="_Toc239271998" w:history="1">
            <w:r w:rsidRPr="00361F4E">
              <w:rPr>
                <w:rStyle w:val="Hyperlink"/>
                <w:b/>
                <w:bCs/>
                <w:noProof/>
                <w:color w:val="auto"/>
              </w:rPr>
              <w:t>BAB IV  LANGKAH-LANGKAH PEMBUATAN</w:t>
            </w:r>
            <w:r w:rsidRPr="00361F4E">
              <w:rPr>
                <w:noProof/>
              </w:rPr>
              <w:tab/>
            </w:r>
            <w:r w:rsidRPr="00361F4E">
              <w:rPr>
                <w:noProof/>
              </w:rPr>
              <w:fldChar w:fldCharType="begin"/>
            </w:r>
            <w:r w:rsidRPr="00361F4E">
              <w:rPr>
                <w:noProof/>
              </w:rPr>
              <w:instrText xml:space="preserve"> PAGEREF _Toc239271998 \h </w:instrText>
            </w:r>
            <w:r w:rsidRPr="00361F4E">
              <w:rPr>
                <w:noProof/>
              </w:rPr>
            </w:r>
            <w:r w:rsidRPr="00361F4E">
              <w:rPr>
                <w:noProof/>
              </w:rPr>
              <w:fldChar w:fldCharType="separate"/>
            </w:r>
            <w:r w:rsidRPr="00361F4E">
              <w:rPr>
                <w:noProof/>
              </w:rPr>
              <w:t>10</w:t>
            </w:r>
            <w:r w:rsidRPr="00361F4E">
              <w:rPr>
                <w:noProof/>
              </w:rPr>
              <w:fldChar w:fldCharType="end"/>
            </w:r>
          </w:hyperlink>
        </w:p>
        <w:p w:rsidR="00361F4E" w:rsidRPr="00361F4E" w:rsidRDefault="00361F4E">
          <w:pPr>
            <w:pStyle w:val="TOC2"/>
            <w:tabs>
              <w:tab w:val="right" w:leader="dot" w:pos="9016"/>
            </w:tabs>
            <w:rPr>
              <w:noProof/>
            </w:rPr>
          </w:pPr>
          <w:hyperlink w:anchor="_Toc239271999" w:history="1">
            <w:r w:rsidRPr="00361F4E">
              <w:rPr>
                <w:rStyle w:val="Hyperlink"/>
                <w:b/>
                <w:bCs/>
                <w:noProof/>
                <w:color w:val="auto"/>
              </w:rPr>
              <w:t>Tips Kreativitas Tambahan</w:t>
            </w:r>
            <w:r w:rsidRPr="00361F4E">
              <w:rPr>
                <w:noProof/>
              </w:rPr>
              <w:tab/>
            </w:r>
            <w:r w:rsidRPr="00361F4E">
              <w:rPr>
                <w:noProof/>
              </w:rPr>
              <w:fldChar w:fldCharType="begin"/>
            </w:r>
            <w:r w:rsidRPr="00361F4E">
              <w:rPr>
                <w:noProof/>
              </w:rPr>
              <w:instrText xml:space="preserve"> PAGEREF _Toc239271999 \h </w:instrText>
            </w:r>
            <w:r w:rsidRPr="00361F4E">
              <w:rPr>
                <w:noProof/>
              </w:rPr>
            </w:r>
            <w:r w:rsidRPr="00361F4E">
              <w:rPr>
                <w:noProof/>
              </w:rPr>
              <w:fldChar w:fldCharType="separate"/>
            </w:r>
            <w:r w:rsidRPr="00361F4E">
              <w:rPr>
                <w:noProof/>
              </w:rPr>
              <w:t>10</w:t>
            </w:r>
            <w:r w:rsidRPr="00361F4E">
              <w:rPr>
                <w:noProof/>
              </w:rPr>
              <w:fldChar w:fldCharType="end"/>
            </w:r>
          </w:hyperlink>
        </w:p>
        <w:p w:rsidR="00361F4E" w:rsidRPr="00361F4E" w:rsidRDefault="00361F4E">
          <w:pPr>
            <w:pStyle w:val="TOC1"/>
            <w:tabs>
              <w:tab w:val="right" w:leader="dot" w:pos="9016"/>
            </w:tabs>
            <w:rPr>
              <w:noProof/>
            </w:rPr>
          </w:pPr>
          <w:hyperlink w:anchor="_Toc239272000" w:history="1">
            <w:r w:rsidRPr="00361F4E">
              <w:rPr>
                <w:rStyle w:val="Hyperlink"/>
                <w:b/>
                <w:bCs/>
                <w:noProof/>
                <w:color w:val="auto"/>
              </w:rPr>
              <w:t>BAB V  RANCANGAN PELAKSANAAN PELATIHAN</w:t>
            </w:r>
            <w:r w:rsidRPr="00361F4E">
              <w:rPr>
                <w:noProof/>
              </w:rPr>
              <w:tab/>
            </w:r>
            <w:r w:rsidRPr="00361F4E">
              <w:rPr>
                <w:noProof/>
              </w:rPr>
              <w:fldChar w:fldCharType="begin"/>
            </w:r>
            <w:r w:rsidRPr="00361F4E">
              <w:rPr>
                <w:noProof/>
              </w:rPr>
              <w:instrText xml:space="preserve"> PAGEREF _Toc239272000 \h </w:instrText>
            </w:r>
            <w:r w:rsidRPr="00361F4E">
              <w:rPr>
                <w:noProof/>
              </w:rPr>
            </w:r>
            <w:r w:rsidRPr="00361F4E">
              <w:rPr>
                <w:noProof/>
              </w:rPr>
              <w:fldChar w:fldCharType="separate"/>
            </w:r>
            <w:r w:rsidRPr="00361F4E">
              <w:rPr>
                <w:noProof/>
              </w:rPr>
              <w:t>12</w:t>
            </w:r>
            <w:r w:rsidRPr="00361F4E">
              <w:rPr>
                <w:noProof/>
              </w:rPr>
              <w:fldChar w:fldCharType="end"/>
            </w:r>
          </w:hyperlink>
        </w:p>
        <w:p w:rsidR="00361F4E" w:rsidRPr="00361F4E" w:rsidRDefault="00361F4E">
          <w:pPr>
            <w:pStyle w:val="TOC2"/>
            <w:tabs>
              <w:tab w:val="right" w:leader="dot" w:pos="9016"/>
            </w:tabs>
            <w:rPr>
              <w:noProof/>
            </w:rPr>
          </w:pPr>
          <w:hyperlink w:anchor="_Toc239272001" w:history="1">
            <w:r w:rsidRPr="00361F4E">
              <w:rPr>
                <w:rStyle w:val="Hyperlink"/>
                <w:b/>
                <w:bCs/>
                <w:noProof/>
                <w:color w:val="auto"/>
              </w:rPr>
              <w:t>A. Metode Pelatihan</w:t>
            </w:r>
            <w:r w:rsidRPr="00361F4E">
              <w:rPr>
                <w:noProof/>
              </w:rPr>
              <w:tab/>
            </w:r>
            <w:r w:rsidRPr="00361F4E">
              <w:rPr>
                <w:noProof/>
              </w:rPr>
              <w:fldChar w:fldCharType="begin"/>
            </w:r>
            <w:r w:rsidRPr="00361F4E">
              <w:rPr>
                <w:noProof/>
              </w:rPr>
              <w:instrText xml:space="preserve"> PAGEREF _Toc239272001 \h </w:instrText>
            </w:r>
            <w:r w:rsidRPr="00361F4E">
              <w:rPr>
                <w:noProof/>
              </w:rPr>
            </w:r>
            <w:r w:rsidRPr="00361F4E">
              <w:rPr>
                <w:noProof/>
              </w:rPr>
              <w:fldChar w:fldCharType="separate"/>
            </w:r>
            <w:r w:rsidRPr="00361F4E">
              <w:rPr>
                <w:noProof/>
              </w:rPr>
              <w:t>12</w:t>
            </w:r>
            <w:r w:rsidRPr="00361F4E">
              <w:rPr>
                <w:noProof/>
              </w:rPr>
              <w:fldChar w:fldCharType="end"/>
            </w:r>
          </w:hyperlink>
        </w:p>
        <w:p w:rsidR="00361F4E" w:rsidRPr="00361F4E" w:rsidRDefault="00361F4E">
          <w:pPr>
            <w:pStyle w:val="TOC2"/>
            <w:tabs>
              <w:tab w:val="right" w:leader="dot" w:pos="9016"/>
            </w:tabs>
            <w:rPr>
              <w:noProof/>
            </w:rPr>
          </w:pPr>
          <w:hyperlink w:anchor="_Toc239272002" w:history="1">
            <w:r w:rsidRPr="00361F4E">
              <w:rPr>
                <w:rStyle w:val="Hyperlink"/>
                <w:b/>
                <w:bCs/>
                <w:noProof/>
                <w:color w:val="auto"/>
              </w:rPr>
              <w:t>B. Jadwal Kegiatan (Contoh: Pelatihan 1 Hari)</w:t>
            </w:r>
            <w:r w:rsidRPr="00361F4E">
              <w:rPr>
                <w:noProof/>
              </w:rPr>
              <w:tab/>
            </w:r>
            <w:r w:rsidRPr="00361F4E">
              <w:rPr>
                <w:noProof/>
              </w:rPr>
              <w:fldChar w:fldCharType="begin"/>
            </w:r>
            <w:r w:rsidRPr="00361F4E">
              <w:rPr>
                <w:noProof/>
              </w:rPr>
              <w:instrText xml:space="preserve"> PAGEREF _Toc239272002 \h </w:instrText>
            </w:r>
            <w:r w:rsidRPr="00361F4E">
              <w:rPr>
                <w:noProof/>
              </w:rPr>
            </w:r>
            <w:r w:rsidRPr="00361F4E">
              <w:rPr>
                <w:noProof/>
              </w:rPr>
              <w:fldChar w:fldCharType="separate"/>
            </w:r>
            <w:r w:rsidRPr="00361F4E">
              <w:rPr>
                <w:noProof/>
              </w:rPr>
              <w:t>12</w:t>
            </w:r>
            <w:r w:rsidRPr="00361F4E">
              <w:rPr>
                <w:noProof/>
              </w:rPr>
              <w:fldChar w:fldCharType="end"/>
            </w:r>
          </w:hyperlink>
        </w:p>
        <w:p w:rsidR="00361F4E" w:rsidRPr="00361F4E" w:rsidRDefault="00361F4E">
          <w:pPr>
            <w:pStyle w:val="TOC2"/>
            <w:tabs>
              <w:tab w:val="right" w:leader="dot" w:pos="9016"/>
            </w:tabs>
            <w:rPr>
              <w:noProof/>
            </w:rPr>
          </w:pPr>
          <w:hyperlink w:anchor="_Toc239272003" w:history="1">
            <w:r w:rsidRPr="00361F4E">
              <w:rPr>
                <w:rStyle w:val="Hyperlink"/>
                <w:b/>
                <w:bCs/>
                <w:noProof/>
                <w:color w:val="auto"/>
              </w:rPr>
              <w:t>C. Peran Narasumber dan Fasilitator</w:t>
            </w:r>
            <w:r w:rsidRPr="00361F4E">
              <w:rPr>
                <w:noProof/>
              </w:rPr>
              <w:tab/>
            </w:r>
            <w:r w:rsidRPr="00361F4E">
              <w:rPr>
                <w:noProof/>
              </w:rPr>
              <w:fldChar w:fldCharType="begin"/>
            </w:r>
            <w:r w:rsidRPr="00361F4E">
              <w:rPr>
                <w:noProof/>
              </w:rPr>
              <w:instrText xml:space="preserve"> PAGEREF _Toc239272003 \h </w:instrText>
            </w:r>
            <w:r w:rsidRPr="00361F4E">
              <w:rPr>
                <w:noProof/>
              </w:rPr>
            </w:r>
            <w:r w:rsidRPr="00361F4E">
              <w:rPr>
                <w:noProof/>
              </w:rPr>
              <w:fldChar w:fldCharType="separate"/>
            </w:r>
            <w:r w:rsidRPr="00361F4E">
              <w:rPr>
                <w:noProof/>
              </w:rPr>
              <w:t>13</w:t>
            </w:r>
            <w:r w:rsidRPr="00361F4E">
              <w:rPr>
                <w:noProof/>
              </w:rPr>
              <w:fldChar w:fldCharType="end"/>
            </w:r>
          </w:hyperlink>
        </w:p>
        <w:p w:rsidR="00361F4E" w:rsidRPr="00361F4E" w:rsidRDefault="00361F4E">
          <w:pPr>
            <w:pStyle w:val="TOC1"/>
            <w:tabs>
              <w:tab w:val="right" w:leader="dot" w:pos="9016"/>
            </w:tabs>
            <w:rPr>
              <w:noProof/>
            </w:rPr>
          </w:pPr>
          <w:hyperlink w:anchor="_Toc239272004" w:history="1">
            <w:r w:rsidRPr="00361F4E">
              <w:rPr>
                <w:rStyle w:val="Hyperlink"/>
                <w:b/>
                <w:bCs/>
                <w:noProof/>
                <w:color w:val="auto"/>
              </w:rPr>
              <w:t>BAB VI  EVALUASI DAN PENILAIAN</w:t>
            </w:r>
            <w:r w:rsidRPr="00361F4E">
              <w:rPr>
                <w:noProof/>
              </w:rPr>
              <w:tab/>
            </w:r>
            <w:r w:rsidRPr="00361F4E">
              <w:rPr>
                <w:noProof/>
              </w:rPr>
              <w:fldChar w:fldCharType="begin"/>
            </w:r>
            <w:r w:rsidRPr="00361F4E">
              <w:rPr>
                <w:noProof/>
              </w:rPr>
              <w:instrText xml:space="preserve"> PAGEREF _Toc239272004 \h </w:instrText>
            </w:r>
            <w:r w:rsidRPr="00361F4E">
              <w:rPr>
                <w:noProof/>
              </w:rPr>
            </w:r>
            <w:r w:rsidRPr="00361F4E">
              <w:rPr>
                <w:noProof/>
              </w:rPr>
              <w:fldChar w:fldCharType="separate"/>
            </w:r>
            <w:r w:rsidRPr="00361F4E">
              <w:rPr>
                <w:noProof/>
              </w:rPr>
              <w:t>14</w:t>
            </w:r>
            <w:r w:rsidRPr="00361F4E">
              <w:rPr>
                <w:noProof/>
              </w:rPr>
              <w:fldChar w:fldCharType="end"/>
            </w:r>
          </w:hyperlink>
        </w:p>
        <w:p w:rsidR="00361F4E" w:rsidRPr="00361F4E" w:rsidRDefault="00361F4E">
          <w:pPr>
            <w:pStyle w:val="TOC2"/>
            <w:tabs>
              <w:tab w:val="right" w:leader="dot" w:pos="9016"/>
            </w:tabs>
            <w:rPr>
              <w:noProof/>
            </w:rPr>
          </w:pPr>
          <w:hyperlink w:anchor="_Toc239272005" w:history="1">
            <w:r w:rsidRPr="00361F4E">
              <w:rPr>
                <w:rStyle w:val="Hyperlink"/>
                <w:b/>
                <w:bCs/>
                <w:noProof/>
                <w:color w:val="auto"/>
              </w:rPr>
              <w:t>A. Aspek yang Dinilai</w:t>
            </w:r>
            <w:r w:rsidRPr="00361F4E">
              <w:rPr>
                <w:noProof/>
              </w:rPr>
              <w:tab/>
            </w:r>
            <w:r w:rsidRPr="00361F4E">
              <w:rPr>
                <w:noProof/>
              </w:rPr>
              <w:fldChar w:fldCharType="begin"/>
            </w:r>
            <w:r w:rsidRPr="00361F4E">
              <w:rPr>
                <w:noProof/>
              </w:rPr>
              <w:instrText xml:space="preserve"> PAGEREF _Toc239272005 \h </w:instrText>
            </w:r>
            <w:r w:rsidRPr="00361F4E">
              <w:rPr>
                <w:noProof/>
              </w:rPr>
            </w:r>
            <w:r w:rsidRPr="00361F4E">
              <w:rPr>
                <w:noProof/>
              </w:rPr>
              <w:fldChar w:fldCharType="separate"/>
            </w:r>
            <w:r w:rsidRPr="00361F4E">
              <w:rPr>
                <w:noProof/>
              </w:rPr>
              <w:t>14</w:t>
            </w:r>
            <w:r w:rsidRPr="00361F4E">
              <w:rPr>
                <w:noProof/>
              </w:rPr>
              <w:fldChar w:fldCharType="end"/>
            </w:r>
          </w:hyperlink>
        </w:p>
        <w:p w:rsidR="00361F4E" w:rsidRPr="00361F4E" w:rsidRDefault="00361F4E">
          <w:pPr>
            <w:pStyle w:val="TOC2"/>
            <w:tabs>
              <w:tab w:val="right" w:leader="dot" w:pos="9016"/>
            </w:tabs>
            <w:rPr>
              <w:noProof/>
            </w:rPr>
          </w:pPr>
          <w:hyperlink w:anchor="_Toc239272006" w:history="1">
            <w:r w:rsidRPr="00361F4E">
              <w:rPr>
                <w:rStyle w:val="Hyperlink"/>
                <w:b/>
                <w:bCs/>
                <w:noProof/>
                <w:color w:val="auto"/>
              </w:rPr>
              <w:t>B. Rubrik Penilaian Produk</w:t>
            </w:r>
            <w:r w:rsidRPr="00361F4E">
              <w:rPr>
                <w:noProof/>
              </w:rPr>
              <w:tab/>
            </w:r>
            <w:r w:rsidRPr="00361F4E">
              <w:rPr>
                <w:noProof/>
              </w:rPr>
              <w:fldChar w:fldCharType="begin"/>
            </w:r>
            <w:r w:rsidRPr="00361F4E">
              <w:rPr>
                <w:noProof/>
              </w:rPr>
              <w:instrText xml:space="preserve"> PAGEREF _Toc239272006 \h </w:instrText>
            </w:r>
            <w:r w:rsidRPr="00361F4E">
              <w:rPr>
                <w:noProof/>
              </w:rPr>
            </w:r>
            <w:r w:rsidRPr="00361F4E">
              <w:rPr>
                <w:noProof/>
              </w:rPr>
              <w:fldChar w:fldCharType="separate"/>
            </w:r>
            <w:r w:rsidRPr="00361F4E">
              <w:rPr>
                <w:noProof/>
              </w:rPr>
              <w:t>14</w:t>
            </w:r>
            <w:r w:rsidRPr="00361F4E">
              <w:rPr>
                <w:noProof/>
              </w:rPr>
              <w:fldChar w:fldCharType="end"/>
            </w:r>
          </w:hyperlink>
        </w:p>
        <w:p w:rsidR="00361F4E" w:rsidRPr="00361F4E" w:rsidRDefault="00361F4E">
          <w:pPr>
            <w:pStyle w:val="TOC2"/>
            <w:tabs>
              <w:tab w:val="right" w:leader="dot" w:pos="9016"/>
            </w:tabs>
            <w:rPr>
              <w:noProof/>
            </w:rPr>
          </w:pPr>
          <w:hyperlink w:anchor="_Toc239272007" w:history="1">
            <w:r w:rsidRPr="00361F4E">
              <w:rPr>
                <w:rStyle w:val="Hyperlink"/>
                <w:b/>
                <w:bCs/>
                <w:noProof/>
                <w:color w:val="auto"/>
              </w:rPr>
              <w:t>C. Instrumen Evaluasi Kegiatan (untuk Peserta)</w:t>
            </w:r>
            <w:r w:rsidRPr="00361F4E">
              <w:rPr>
                <w:noProof/>
              </w:rPr>
              <w:tab/>
            </w:r>
            <w:r w:rsidRPr="00361F4E">
              <w:rPr>
                <w:noProof/>
              </w:rPr>
              <w:fldChar w:fldCharType="begin"/>
            </w:r>
            <w:r w:rsidRPr="00361F4E">
              <w:rPr>
                <w:noProof/>
              </w:rPr>
              <w:instrText xml:space="preserve"> PAGEREF _Toc239272007 \h </w:instrText>
            </w:r>
            <w:r w:rsidRPr="00361F4E">
              <w:rPr>
                <w:noProof/>
              </w:rPr>
            </w:r>
            <w:r w:rsidRPr="00361F4E">
              <w:rPr>
                <w:noProof/>
              </w:rPr>
              <w:fldChar w:fldCharType="separate"/>
            </w:r>
            <w:r w:rsidRPr="00361F4E">
              <w:rPr>
                <w:noProof/>
              </w:rPr>
              <w:t>14</w:t>
            </w:r>
            <w:r w:rsidRPr="00361F4E">
              <w:rPr>
                <w:noProof/>
              </w:rPr>
              <w:fldChar w:fldCharType="end"/>
            </w:r>
          </w:hyperlink>
        </w:p>
        <w:p w:rsidR="00361F4E" w:rsidRPr="00361F4E" w:rsidRDefault="00361F4E">
          <w:pPr>
            <w:pStyle w:val="TOC2"/>
            <w:tabs>
              <w:tab w:val="right" w:leader="dot" w:pos="9016"/>
            </w:tabs>
            <w:rPr>
              <w:noProof/>
            </w:rPr>
          </w:pPr>
          <w:hyperlink w:anchor="_Toc239272008" w:history="1">
            <w:r w:rsidRPr="00361F4E">
              <w:rPr>
                <w:rStyle w:val="Hyperlink"/>
                <w:b/>
                <w:bCs/>
                <w:noProof/>
                <w:color w:val="auto"/>
              </w:rPr>
              <w:t>D. Tindak Lanjut</w:t>
            </w:r>
            <w:r w:rsidRPr="00361F4E">
              <w:rPr>
                <w:noProof/>
              </w:rPr>
              <w:tab/>
            </w:r>
            <w:r w:rsidRPr="00361F4E">
              <w:rPr>
                <w:noProof/>
              </w:rPr>
              <w:fldChar w:fldCharType="begin"/>
            </w:r>
            <w:r w:rsidRPr="00361F4E">
              <w:rPr>
                <w:noProof/>
              </w:rPr>
              <w:instrText xml:space="preserve"> PAGEREF _Toc239272008 \h </w:instrText>
            </w:r>
            <w:r w:rsidRPr="00361F4E">
              <w:rPr>
                <w:noProof/>
              </w:rPr>
            </w:r>
            <w:r w:rsidRPr="00361F4E">
              <w:rPr>
                <w:noProof/>
              </w:rPr>
              <w:fldChar w:fldCharType="separate"/>
            </w:r>
            <w:r w:rsidRPr="00361F4E">
              <w:rPr>
                <w:noProof/>
              </w:rPr>
              <w:t>14</w:t>
            </w:r>
            <w:r w:rsidRPr="00361F4E">
              <w:rPr>
                <w:noProof/>
              </w:rPr>
              <w:fldChar w:fldCharType="end"/>
            </w:r>
          </w:hyperlink>
        </w:p>
        <w:p w:rsidR="00361F4E" w:rsidRPr="00361F4E" w:rsidRDefault="00361F4E">
          <w:pPr>
            <w:pStyle w:val="TOC1"/>
            <w:tabs>
              <w:tab w:val="right" w:leader="dot" w:pos="9016"/>
            </w:tabs>
            <w:rPr>
              <w:noProof/>
            </w:rPr>
          </w:pPr>
          <w:hyperlink w:anchor="_Toc239272009" w:history="1">
            <w:r w:rsidRPr="00361F4E">
              <w:rPr>
                <w:rStyle w:val="Hyperlink"/>
                <w:b/>
                <w:bCs/>
                <w:noProof/>
                <w:color w:val="auto"/>
              </w:rPr>
              <w:t>BAB VII  PENUTUP</w:t>
            </w:r>
            <w:r w:rsidRPr="00361F4E">
              <w:rPr>
                <w:noProof/>
              </w:rPr>
              <w:tab/>
            </w:r>
            <w:r w:rsidRPr="00361F4E">
              <w:rPr>
                <w:noProof/>
              </w:rPr>
              <w:fldChar w:fldCharType="begin"/>
            </w:r>
            <w:r w:rsidRPr="00361F4E">
              <w:rPr>
                <w:noProof/>
              </w:rPr>
              <w:instrText xml:space="preserve"> PAGEREF _Toc239272009 \h </w:instrText>
            </w:r>
            <w:r w:rsidRPr="00361F4E">
              <w:rPr>
                <w:noProof/>
              </w:rPr>
            </w:r>
            <w:r w:rsidRPr="00361F4E">
              <w:rPr>
                <w:noProof/>
              </w:rPr>
              <w:fldChar w:fldCharType="separate"/>
            </w:r>
            <w:r w:rsidRPr="00361F4E">
              <w:rPr>
                <w:noProof/>
              </w:rPr>
              <w:t>15</w:t>
            </w:r>
            <w:r w:rsidRPr="00361F4E">
              <w:rPr>
                <w:noProof/>
              </w:rPr>
              <w:fldChar w:fldCharType="end"/>
            </w:r>
          </w:hyperlink>
        </w:p>
        <w:p w:rsidR="00361F4E" w:rsidRPr="00361F4E" w:rsidRDefault="00361F4E">
          <w:pPr>
            <w:pStyle w:val="TOC1"/>
            <w:tabs>
              <w:tab w:val="right" w:leader="dot" w:pos="9016"/>
            </w:tabs>
            <w:rPr>
              <w:noProof/>
            </w:rPr>
          </w:pPr>
          <w:hyperlink w:anchor="_Toc239272010" w:history="1">
            <w:r w:rsidRPr="00361F4E">
              <w:rPr>
                <w:rStyle w:val="Hyperlink"/>
                <w:b/>
                <w:bCs/>
                <w:noProof/>
                <w:color w:val="auto"/>
              </w:rPr>
              <w:t>DAFTAR PUSTAKA</w:t>
            </w:r>
            <w:r w:rsidRPr="00361F4E">
              <w:rPr>
                <w:noProof/>
              </w:rPr>
              <w:tab/>
            </w:r>
            <w:r w:rsidRPr="00361F4E">
              <w:rPr>
                <w:noProof/>
              </w:rPr>
              <w:fldChar w:fldCharType="begin"/>
            </w:r>
            <w:r w:rsidRPr="00361F4E">
              <w:rPr>
                <w:noProof/>
              </w:rPr>
              <w:instrText xml:space="preserve"> PAGEREF _Toc239272010 \h </w:instrText>
            </w:r>
            <w:r w:rsidRPr="00361F4E">
              <w:rPr>
                <w:noProof/>
              </w:rPr>
            </w:r>
            <w:r w:rsidRPr="00361F4E">
              <w:rPr>
                <w:noProof/>
              </w:rPr>
              <w:fldChar w:fldCharType="separate"/>
            </w:r>
            <w:r w:rsidRPr="00361F4E">
              <w:rPr>
                <w:noProof/>
              </w:rPr>
              <w:t>15</w:t>
            </w:r>
            <w:r w:rsidRPr="00361F4E">
              <w:rPr>
                <w:noProof/>
              </w:rPr>
              <w:fldChar w:fldCharType="end"/>
            </w:r>
          </w:hyperlink>
        </w:p>
        <w:p w:rsidR="00315BAF" w:rsidRPr="00361F4E" w:rsidRDefault="0085663A">
          <w:r w:rsidRPr="00361F4E">
            <w:fldChar w:fldCharType="end"/>
          </w:r>
        </w:p>
      </w:sdtContent>
    </w:sdt>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3" w:name="_Toc239271980"/>
      <w:r w:rsidRPr="00361F4E">
        <w:rPr>
          <w:b/>
          <w:bCs/>
          <w:color w:val="auto"/>
          <w:sz w:val="30"/>
          <w:szCs w:val="30"/>
        </w:rPr>
        <w:lastRenderedPageBreak/>
        <w:t>BAB I  PENDAHULUAN</w:t>
      </w:r>
      <w:bookmarkEnd w:id="3"/>
    </w:p>
    <w:p w:rsidR="00315BAF" w:rsidRPr="00361F4E" w:rsidRDefault="0085663A">
      <w:pPr>
        <w:pStyle w:val="Heading2"/>
        <w:spacing w:before="280" w:after="140"/>
        <w:rPr>
          <w:color w:val="auto"/>
        </w:rPr>
      </w:pPr>
      <w:bookmarkStart w:id="4" w:name="_Toc239271981"/>
      <w:r w:rsidRPr="00361F4E">
        <w:rPr>
          <w:b/>
          <w:bCs/>
          <w:color w:val="auto"/>
          <w:sz w:val="24"/>
          <w:szCs w:val="24"/>
        </w:rPr>
        <w:t>A. Latar Belakang</w:t>
      </w:r>
      <w:bookmarkEnd w:id="4"/>
    </w:p>
    <w:p w:rsidR="00315BAF" w:rsidRPr="00361F4E" w:rsidRDefault="0085663A">
      <w:pPr>
        <w:spacing w:after="160" w:line="300" w:lineRule="auto"/>
        <w:jc w:val="both"/>
      </w:pPr>
      <w:r w:rsidRPr="00361F4E">
        <w:t>Kompetensi profesional dan kreativitas guru Prakarya dan Kewirausahaan (PKWU) merupakan faktor penentu keberhasilan pembelajaran berbasis produk. Guru dituntut mampu memberikan contoh nyata proses produksi kerajinan, mulai dari perencanaan desain, pemiliha</w:t>
      </w:r>
      <w:r w:rsidRPr="00361F4E">
        <w:t>n bahan, teknik pengerjaan, hingga strategi pemasaran, agar peserta didik memperoleh pengalaman belajar yang bermakna dan aplikatif.</w:t>
      </w:r>
    </w:p>
    <w:p w:rsidR="00315BAF" w:rsidRPr="00361F4E" w:rsidRDefault="0085663A">
      <w:pPr>
        <w:spacing w:after="160" w:line="300" w:lineRule="auto"/>
        <w:jc w:val="both"/>
      </w:pPr>
      <w:r w:rsidRPr="00361F4E">
        <w:t>Payung pengantin adalah salah satu aksesori tradisional yang memiliki nilai estetika tinggi dan sering digunakan dalam upac</w:t>
      </w:r>
      <w:r w:rsidRPr="00361F4E">
        <w:t>ara adat maupun dekorasi pernikahan. Ketika dihias dengan payet dan manik-manik, payung pengantin dapat diubah menjadi produk kerajinan kreatif yang lebih modern, menarik, dan memiliki nilai jual tinggi sebagai suvenir, dekorasi, maupun perlengkapan sesera</w:t>
      </w:r>
      <w:r w:rsidRPr="00361F4E">
        <w:t>han pernikahan.</w:t>
      </w:r>
    </w:p>
    <w:p w:rsidR="00315BAF" w:rsidRPr="00361F4E" w:rsidRDefault="0085663A">
      <w:pPr>
        <w:spacing w:after="160" w:line="300" w:lineRule="auto"/>
        <w:jc w:val="both"/>
      </w:pPr>
      <w:r w:rsidRPr="00361F4E">
        <w:t>Namun demikian, tidak semua guru PKWU memiliki keterampilan dan pengalaman praktik dalam mengolah bahan payet dan manik menjadi hiasan pada media payung. Melalui kegiatan Musyawarah Guru Mata Pelajaran (MGMP), pelatihan pembuatan payung pen</w:t>
      </w:r>
      <w:r w:rsidRPr="00361F4E">
        <w:t>gantin berhias payet manik menjadi wadah strategis untuk meningkatkan kompetensi teknis sekaligus memantik kreativitas guru dalam mengembangkan produk kerajinan kreatif yang dapat diajarkan kembali kepada peserta didik di sekolah masing-masing.</w:t>
      </w:r>
    </w:p>
    <w:p w:rsidR="00315BAF" w:rsidRPr="00361F4E" w:rsidRDefault="0085663A">
      <w:pPr>
        <w:pStyle w:val="Heading2"/>
        <w:spacing w:before="280" w:after="140"/>
        <w:rPr>
          <w:color w:val="auto"/>
        </w:rPr>
      </w:pPr>
      <w:bookmarkStart w:id="5" w:name="_Toc239271982"/>
      <w:r w:rsidRPr="00361F4E">
        <w:rPr>
          <w:b/>
          <w:bCs/>
          <w:color w:val="auto"/>
          <w:sz w:val="24"/>
          <w:szCs w:val="24"/>
        </w:rPr>
        <w:t>B. Dasar Pe</w:t>
      </w:r>
      <w:r w:rsidRPr="00361F4E">
        <w:rPr>
          <w:b/>
          <w:bCs/>
          <w:color w:val="auto"/>
          <w:sz w:val="24"/>
          <w:szCs w:val="24"/>
        </w:rPr>
        <w:t>laksanaan</w:t>
      </w:r>
      <w:bookmarkEnd w:id="5"/>
    </w:p>
    <w:p w:rsidR="00315BAF" w:rsidRPr="00361F4E" w:rsidRDefault="0085663A">
      <w:pPr>
        <w:pStyle w:val="ListParagraph"/>
        <w:numPr>
          <w:ilvl w:val="0"/>
          <w:numId w:val="2"/>
        </w:numPr>
        <w:spacing w:after="80" w:line="280" w:lineRule="auto"/>
      </w:pPr>
      <w:r w:rsidRPr="00361F4E">
        <w:t>Undang-Undang Nomor 14 Tahun 2005 tentang Guru dan Dosen.</w:t>
      </w:r>
    </w:p>
    <w:p w:rsidR="00315BAF" w:rsidRPr="00361F4E" w:rsidRDefault="0085663A">
      <w:pPr>
        <w:pStyle w:val="ListParagraph"/>
        <w:numPr>
          <w:ilvl w:val="0"/>
          <w:numId w:val="2"/>
        </w:numPr>
        <w:spacing w:after="80" w:line="280" w:lineRule="auto"/>
      </w:pPr>
      <w:r w:rsidRPr="00361F4E">
        <w:t>Permendikbudristek tentang Kurikulum Merdeka mata pelajaran Prakarya dan Kewirausahaan.</w:t>
      </w:r>
    </w:p>
    <w:p w:rsidR="00315BAF" w:rsidRPr="00361F4E" w:rsidRDefault="0085663A">
      <w:pPr>
        <w:pStyle w:val="ListParagraph"/>
        <w:numPr>
          <w:ilvl w:val="0"/>
          <w:numId w:val="2"/>
        </w:numPr>
        <w:spacing w:after="80" w:line="280" w:lineRule="auto"/>
      </w:pPr>
      <w:r w:rsidRPr="00361F4E">
        <w:t>Program Kerja MGMP PKWU Tahun Pelajaran 2026/2027.</w:t>
      </w:r>
    </w:p>
    <w:p w:rsidR="00315BAF" w:rsidRPr="00361F4E" w:rsidRDefault="0085663A">
      <w:pPr>
        <w:pStyle w:val="ListParagraph"/>
        <w:numPr>
          <w:ilvl w:val="0"/>
          <w:numId w:val="2"/>
        </w:numPr>
        <w:spacing w:after="80" w:line="280" w:lineRule="auto"/>
      </w:pPr>
      <w:r w:rsidRPr="00361F4E">
        <w:t>Hasil rapat koordinasi pengurus MGMP PKWU mengenai peningkatan kompetensi guru berbasis produk kerajinan kreatif.</w:t>
      </w:r>
    </w:p>
    <w:p w:rsidR="00315BAF" w:rsidRPr="00361F4E" w:rsidRDefault="0085663A">
      <w:pPr>
        <w:pStyle w:val="Heading2"/>
        <w:spacing w:before="280" w:after="140"/>
        <w:rPr>
          <w:color w:val="auto"/>
        </w:rPr>
      </w:pPr>
      <w:bookmarkStart w:id="6" w:name="_Toc239271983"/>
      <w:r w:rsidRPr="00361F4E">
        <w:rPr>
          <w:b/>
          <w:bCs/>
          <w:color w:val="auto"/>
          <w:sz w:val="24"/>
          <w:szCs w:val="24"/>
        </w:rPr>
        <w:t>C. Tujuan Pelatihan</w:t>
      </w:r>
      <w:bookmarkEnd w:id="6"/>
    </w:p>
    <w:p w:rsidR="00315BAF" w:rsidRPr="00361F4E" w:rsidRDefault="0085663A">
      <w:pPr>
        <w:spacing w:after="160" w:line="300" w:lineRule="auto"/>
        <w:jc w:val="both"/>
      </w:pPr>
      <w:r w:rsidRPr="00361F4E">
        <w:t>Kegiatan pelatihan ini bertujuan untuk:</w:t>
      </w:r>
    </w:p>
    <w:p w:rsidR="00315BAF" w:rsidRPr="00361F4E" w:rsidRDefault="0085663A">
      <w:pPr>
        <w:pStyle w:val="ListParagraph"/>
        <w:numPr>
          <w:ilvl w:val="0"/>
          <w:numId w:val="3"/>
        </w:numPr>
        <w:spacing w:after="100" w:line="280" w:lineRule="auto"/>
      </w:pPr>
      <w:r w:rsidRPr="00361F4E">
        <w:t>Meningkatkan kreativitas guru PKWU dalam merancang dan menghasilkan produk kerajin</w:t>
      </w:r>
      <w:r w:rsidRPr="00361F4E">
        <w:t>an kreatif berbasis kearifan lokal.</w:t>
      </w:r>
    </w:p>
    <w:p w:rsidR="00315BAF" w:rsidRPr="00361F4E" w:rsidRDefault="0085663A">
      <w:pPr>
        <w:pStyle w:val="ListParagraph"/>
        <w:numPr>
          <w:ilvl w:val="0"/>
          <w:numId w:val="3"/>
        </w:numPr>
        <w:spacing w:after="100" w:line="280" w:lineRule="auto"/>
      </w:pPr>
      <w:r w:rsidRPr="00361F4E">
        <w:t>Meningkatkan kompetensi teknis guru dalam teknik menghias media (payung) menggunakan payet dan manik-manik.</w:t>
      </w:r>
    </w:p>
    <w:p w:rsidR="00315BAF" w:rsidRPr="00361F4E" w:rsidRDefault="0085663A">
      <w:pPr>
        <w:pStyle w:val="ListParagraph"/>
        <w:numPr>
          <w:ilvl w:val="0"/>
          <w:numId w:val="3"/>
        </w:numPr>
        <w:spacing w:after="100" w:line="280" w:lineRule="auto"/>
      </w:pPr>
      <w:r w:rsidRPr="00361F4E">
        <w:t>Membekali guru dengan keterampilan praktik yang dapat ditransfer langsung kepada peserta didik dalam pembelajara</w:t>
      </w:r>
      <w:r w:rsidRPr="00361F4E">
        <w:t>n PKWU.</w:t>
      </w:r>
    </w:p>
    <w:p w:rsidR="00315BAF" w:rsidRPr="00361F4E" w:rsidRDefault="0085663A">
      <w:pPr>
        <w:pStyle w:val="ListParagraph"/>
        <w:numPr>
          <w:ilvl w:val="0"/>
          <w:numId w:val="3"/>
        </w:numPr>
        <w:spacing w:after="100" w:line="280" w:lineRule="auto"/>
      </w:pPr>
      <w:r w:rsidRPr="00361F4E">
        <w:t>Mendorong guru untuk mengembangkan produk kerajinan kreatif yang memiliki nilai jual dan berpotensi menjadi produk unggulan sekolah/wirausaha.</w:t>
      </w:r>
    </w:p>
    <w:p w:rsidR="00315BAF" w:rsidRPr="00361F4E" w:rsidRDefault="0085663A">
      <w:pPr>
        <w:pStyle w:val="ListParagraph"/>
        <w:numPr>
          <w:ilvl w:val="0"/>
          <w:numId w:val="3"/>
        </w:numPr>
        <w:spacing w:after="100" w:line="280" w:lineRule="auto"/>
      </w:pPr>
      <w:r w:rsidRPr="00361F4E">
        <w:lastRenderedPageBreak/>
        <w:t>Memperkuat kolaborasi dan berbagi praktik baik (best practice) antarguru PKWU melalui wadah MGMP.</w:t>
      </w:r>
    </w:p>
    <w:p w:rsidR="00315BAF" w:rsidRPr="00361F4E" w:rsidRDefault="0085663A">
      <w:pPr>
        <w:pStyle w:val="Heading2"/>
        <w:spacing w:before="280" w:after="140"/>
        <w:rPr>
          <w:color w:val="auto"/>
        </w:rPr>
      </w:pPr>
      <w:bookmarkStart w:id="7" w:name="_Toc239271984"/>
      <w:r w:rsidRPr="00361F4E">
        <w:rPr>
          <w:b/>
          <w:bCs/>
          <w:color w:val="auto"/>
          <w:sz w:val="24"/>
          <w:szCs w:val="24"/>
        </w:rPr>
        <w:t>D. Manfaat Pelatihan</w:t>
      </w:r>
      <w:bookmarkEnd w:id="7"/>
    </w:p>
    <w:p w:rsidR="00315BAF" w:rsidRPr="00361F4E" w:rsidRDefault="0085663A">
      <w:pPr>
        <w:pStyle w:val="Heading3"/>
        <w:spacing w:before="200" w:after="100"/>
        <w:rPr>
          <w:color w:val="auto"/>
        </w:rPr>
      </w:pPr>
      <w:bookmarkStart w:id="8" w:name="_Toc239271985"/>
      <w:r w:rsidRPr="00361F4E">
        <w:rPr>
          <w:b/>
          <w:bCs/>
          <w:i/>
          <w:iCs/>
          <w:color w:val="auto"/>
          <w:sz w:val="22"/>
          <w:szCs w:val="22"/>
        </w:rPr>
        <w:t>1. Bagi Guru</w:t>
      </w:r>
      <w:bookmarkEnd w:id="8"/>
    </w:p>
    <w:p w:rsidR="00315BAF" w:rsidRPr="00361F4E" w:rsidRDefault="0085663A">
      <w:pPr>
        <w:pStyle w:val="ListParagraph"/>
        <w:numPr>
          <w:ilvl w:val="0"/>
          <w:numId w:val="2"/>
        </w:numPr>
        <w:spacing w:after="80" w:line="280" w:lineRule="auto"/>
      </w:pPr>
      <w:r w:rsidRPr="00361F4E">
        <w:t>Memiliki keterampilan baru dalam bidang kerajinan hias payet dan manik.</w:t>
      </w:r>
    </w:p>
    <w:p w:rsidR="00315BAF" w:rsidRPr="00361F4E" w:rsidRDefault="0085663A">
      <w:pPr>
        <w:pStyle w:val="ListParagraph"/>
        <w:numPr>
          <w:ilvl w:val="0"/>
          <w:numId w:val="2"/>
        </w:numPr>
        <w:spacing w:after="80" w:line="280" w:lineRule="auto"/>
      </w:pPr>
      <w:r w:rsidRPr="00361F4E">
        <w:t>Meningkatkan rasa percaya diri dalam mendemonstrasikan praktik kerajinan di kelas.</w:t>
      </w:r>
    </w:p>
    <w:p w:rsidR="00315BAF" w:rsidRPr="00361F4E" w:rsidRDefault="0085663A">
      <w:pPr>
        <w:pStyle w:val="ListParagraph"/>
        <w:numPr>
          <w:ilvl w:val="0"/>
          <w:numId w:val="2"/>
        </w:numPr>
        <w:spacing w:after="80" w:line="280" w:lineRule="auto"/>
      </w:pPr>
      <w:r w:rsidRPr="00361F4E">
        <w:t xml:space="preserve">Membuka peluang pengembangan diri dan tambahan penghasilan melalui </w:t>
      </w:r>
      <w:r w:rsidRPr="00361F4E">
        <w:t>produk kerajinan.</w:t>
      </w:r>
    </w:p>
    <w:p w:rsidR="00315BAF" w:rsidRPr="00361F4E" w:rsidRDefault="0085663A">
      <w:pPr>
        <w:pStyle w:val="Heading3"/>
        <w:spacing w:before="200" w:after="100"/>
        <w:rPr>
          <w:color w:val="auto"/>
        </w:rPr>
      </w:pPr>
      <w:bookmarkStart w:id="9" w:name="_Toc239271986"/>
      <w:r w:rsidRPr="00361F4E">
        <w:rPr>
          <w:b/>
          <w:bCs/>
          <w:i/>
          <w:iCs/>
          <w:color w:val="auto"/>
          <w:sz w:val="22"/>
          <w:szCs w:val="22"/>
        </w:rPr>
        <w:t>2. Bagi Peserta Didik</w:t>
      </w:r>
      <w:bookmarkEnd w:id="9"/>
    </w:p>
    <w:p w:rsidR="00315BAF" w:rsidRPr="00361F4E" w:rsidRDefault="0085663A">
      <w:pPr>
        <w:pStyle w:val="ListParagraph"/>
        <w:numPr>
          <w:ilvl w:val="0"/>
          <w:numId w:val="2"/>
        </w:numPr>
        <w:spacing w:after="80" w:line="280" w:lineRule="auto"/>
      </w:pPr>
      <w:r w:rsidRPr="00361F4E">
        <w:t>Mendapatkan pembelajaran PKWU yang lebih variatif, kontekstual, dan berbasis pengalaman langsung.</w:t>
      </w:r>
    </w:p>
    <w:p w:rsidR="00315BAF" w:rsidRPr="00361F4E" w:rsidRDefault="0085663A">
      <w:pPr>
        <w:pStyle w:val="ListParagraph"/>
        <w:numPr>
          <w:ilvl w:val="0"/>
          <w:numId w:val="2"/>
        </w:numPr>
        <w:spacing w:after="80" w:line="280" w:lineRule="auto"/>
      </w:pPr>
      <w:r w:rsidRPr="00361F4E">
        <w:t>Terinspirasi untuk berwirausaha di bidang kerajinan kreatif sejak dini.</w:t>
      </w:r>
    </w:p>
    <w:p w:rsidR="00315BAF" w:rsidRPr="00361F4E" w:rsidRDefault="0085663A">
      <w:pPr>
        <w:pStyle w:val="Heading3"/>
        <w:spacing w:before="200" w:after="100"/>
        <w:rPr>
          <w:color w:val="auto"/>
        </w:rPr>
      </w:pPr>
      <w:bookmarkStart w:id="10" w:name="_Toc239271987"/>
      <w:r w:rsidRPr="00361F4E">
        <w:rPr>
          <w:b/>
          <w:bCs/>
          <w:i/>
          <w:iCs/>
          <w:color w:val="auto"/>
          <w:sz w:val="22"/>
          <w:szCs w:val="22"/>
        </w:rPr>
        <w:t>3. Bagi Sekolah dan MGMP</w:t>
      </w:r>
      <w:bookmarkEnd w:id="10"/>
    </w:p>
    <w:p w:rsidR="00315BAF" w:rsidRPr="00361F4E" w:rsidRDefault="0085663A">
      <w:pPr>
        <w:pStyle w:val="ListParagraph"/>
        <w:numPr>
          <w:ilvl w:val="0"/>
          <w:numId w:val="2"/>
        </w:numPr>
        <w:spacing w:after="80" w:line="280" w:lineRule="auto"/>
      </w:pPr>
      <w:r w:rsidRPr="00361F4E">
        <w:t>Memperkaya bahan ajar</w:t>
      </w:r>
      <w:r w:rsidRPr="00361F4E">
        <w:t xml:space="preserve"> dan produk unggulan sekolah dalam bidang kewirausahaan kreatif.</w:t>
      </w:r>
    </w:p>
    <w:p w:rsidR="00315BAF" w:rsidRPr="00361F4E" w:rsidRDefault="0085663A">
      <w:pPr>
        <w:pStyle w:val="ListParagraph"/>
        <w:numPr>
          <w:ilvl w:val="0"/>
          <w:numId w:val="2"/>
        </w:numPr>
        <w:spacing w:after="80" w:line="280" w:lineRule="auto"/>
      </w:pPr>
      <w:r w:rsidRPr="00361F4E">
        <w:t>Menguatkan citra MGMP PKWU sebagai wadah pengembangan profesi guru yang produktif.</w:t>
      </w:r>
    </w:p>
    <w:p w:rsidR="00315BAF" w:rsidRPr="00361F4E" w:rsidRDefault="0085663A">
      <w:pPr>
        <w:pStyle w:val="Heading2"/>
        <w:spacing w:before="280" w:after="140"/>
        <w:rPr>
          <w:color w:val="auto"/>
        </w:rPr>
      </w:pPr>
      <w:bookmarkStart w:id="11" w:name="_Toc239271988"/>
      <w:r w:rsidRPr="00361F4E">
        <w:rPr>
          <w:b/>
          <w:bCs/>
          <w:color w:val="auto"/>
          <w:sz w:val="24"/>
          <w:szCs w:val="24"/>
        </w:rPr>
        <w:t>E. Sasaran</w:t>
      </w:r>
      <w:bookmarkEnd w:id="11"/>
    </w:p>
    <w:p w:rsidR="00315BAF" w:rsidRPr="00361F4E" w:rsidRDefault="0085663A">
      <w:pPr>
        <w:spacing w:after="160" w:line="300" w:lineRule="auto"/>
        <w:jc w:val="both"/>
      </w:pPr>
      <w:r w:rsidRPr="00361F4E">
        <w:t>Sasaran kegiatan pelatihan ini adalah seluruh guru mata pelajaran Prakarya dan Kewirausahaan (PKW</w:t>
      </w:r>
      <w:r w:rsidRPr="00361F4E">
        <w:t>U) jenjang SMA/SMK/MA yang tergabung dalam MGMP PKWU di wilayah kerja masing-masing.</w:t>
      </w:r>
    </w:p>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12" w:name="_Toc239271989"/>
      <w:r w:rsidRPr="00361F4E">
        <w:rPr>
          <w:b/>
          <w:bCs/>
          <w:color w:val="auto"/>
          <w:sz w:val="30"/>
          <w:szCs w:val="30"/>
        </w:rPr>
        <w:lastRenderedPageBreak/>
        <w:t>BAB II  KAJIAN TEORI</w:t>
      </w:r>
      <w:bookmarkEnd w:id="12"/>
    </w:p>
    <w:p w:rsidR="00315BAF" w:rsidRPr="00361F4E" w:rsidRDefault="0085663A">
      <w:pPr>
        <w:pStyle w:val="Heading2"/>
        <w:spacing w:before="280" w:after="140"/>
        <w:rPr>
          <w:color w:val="auto"/>
        </w:rPr>
      </w:pPr>
      <w:bookmarkStart w:id="13" w:name="_Toc239271990"/>
      <w:r w:rsidRPr="00361F4E">
        <w:rPr>
          <w:b/>
          <w:bCs/>
          <w:color w:val="auto"/>
          <w:sz w:val="24"/>
          <w:szCs w:val="24"/>
        </w:rPr>
        <w:t>A. Kreativitas dan Kompetensi Guru</w:t>
      </w:r>
      <w:bookmarkEnd w:id="13"/>
    </w:p>
    <w:p w:rsidR="00315BAF" w:rsidRPr="00361F4E" w:rsidRDefault="0085663A">
      <w:pPr>
        <w:spacing w:after="160" w:line="300" w:lineRule="auto"/>
        <w:jc w:val="both"/>
      </w:pPr>
      <w:r w:rsidRPr="00361F4E">
        <w:t>Kreativitas guru adalah kemampuan guru dalam menghasilkan gagasan, metode, atau produk baru yang orisinal dan ber</w:t>
      </w:r>
      <w:r w:rsidRPr="00361F4E">
        <w:t>manfaat dalam proses pembelajaran. Kompetensi guru dalam konteks PKWU mencakup empat dimensi utama, yaitu kompetensi pedagogik, profesional, kepribadian, dan sosial, yang secara khusus pada mata pelajaran keterampilan menuntut penguasaan teknis produksi (h</w:t>
      </w:r>
      <w:r w:rsidRPr="00361F4E">
        <w:t>ard skill) sekaligus kemampuan mendesain pembelajaran berbasis proyek (soft skill).</w:t>
      </w:r>
    </w:p>
    <w:p w:rsidR="00315BAF" w:rsidRPr="00361F4E" w:rsidRDefault="0085663A">
      <w:pPr>
        <w:spacing w:after="160" w:line="300" w:lineRule="auto"/>
        <w:jc w:val="both"/>
      </w:pPr>
      <w:r w:rsidRPr="00361F4E">
        <w:t>Pelatihan berbasis praktik seperti pembuatan payung pengantin berhias payet manik merupakan salah satu strategi pengembangan keprofesian berkelanjutan (PKB) yang efektif ka</w:t>
      </w:r>
      <w:r w:rsidRPr="00361F4E">
        <w:t>rena memadukan aspek kognitif, afektif, dan psikomotorik guru secara langsung.</w:t>
      </w:r>
    </w:p>
    <w:p w:rsidR="00315BAF" w:rsidRPr="00361F4E" w:rsidRDefault="0085663A">
      <w:pPr>
        <w:pStyle w:val="Heading2"/>
        <w:spacing w:before="280" w:after="140"/>
        <w:rPr>
          <w:color w:val="auto"/>
        </w:rPr>
      </w:pPr>
      <w:bookmarkStart w:id="14" w:name="_Toc239271991"/>
      <w:r w:rsidRPr="00361F4E">
        <w:rPr>
          <w:b/>
          <w:bCs/>
          <w:color w:val="auto"/>
          <w:sz w:val="24"/>
          <w:szCs w:val="24"/>
        </w:rPr>
        <w:t>B. Payung Pengantin sebagai Produk Kerajinan</w:t>
      </w:r>
      <w:bookmarkEnd w:id="14"/>
    </w:p>
    <w:p w:rsidR="00315BAF" w:rsidRPr="00361F4E" w:rsidRDefault="0085663A">
      <w:pPr>
        <w:spacing w:after="160" w:line="300" w:lineRule="auto"/>
        <w:jc w:val="both"/>
      </w:pPr>
      <w:r w:rsidRPr="00361F4E">
        <w:t>Payung pengantin merupakan aksesori pelengkap busana pengantin adat yang berfungsi sebagai simbol pelindung dan penghormatan dalam p</w:t>
      </w:r>
      <w:r w:rsidRPr="00361F4E">
        <w:t>rosesi pernikahan. Secara umum payung pengantin terbuat dari rangka kayu atau bambu dan kain (satin, organza, atau tile) sebagai penutupnya, yang kemudian dihias agar tampil mewah dan elegan.</w:t>
      </w:r>
    </w:p>
    <w:p w:rsidR="00315BAF" w:rsidRPr="00361F4E" w:rsidRDefault="0085663A">
      <w:pPr>
        <w:spacing w:after="160" w:line="300" w:lineRule="auto"/>
        <w:jc w:val="both"/>
      </w:pPr>
      <w:r w:rsidRPr="00361F4E">
        <w:t>Sebagai produk kerajinan kreatif, payung pengantin dapat dikembangkan menjadi berbagai varian fungsi, antara lain sebagai perlengkapan seserahan pernikahan, dekorasi pelaminan, properti foto pranikah (prewedding), maupun suvenir eksklusif.</w:t>
      </w:r>
    </w:p>
    <w:p w:rsidR="00315BAF" w:rsidRPr="00361F4E" w:rsidRDefault="0085663A">
      <w:pPr>
        <w:pStyle w:val="Heading2"/>
        <w:spacing w:before="280" w:after="140"/>
        <w:rPr>
          <w:color w:val="auto"/>
        </w:rPr>
      </w:pPr>
      <w:bookmarkStart w:id="15" w:name="_Toc239271992"/>
      <w:r w:rsidRPr="00361F4E">
        <w:rPr>
          <w:b/>
          <w:bCs/>
          <w:color w:val="auto"/>
          <w:sz w:val="24"/>
          <w:szCs w:val="24"/>
        </w:rPr>
        <w:t>C. Payet dan Man</w:t>
      </w:r>
      <w:r w:rsidRPr="00361F4E">
        <w:rPr>
          <w:b/>
          <w:bCs/>
          <w:color w:val="auto"/>
          <w:sz w:val="24"/>
          <w:szCs w:val="24"/>
        </w:rPr>
        <w:t>ik-Manik sebagai Elemen Hias</w:t>
      </w:r>
      <w:bookmarkEnd w:id="15"/>
    </w:p>
    <w:p w:rsidR="00315BAF" w:rsidRPr="00361F4E" w:rsidRDefault="0085663A">
      <w:pPr>
        <w:spacing w:after="160" w:line="300" w:lineRule="auto"/>
        <w:jc w:val="both"/>
      </w:pPr>
      <w:r w:rsidRPr="00361F4E">
        <w:t xml:space="preserve">Payet adalah lempengan atau butiran kecil berbahan plastik, logam, atau kaca yang memiliki lubang untuk dijahit atau dirangkai pada media kain. Manik-manik (bead) memiliki fungsi serupa dengan bentuk yang lebih beragam seperti </w:t>
      </w:r>
      <w:r w:rsidRPr="00361F4E">
        <w:t>bulat, oval, atau bertekstur.</w:t>
      </w:r>
    </w:p>
    <w:p w:rsidR="00315BAF" w:rsidRPr="00361F4E" w:rsidRDefault="0085663A">
      <w:pPr>
        <w:spacing w:after="160" w:line="300" w:lineRule="auto"/>
        <w:jc w:val="both"/>
      </w:pPr>
      <w:r w:rsidRPr="00361F4E">
        <w:t>Beberapa jenis payet yang umum digunakan antara lain:</w:t>
      </w:r>
    </w:p>
    <w:p w:rsidR="00315BAF" w:rsidRPr="00361F4E" w:rsidRDefault="0085663A">
      <w:pPr>
        <w:pStyle w:val="ListParagraph"/>
        <w:numPr>
          <w:ilvl w:val="0"/>
          <w:numId w:val="2"/>
        </w:numPr>
        <w:spacing w:after="80" w:line="280" w:lineRule="auto"/>
      </w:pPr>
      <w:r w:rsidRPr="00361F4E">
        <w:t>Payet pasir – berukuran sangat kecil, digunakan untuk menciptakan efek taburan atau gradasi warna.</w:t>
      </w:r>
    </w:p>
    <w:p w:rsidR="00315BAF" w:rsidRPr="00361F4E" w:rsidRDefault="0085663A">
      <w:pPr>
        <w:pStyle w:val="ListParagraph"/>
        <w:numPr>
          <w:ilvl w:val="0"/>
          <w:numId w:val="2"/>
        </w:numPr>
        <w:spacing w:after="80" w:line="280" w:lineRule="auto"/>
      </w:pPr>
      <w:r w:rsidRPr="00361F4E">
        <w:t>Payet batang (bugle beads) – berbentuk tabung memanjang, cocok untuk moti</w:t>
      </w:r>
      <w:r w:rsidRPr="00361F4E">
        <w:t>f garis atau tepi.</w:t>
      </w:r>
    </w:p>
    <w:p w:rsidR="00315BAF" w:rsidRPr="00361F4E" w:rsidRDefault="0085663A">
      <w:pPr>
        <w:pStyle w:val="ListParagraph"/>
        <w:numPr>
          <w:ilvl w:val="0"/>
          <w:numId w:val="2"/>
        </w:numPr>
        <w:spacing w:after="80" w:line="280" w:lineRule="auto"/>
      </w:pPr>
      <w:r w:rsidRPr="00361F4E">
        <w:t>Payet piring – berbentuk pipih bulat, sering menjadi dasar rangkaian bunga payet.</w:t>
      </w:r>
    </w:p>
    <w:p w:rsidR="00315BAF" w:rsidRPr="00361F4E" w:rsidRDefault="0085663A">
      <w:pPr>
        <w:pStyle w:val="ListParagraph"/>
        <w:numPr>
          <w:ilvl w:val="0"/>
          <w:numId w:val="2"/>
        </w:numPr>
        <w:spacing w:after="80" w:line="280" w:lineRule="auto"/>
      </w:pPr>
      <w:r w:rsidRPr="00361F4E">
        <w:t>Payet hongkong – berbentuk oval dengan permukaan mengkilap, memberi efek mewah.</w:t>
      </w:r>
    </w:p>
    <w:p w:rsidR="00315BAF" w:rsidRPr="00361F4E" w:rsidRDefault="0085663A">
      <w:pPr>
        <w:pStyle w:val="ListParagraph"/>
        <w:numPr>
          <w:ilvl w:val="0"/>
          <w:numId w:val="2"/>
        </w:numPr>
        <w:spacing w:after="80" w:line="280" w:lineRule="auto"/>
      </w:pPr>
      <w:r w:rsidRPr="00361F4E">
        <w:t>Mote/manik mutiara – memberi kesan elegan menyerupai mutiara asli.</w:t>
      </w:r>
    </w:p>
    <w:p w:rsidR="00315BAF" w:rsidRPr="00361F4E" w:rsidRDefault="0085663A">
      <w:pPr>
        <w:spacing w:after="160" w:line="300" w:lineRule="auto"/>
        <w:jc w:val="both"/>
      </w:pPr>
      <w:r w:rsidRPr="00361F4E">
        <w:t>Teknik d</w:t>
      </w:r>
      <w:r w:rsidRPr="00361F4E">
        <w:t>asar aplikasi payet dan manik pada media kain umumnya meliputi teknik tabur, teknik rantai (bertumpuk), teknik bunga, dan teknik untai (rambatan), yang dipilih sesuai motif dan tingkat kerumitan desain yang diinginkan.</w:t>
      </w:r>
    </w:p>
    <w:p w:rsidR="00315BAF" w:rsidRPr="00361F4E" w:rsidRDefault="0085663A">
      <w:pPr>
        <w:pStyle w:val="Heading2"/>
        <w:spacing w:before="280" w:after="140"/>
        <w:rPr>
          <w:color w:val="auto"/>
        </w:rPr>
      </w:pPr>
      <w:bookmarkStart w:id="16" w:name="_Toc239271993"/>
      <w:r w:rsidRPr="00361F4E">
        <w:rPr>
          <w:b/>
          <w:bCs/>
          <w:color w:val="auto"/>
          <w:sz w:val="24"/>
          <w:szCs w:val="24"/>
        </w:rPr>
        <w:t>D. Nilai Ekonomi dan Peluang Wirausaha</w:t>
      </w:r>
      <w:bookmarkEnd w:id="16"/>
    </w:p>
    <w:p w:rsidR="00315BAF" w:rsidRPr="00361F4E" w:rsidRDefault="0085663A">
      <w:pPr>
        <w:spacing w:after="160" w:line="300" w:lineRule="auto"/>
        <w:jc w:val="both"/>
      </w:pPr>
      <w:r w:rsidRPr="00361F4E">
        <w:lastRenderedPageBreak/>
        <w:t>Produk payung pengantin berhias payet manik memiliki potensi ekonomi yang baik karena permintaan pasar aksesori pernikahan yang terus ada sepanjang tahun. Produk ini dapat dipasarkan secara langsung, melalui media sos</w:t>
      </w:r>
      <w:r w:rsidRPr="00361F4E">
        <w:t>ial, maupun melalui kerja sama dengan wedding organizer dan salon rias pengantin, sehingga relevan diajarkan dalam konteks materi kewirausahaan produk kerajinan pada kurikulum PKWU.</w:t>
      </w:r>
    </w:p>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17" w:name="_Toc239271994"/>
      <w:r w:rsidRPr="00361F4E">
        <w:rPr>
          <w:b/>
          <w:bCs/>
          <w:color w:val="auto"/>
          <w:sz w:val="30"/>
          <w:szCs w:val="30"/>
        </w:rPr>
        <w:lastRenderedPageBreak/>
        <w:t>BAB III  ALAT DAN BAHAN</w:t>
      </w:r>
      <w:bookmarkEnd w:id="17"/>
    </w:p>
    <w:p w:rsidR="00315BAF" w:rsidRPr="00361F4E" w:rsidRDefault="0085663A">
      <w:pPr>
        <w:pStyle w:val="Heading2"/>
        <w:spacing w:before="280" w:after="140"/>
        <w:rPr>
          <w:color w:val="auto"/>
        </w:rPr>
      </w:pPr>
      <w:bookmarkStart w:id="18" w:name="_Toc239271995"/>
      <w:r w:rsidRPr="00361F4E">
        <w:rPr>
          <w:b/>
          <w:bCs/>
          <w:color w:val="auto"/>
          <w:sz w:val="24"/>
          <w:szCs w:val="24"/>
        </w:rPr>
        <w:t>A. Alat</w:t>
      </w:r>
      <w:bookmarkEnd w:id="18"/>
    </w:p>
    <w:tbl>
      <w:tblPr>
        <w:tblW w:w="880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200"/>
        <w:gridCol w:w="1400"/>
        <w:gridCol w:w="3600"/>
      </w:tblGrid>
      <w:tr w:rsidR="00361F4E" w:rsidRPr="00361F4E">
        <w:tblPrEx>
          <w:tblCellMar>
            <w:top w:w="0" w:type="dxa"/>
            <w:bottom w:w="0" w:type="dxa"/>
          </w:tblCellMar>
        </w:tblPrEx>
        <w:trPr>
          <w:tblHeader/>
        </w:trPr>
        <w:tc>
          <w:tcPr>
            <w:tcW w:w="6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No</w:t>
            </w:r>
          </w:p>
        </w:tc>
        <w:tc>
          <w:tcPr>
            <w:tcW w:w="32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Nama Alat</w:t>
            </w:r>
          </w:p>
        </w:tc>
        <w:tc>
          <w:tcPr>
            <w:tcW w:w="14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Jumlah</w:t>
            </w:r>
          </w:p>
        </w:tc>
        <w:tc>
          <w:tcPr>
            <w:tcW w:w="36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Keterangan</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1</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Rangka payung (payung lipat/payung dekorasi polos)</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1 buah/peserta</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Diameter ±60–80 cm, bahan kain putih/krem polos</w:t>
            </w:r>
          </w:p>
        </w:tc>
      </w:tr>
      <w:tr w:rsidR="00361F4E" w:rsidRPr="00361F4E">
        <w:tblPrEx>
          <w:tblCellMar>
            <w:top w:w="0" w:type="dxa"/>
            <w:bottom w:w="0" w:type="dxa"/>
          </w:tblCellMar>
        </w:tblPrEx>
        <w:tc>
          <w:tcPr>
            <w:tcW w:w="6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2</w:t>
            </w:r>
          </w:p>
        </w:tc>
        <w:tc>
          <w:tcPr>
            <w:tcW w:w="3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Gunting kain &amp; gunting kecil</w:t>
            </w:r>
          </w:p>
        </w:tc>
        <w:tc>
          <w:tcPr>
            <w:tcW w:w="14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1 set</w:t>
            </w:r>
          </w:p>
        </w:tc>
        <w:tc>
          <w:tcPr>
            <w:tcW w:w="3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Untuk memotong kain, pita, dan benang</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3</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Jarum jahit tangan (jarum payet)</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1 set</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Ukuran kecil, mata jarum sesuai lubang payet</w:t>
            </w:r>
          </w:p>
        </w:tc>
      </w:tr>
      <w:tr w:rsidR="00361F4E" w:rsidRPr="00361F4E">
        <w:tblPrEx>
          <w:tblCellMar>
            <w:top w:w="0" w:type="dxa"/>
            <w:bottom w:w="0" w:type="dxa"/>
          </w:tblCellMar>
        </w:tblPrEx>
        <w:tc>
          <w:tcPr>
            <w:tcW w:w="6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4</w:t>
            </w:r>
          </w:p>
        </w:tc>
        <w:tc>
          <w:tcPr>
            <w:tcW w:w="3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Jarum pentul</w:t>
            </w:r>
          </w:p>
        </w:tc>
        <w:tc>
          <w:tcPr>
            <w:tcW w:w="14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1 pak</w:t>
            </w:r>
          </w:p>
        </w:tc>
        <w:tc>
          <w:tcPr>
            <w:tcW w:w="3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Untuk menahan pola sementara</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5</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Penggaris &amp; pensil kain/kapur jahit</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1 set</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Untuk membuat pola motif hias</w:t>
            </w:r>
          </w:p>
        </w:tc>
      </w:tr>
      <w:tr w:rsidR="00361F4E" w:rsidRPr="00361F4E">
        <w:tblPrEx>
          <w:tblCellMar>
            <w:top w:w="0" w:type="dxa"/>
            <w:bottom w:w="0" w:type="dxa"/>
          </w:tblCellMar>
        </w:tblPrEx>
        <w:tc>
          <w:tcPr>
            <w:tcW w:w="6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6</w:t>
            </w:r>
          </w:p>
        </w:tc>
        <w:tc>
          <w:tcPr>
            <w:tcW w:w="3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Lem tembak (glue gun) &amp; isi lem</w:t>
            </w:r>
          </w:p>
        </w:tc>
        <w:tc>
          <w:tcPr>
            <w:tcW w:w="14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1 set</w:t>
            </w:r>
          </w:p>
        </w:tc>
        <w:tc>
          <w:tcPr>
            <w:tcW w:w="3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Untuk merekatkan hiasan tambahan (bunga, pita)</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7</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Alat ukur (meteran kain)</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1 buah</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Mengukur proporsi hiasan pada payung</w:t>
            </w:r>
          </w:p>
        </w:tc>
      </w:tr>
    </w:tbl>
    <w:p w:rsidR="00315BAF" w:rsidRPr="00361F4E" w:rsidRDefault="00315BAF">
      <w:pPr>
        <w:spacing w:before="300"/>
      </w:pPr>
    </w:p>
    <w:p w:rsidR="00315BAF" w:rsidRPr="00361F4E" w:rsidRDefault="0085663A">
      <w:pPr>
        <w:pStyle w:val="Heading2"/>
        <w:spacing w:before="280" w:after="140"/>
        <w:rPr>
          <w:color w:val="auto"/>
        </w:rPr>
      </w:pPr>
      <w:bookmarkStart w:id="19" w:name="_Toc239271996"/>
      <w:r w:rsidRPr="00361F4E">
        <w:rPr>
          <w:b/>
          <w:bCs/>
          <w:color w:val="auto"/>
          <w:sz w:val="24"/>
          <w:szCs w:val="24"/>
        </w:rPr>
        <w:t>B. Bahan</w:t>
      </w:r>
      <w:bookmarkEnd w:id="19"/>
    </w:p>
    <w:tbl>
      <w:tblPr>
        <w:tblW w:w="880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200"/>
        <w:gridCol w:w="1400"/>
        <w:gridCol w:w="3600"/>
      </w:tblGrid>
      <w:tr w:rsidR="00361F4E" w:rsidRPr="00361F4E">
        <w:tblPrEx>
          <w:tblCellMar>
            <w:top w:w="0" w:type="dxa"/>
            <w:bottom w:w="0" w:type="dxa"/>
          </w:tblCellMar>
        </w:tblPrEx>
        <w:trPr>
          <w:tblHeader/>
        </w:trPr>
        <w:tc>
          <w:tcPr>
            <w:tcW w:w="6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No</w:t>
            </w:r>
          </w:p>
        </w:tc>
        <w:tc>
          <w:tcPr>
            <w:tcW w:w="32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Nama Bahan</w:t>
            </w:r>
          </w:p>
        </w:tc>
        <w:tc>
          <w:tcPr>
            <w:tcW w:w="14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Jumlah</w:t>
            </w:r>
          </w:p>
        </w:tc>
        <w:tc>
          <w:tcPr>
            <w:tcW w:w="36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Keterangan</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1</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Payet pasir, payet piring, payet hongkong (aneka warna)</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sesuai desain</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Sebagai elemen hias utama</w:t>
            </w:r>
          </w:p>
        </w:tc>
      </w:tr>
      <w:tr w:rsidR="00361F4E" w:rsidRPr="00361F4E">
        <w:tblPrEx>
          <w:tblCellMar>
            <w:top w:w="0" w:type="dxa"/>
            <w:bottom w:w="0" w:type="dxa"/>
          </w:tblCellMar>
        </w:tblPrEx>
        <w:tc>
          <w:tcPr>
            <w:tcW w:w="6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2</w:t>
            </w:r>
          </w:p>
        </w:tc>
        <w:tc>
          <w:tcPr>
            <w:tcW w:w="3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Manik-manik/mote mutiara</w:t>
            </w:r>
          </w:p>
        </w:tc>
        <w:tc>
          <w:tcPr>
            <w:tcW w:w="14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sesuai desain</w:t>
            </w:r>
          </w:p>
        </w:tc>
        <w:tc>
          <w:tcPr>
            <w:tcW w:w="3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Kombinasi tekstur dengan payet</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3</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Benang nilon/benang payet</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2–3 gulung</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Kuat dan tidak mudah putus</w:t>
            </w:r>
          </w:p>
        </w:tc>
      </w:tr>
      <w:tr w:rsidR="00361F4E" w:rsidRPr="00361F4E">
        <w:tblPrEx>
          <w:tblCellMar>
            <w:top w:w="0" w:type="dxa"/>
            <w:bottom w:w="0" w:type="dxa"/>
          </w:tblCellMar>
        </w:tblPrEx>
        <w:tc>
          <w:tcPr>
            <w:tcW w:w="6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4</w:t>
            </w:r>
          </w:p>
        </w:tc>
        <w:tc>
          <w:tcPr>
            <w:tcW w:w="3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Pita satin/organza (lebar 1–2,5 cm)</w:t>
            </w:r>
          </w:p>
        </w:tc>
        <w:tc>
          <w:tcPr>
            <w:tcW w:w="14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3–5 meter</w:t>
            </w:r>
          </w:p>
        </w:tc>
        <w:tc>
          <w:tcPr>
            <w:tcW w:w="3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Untuk aksen renda dan simpul bunga</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5</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Kain tile/organza tambahan</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1–2 meter</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Lapisan tambahan/draperi payung</w:t>
            </w:r>
          </w:p>
        </w:tc>
      </w:tr>
      <w:tr w:rsidR="00361F4E" w:rsidRPr="00361F4E">
        <w:tblPrEx>
          <w:tblCellMar>
            <w:top w:w="0" w:type="dxa"/>
            <w:bottom w:w="0" w:type="dxa"/>
          </w:tblCellMar>
        </w:tblPrEx>
        <w:tc>
          <w:tcPr>
            <w:tcW w:w="6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6</w:t>
            </w:r>
          </w:p>
        </w:tc>
        <w:tc>
          <w:tcPr>
            <w:tcW w:w="3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Bunga kain/mawar sintetis kecil</w:t>
            </w:r>
          </w:p>
        </w:tc>
        <w:tc>
          <w:tcPr>
            <w:tcW w:w="14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5–10 buah</w:t>
            </w:r>
          </w:p>
        </w:tc>
        <w:tc>
          <w:tcPr>
            <w:tcW w:w="3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Aksen tiga dimensi pada tepi payung</w:t>
            </w:r>
          </w:p>
        </w:tc>
      </w:tr>
      <w:tr w:rsidR="00361F4E" w:rsidRPr="00361F4E">
        <w:tblPrEx>
          <w:tblCellMar>
            <w:top w:w="0" w:type="dxa"/>
            <w:bottom w:w="0" w:type="dxa"/>
          </w:tblCellMar>
        </w:tblPrEx>
        <w:tc>
          <w:tcPr>
            <w:tcW w:w="6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7</w:t>
            </w:r>
          </w:p>
        </w:tc>
        <w:tc>
          <w:tcPr>
            <w:tcW w:w="3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Mutiara tempel/rhinestone (opsional)</w:t>
            </w:r>
          </w:p>
        </w:tc>
        <w:tc>
          <w:tcPr>
            <w:tcW w:w="14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secukupnya</w:t>
            </w:r>
          </w:p>
        </w:tc>
        <w:tc>
          <w:tcPr>
            <w:tcW w:w="3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Aksen kilau tambahan pada pusat motif</w:t>
            </w:r>
          </w:p>
        </w:tc>
      </w:tr>
    </w:tbl>
    <w:p w:rsidR="00315BAF" w:rsidRPr="00361F4E" w:rsidRDefault="00315BAF">
      <w:pPr>
        <w:spacing w:before="200"/>
      </w:pPr>
    </w:p>
    <w:p w:rsidR="00315BAF" w:rsidRPr="00361F4E" w:rsidRDefault="0085663A">
      <w:pPr>
        <w:pStyle w:val="Heading3"/>
        <w:spacing w:before="200" w:after="100"/>
        <w:rPr>
          <w:color w:val="auto"/>
        </w:rPr>
      </w:pPr>
      <w:bookmarkStart w:id="20" w:name="_Toc239271997"/>
      <w:r w:rsidRPr="00361F4E">
        <w:rPr>
          <w:b/>
          <w:bCs/>
          <w:i/>
          <w:iCs/>
          <w:color w:val="auto"/>
          <w:sz w:val="22"/>
          <w:szCs w:val="22"/>
        </w:rPr>
        <w:t>Catatan Keselamatan Kerja (K3)</w:t>
      </w:r>
      <w:bookmarkEnd w:id="20"/>
    </w:p>
    <w:p w:rsidR="00315BAF" w:rsidRPr="00361F4E" w:rsidRDefault="0085663A">
      <w:pPr>
        <w:pStyle w:val="ListParagraph"/>
        <w:numPr>
          <w:ilvl w:val="0"/>
          <w:numId w:val="2"/>
        </w:numPr>
        <w:spacing w:after="80" w:line="280" w:lineRule="auto"/>
      </w:pPr>
      <w:r w:rsidRPr="00361F4E">
        <w:t>Gunakan alas kerja (meja/tikar) yang cukup terang agar mata tidak cepat lelah saat memasang payet berukuran kecil.</w:t>
      </w:r>
    </w:p>
    <w:p w:rsidR="00315BAF" w:rsidRPr="00361F4E" w:rsidRDefault="0085663A">
      <w:pPr>
        <w:pStyle w:val="ListParagraph"/>
        <w:numPr>
          <w:ilvl w:val="0"/>
          <w:numId w:val="2"/>
        </w:numPr>
        <w:spacing w:after="80" w:line="280" w:lineRule="auto"/>
      </w:pPr>
      <w:r w:rsidRPr="00361F4E">
        <w:t>Berhati-hati saat menggunakan gunting dan lem tembak (glue gun) yang panas untuk menghindari luka bakar.</w:t>
      </w:r>
    </w:p>
    <w:p w:rsidR="00315BAF" w:rsidRPr="00361F4E" w:rsidRDefault="0085663A">
      <w:pPr>
        <w:pStyle w:val="ListParagraph"/>
        <w:numPr>
          <w:ilvl w:val="0"/>
          <w:numId w:val="2"/>
        </w:numPr>
        <w:spacing w:after="80" w:line="280" w:lineRule="auto"/>
      </w:pPr>
      <w:r w:rsidRPr="00361F4E">
        <w:lastRenderedPageBreak/>
        <w:t>Simpa</w:t>
      </w:r>
      <w:r w:rsidRPr="00361F4E">
        <w:t>n jarum dan payet pada wadah tertutup agar tidak berserakan dan berisiko tertelan atau menusuk tangan.</w:t>
      </w:r>
    </w:p>
    <w:p w:rsidR="00315BAF" w:rsidRPr="00361F4E" w:rsidRDefault="0085663A">
      <w:pPr>
        <w:pStyle w:val="ListParagraph"/>
        <w:numPr>
          <w:ilvl w:val="0"/>
          <w:numId w:val="2"/>
        </w:numPr>
        <w:spacing w:after="80" w:line="280" w:lineRule="auto"/>
      </w:pPr>
      <w:r w:rsidRPr="00361F4E">
        <w:t>Sediakan waktu istirahat mata setiap ±30–45 menit saat mengerjakan detail payet dalam waktu lama.</w:t>
      </w:r>
    </w:p>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21" w:name="_Toc239271998"/>
      <w:r w:rsidRPr="00361F4E">
        <w:rPr>
          <w:b/>
          <w:bCs/>
          <w:color w:val="auto"/>
          <w:sz w:val="30"/>
          <w:szCs w:val="30"/>
        </w:rPr>
        <w:lastRenderedPageBreak/>
        <w:t>BAB IV  LANGKAH-LANGKAH PEMBUATAN</w:t>
      </w:r>
      <w:bookmarkEnd w:id="21"/>
    </w:p>
    <w:p w:rsidR="00315BAF" w:rsidRPr="00361F4E" w:rsidRDefault="0085663A">
      <w:pPr>
        <w:spacing w:after="160" w:line="300" w:lineRule="auto"/>
        <w:jc w:val="both"/>
      </w:pPr>
      <w:r w:rsidRPr="00361F4E">
        <w:t>Berikut disajikan tahapan pembuatan payung pengantin berhias payet manik yang dapat dipraktikkan langsung dalam sesi pelatihan MGMP maupun diaplikasikan sebagai modul praktik peserta didik di kelas.</w:t>
      </w:r>
    </w:p>
    <w:p w:rsidR="00315BAF" w:rsidRPr="00361F4E" w:rsidRDefault="0085663A">
      <w:pPr>
        <w:spacing w:before="200" w:after="80"/>
      </w:pPr>
      <w:r w:rsidRPr="00361F4E">
        <w:rPr>
          <w:b/>
          <w:bCs/>
        </w:rPr>
        <w:t xml:space="preserve">Langkah 1  —  </w:t>
      </w:r>
      <w:r w:rsidRPr="00361F4E">
        <w:rPr>
          <w:b/>
          <w:bCs/>
        </w:rPr>
        <w:t>Perencanaan Desain Motif</w:t>
      </w:r>
    </w:p>
    <w:p w:rsidR="00315BAF" w:rsidRPr="00361F4E" w:rsidRDefault="0085663A">
      <w:pPr>
        <w:spacing w:after="160" w:line="300" w:lineRule="auto"/>
        <w:jc w:val="both"/>
      </w:pPr>
      <w:r w:rsidRPr="00361F4E">
        <w:t>Buat sketsa motif hias pada kertas (misalnya motif bunga, gradasi, atau garis lengkung mengikuti lipatan payung). Tentukan kombinasi warna payet dan manik yang akan digunakan sesuai tema pengantin (klasik, modern, atau etnik).</w:t>
      </w:r>
    </w:p>
    <w:p w:rsidR="00315BAF" w:rsidRPr="00361F4E" w:rsidRDefault="0085663A">
      <w:pPr>
        <w:spacing w:before="200" w:after="80"/>
      </w:pPr>
      <w:r w:rsidRPr="00361F4E">
        <w:rPr>
          <w:b/>
          <w:bCs/>
        </w:rPr>
        <w:t xml:space="preserve">Langkah 2  —  </w:t>
      </w:r>
      <w:r w:rsidRPr="00361F4E">
        <w:rPr>
          <w:b/>
          <w:bCs/>
        </w:rPr>
        <w:t>Persiapan Media</w:t>
      </w:r>
      <w:r w:rsidRPr="00361F4E">
        <w:rPr>
          <w:b/>
          <w:bCs/>
        </w:rPr>
        <w:t xml:space="preserve"> Payung</w:t>
      </w:r>
    </w:p>
    <w:p w:rsidR="00315BAF" w:rsidRPr="00361F4E" w:rsidRDefault="0085663A">
      <w:pPr>
        <w:spacing w:after="160" w:line="300" w:lineRule="auto"/>
        <w:jc w:val="both"/>
      </w:pPr>
      <w:r w:rsidRPr="00361F4E">
        <w:t>Bersihkan permukaan kain payung dari debu dan pastikan dalam kondisi licin/rapi. Gunakan kapur jahit untuk memindahkan pola motif dari kertas ke permukaan kain payung secara ringan.</w:t>
      </w:r>
    </w:p>
    <w:p w:rsidR="00315BAF" w:rsidRPr="00361F4E" w:rsidRDefault="0085663A">
      <w:pPr>
        <w:spacing w:before="200" w:after="80"/>
      </w:pPr>
      <w:r w:rsidRPr="00361F4E">
        <w:rPr>
          <w:b/>
          <w:bCs/>
        </w:rPr>
        <w:t xml:space="preserve">Langkah 3  —  </w:t>
      </w:r>
      <w:r w:rsidRPr="00361F4E">
        <w:rPr>
          <w:b/>
          <w:bCs/>
        </w:rPr>
        <w:t>Pemasangan Payet Dasar (Teknik Tabur)</w:t>
      </w:r>
    </w:p>
    <w:p w:rsidR="00315BAF" w:rsidRPr="00361F4E" w:rsidRDefault="0085663A">
      <w:pPr>
        <w:spacing w:after="160" w:line="300" w:lineRule="auto"/>
        <w:jc w:val="both"/>
      </w:pPr>
      <w:r w:rsidRPr="00361F4E">
        <w:t>Mulai menjahit</w:t>
      </w:r>
      <w:r w:rsidRPr="00361F4E">
        <w:t xml:space="preserve"> payet pasir mengikuti garis pola menggunakan teknik tabur, yaitu payet dijahit satu per satu dengan jarak rapat untuk menciptakan efek gradasi kilau pada bidang tertentu.</w:t>
      </w:r>
    </w:p>
    <w:p w:rsidR="00315BAF" w:rsidRPr="00361F4E" w:rsidRDefault="0085663A">
      <w:pPr>
        <w:spacing w:before="200" w:after="80"/>
      </w:pPr>
      <w:r w:rsidRPr="00361F4E">
        <w:rPr>
          <w:b/>
          <w:bCs/>
        </w:rPr>
        <w:t xml:space="preserve">Langkah 4  —  </w:t>
      </w:r>
      <w:r w:rsidRPr="00361F4E">
        <w:rPr>
          <w:b/>
          <w:bCs/>
        </w:rPr>
        <w:t>Pembuatan Motif Utama (Teknik Bunga/Rantai)</w:t>
      </w:r>
    </w:p>
    <w:p w:rsidR="00315BAF" w:rsidRPr="00361F4E" w:rsidRDefault="0085663A">
      <w:pPr>
        <w:spacing w:after="160" w:line="300" w:lineRule="auto"/>
        <w:jc w:val="both"/>
      </w:pPr>
      <w:r w:rsidRPr="00361F4E">
        <w:t>Rangkai payet piring dan m</w:t>
      </w:r>
      <w:r w:rsidRPr="00361F4E">
        <w:t>anik mutiara membentuk motif bunga sebagai pusat perhatian (center point) pada beberapa titik payung. Gunakan teknik rantai untuk membuat sulur atau garis penghubung antarmotif.</w:t>
      </w:r>
    </w:p>
    <w:p w:rsidR="00315BAF" w:rsidRPr="00361F4E" w:rsidRDefault="0085663A">
      <w:pPr>
        <w:spacing w:before="200" w:after="80"/>
      </w:pPr>
      <w:r w:rsidRPr="00361F4E">
        <w:rPr>
          <w:b/>
          <w:bCs/>
        </w:rPr>
        <w:t xml:space="preserve">Langkah 5  —  </w:t>
      </w:r>
      <w:r w:rsidRPr="00361F4E">
        <w:rPr>
          <w:b/>
          <w:bCs/>
        </w:rPr>
        <w:t>Penambahan Aksen Payet Hongkong dan Rhinestone</w:t>
      </w:r>
    </w:p>
    <w:p w:rsidR="00315BAF" w:rsidRPr="00361F4E" w:rsidRDefault="0085663A">
      <w:pPr>
        <w:spacing w:after="160" w:line="300" w:lineRule="auto"/>
        <w:jc w:val="both"/>
      </w:pPr>
      <w:r w:rsidRPr="00361F4E">
        <w:t>Tambahkan payet h</w:t>
      </w:r>
      <w:r w:rsidRPr="00361F4E">
        <w:t>ongkong atau rhinestone pada bagian tepi payung dan pusat motif bunga untuk memperkuat kesan mewah dan berkilau.</w:t>
      </w:r>
    </w:p>
    <w:p w:rsidR="00315BAF" w:rsidRPr="00361F4E" w:rsidRDefault="0085663A">
      <w:pPr>
        <w:spacing w:before="200" w:after="80"/>
      </w:pPr>
      <w:r w:rsidRPr="00361F4E">
        <w:rPr>
          <w:b/>
          <w:bCs/>
        </w:rPr>
        <w:t xml:space="preserve">Langkah 6  —  </w:t>
      </w:r>
      <w:r w:rsidRPr="00361F4E">
        <w:rPr>
          <w:b/>
          <w:bCs/>
        </w:rPr>
        <w:t>Pemasangan Aksesori Tambahan</w:t>
      </w:r>
    </w:p>
    <w:p w:rsidR="00315BAF" w:rsidRPr="00361F4E" w:rsidRDefault="0085663A">
      <w:pPr>
        <w:spacing w:after="160" w:line="300" w:lineRule="auto"/>
        <w:jc w:val="both"/>
      </w:pPr>
      <w:r w:rsidRPr="00361F4E">
        <w:t xml:space="preserve">Rekatkan bunga kain sintetis pada beberapa titik menggunakan lem tembak, kemudian tambahkan lilitan </w:t>
      </w:r>
      <w:r w:rsidRPr="00361F4E">
        <w:t>pita satin pada tangkai atau tepi payung sebagai aksen akhir.</w:t>
      </w:r>
    </w:p>
    <w:p w:rsidR="00315BAF" w:rsidRPr="00361F4E" w:rsidRDefault="0085663A">
      <w:pPr>
        <w:spacing w:before="200" w:after="80"/>
      </w:pPr>
      <w:r w:rsidRPr="00361F4E">
        <w:rPr>
          <w:b/>
          <w:bCs/>
        </w:rPr>
        <w:t xml:space="preserve">Langkah 7  —  </w:t>
      </w:r>
      <w:r w:rsidRPr="00361F4E">
        <w:rPr>
          <w:b/>
          <w:bCs/>
        </w:rPr>
        <w:t>Finishing dan Quality Control</w:t>
      </w:r>
    </w:p>
    <w:p w:rsidR="00315BAF" w:rsidRPr="00361F4E" w:rsidRDefault="0085663A">
      <w:pPr>
        <w:spacing w:after="160" w:line="300" w:lineRule="auto"/>
        <w:jc w:val="both"/>
      </w:pPr>
      <w:r w:rsidRPr="00361F4E">
        <w:t>Periksa kerapatan jahitan payet agar tidak mudah lepas, rapikan sisa benang, dan pastikan seluruh permukaan hiasan simetris dan proporsional dari berb</w:t>
      </w:r>
      <w:r w:rsidRPr="00361F4E">
        <w:t>agai sudut pandang.</w:t>
      </w:r>
    </w:p>
    <w:p w:rsidR="00315BAF" w:rsidRPr="00361F4E" w:rsidRDefault="0085663A">
      <w:pPr>
        <w:spacing w:before="200" w:after="80"/>
      </w:pPr>
      <w:r w:rsidRPr="00361F4E">
        <w:rPr>
          <w:b/>
          <w:bCs/>
        </w:rPr>
        <w:t xml:space="preserve">Langkah 8  —  </w:t>
      </w:r>
      <w:r w:rsidRPr="00361F4E">
        <w:rPr>
          <w:b/>
          <w:bCs/>
        </w:rPr>
        <w:t>Pengemasan dan Dokumentasi Produk</w:t>
      </w:r>
    </w:p>
    <w:p w:rsidR="00315BAF" w:rsidRPr="00361F4E" w:rsidRDefault="0085663A">
      <w:pPr>
        <w:spacing w:after="160" w:line="300" w:lineRule="auto"/>
        <w:jc w:val="both"/>
      </w:pPr>
      <w:r w:rsidRPr="00361F4E">
        <w:t>Kemas payung pengantin menggunakan plastik pelindung/kotak khusus. Lakukan pemotretan produk sebagai dokumentasi portofolio karya guru dan bahan promosi (marketing).</w:t>
      </w:r>
    </w:p>
    <w:p w:rsidR="00315BAF" w:rsidRPr="00361F4E" w:rsidRDefault="0085663A">
      <w:pPr>
        <w:pStyle w:val="Heading2"/>
        <w:spacing w:before="280" w:after="140"/>
        <w:rPr>
          <w:color w:val="auto"/>
        </w:rPr>
      </w:pPr>
      <w:bookmarkStart w:id="22" w:name="_Toc239271999"/>
      <w:r w:rsidRPr="00361F4E">
        <w:rPr>
          <w:b/>
          <w:bCs/>
          <w:color w:val="auto"/>
          <w:sz w:val="24"/>
          <w:szCs w:val="24"/>
        </w:rPr>
        <w:t>Tips Kreativitas Tamba</w:t>
      </w:r>
      <w:r w:rsidRPr="00361F4E">
        <w:rPr>
          <w:b/>
          <w:bCs/>
          <w:color w:val="auto"/>
          <w:sz w:val="24"/>
          <w:szCs w:val="24"/>
        </w:rPr>
        <w:t>han</w:t>
      </w:r>
      <w:bookmarkEnd w:id="22"/>
    </w:p>
    <w:p w:rsidR="00315BAF" w:rsidRPr="00361F4E" w:rsidRDefault="0085663A">
      <w:pPr>
        <w:pStyle w:val="ListParagraph"/>
        <w:numPr>
          <w:ilvl w:val="0"/>
          <w:numId w:val="2"/>
        </w:numPr>
        <w:spacing w:after="80" w:line="280" w:lineRule="auto"/>
      </w:pPr>
      <w:r w:rsidRPr="00361F4E">
        <w:t>Variasikan warna payet sesuai tema pernikahan (emas-merah untuk nuansa adat, putih-silver untuk tema modern minimalis).</w:t>
      </w:r>
    </w:p>
    <w:p w:rsidR="00315BAF" w:rsidRPr="00361F4E" w:rsidRDefault="0085663A">
      <w:pPr>
        <w:pStyle w:val="ListParagraph"/>
        <w:numPr>
          <w:ilvl w:val="0"/>
          <w:numId w:val="2"/>
        </w:numPr>
        <w:spacing w:after="80" w:line="280" w:lineRule="auto"/>
      </w:pPr>
      <w:r w:rsidRPr="00361F4E">
        <w:lastRenderedPageBreak/>
        <w:t>Kombinasikan tekstur payet mengkilap dan manik doff (buram) untuk menciptakan dimensi visual yang lebih kaya.</w:t>
      </w:r>
    </w:p>
    <w:p w:rsidR="00315BAF" w:rsidRPr="00361F4E" w:rsidRDefault="0085663A">
      <w:pPr>
        <w:pStyle w:val="ListParagraph"/>
        <w:numPr>
          <w:ilvl w:val="0"/>
          <w:numId w:val="2"/>
        </w:numPr>
        <w:spacing w:after="80" w:line="280" w:lineRule="auto"/>
      </w:pPr>
      <w:r w:rsidRPr="00361F4E">
        <w:t xml:space="preserve">Gunakan sisa potongan </w:t>
      </w:r>
      <w:r w:rsidRPr="00361F4E">
        <w:t>payet dan manik untuk membuat aksesori pelengkap (misalnya bros atau hiasan sepatu pengantin) sebagai produk turunan (bundling product).</w:t>
      </w:r>
    </w:p>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23" w:name="_Toc239272000"/>
      <w:r w:rsidRPr="00361F4E">
        <w:rPr>
          <w:b/>
          <w:bCs/>
          <w:color w:val="auto"/>
          <w:sz w:val="30"/>
          <w:szCs w:val="30"/>
        </w:rPr>
        <w:lastRenderedPageBreak/>
        <w:t>BAB V  RANCANGAN PELAKSANAAN PELATIHAN</w:t>
      </w:r>
      <w:bookmarkEnd w:id="23"/>
    </w:p>
    <w:p w:rsidR="00315BAF" w:rsidRPr="00361F4E" w:rsidRDefault="0085663A">
      <w:pPr>
        <w:pStyle w:val="Heading2"/>
        <w:spacing w:before="280" w:after="140"/>
        <w:rPr>
          <w:color w:val="auto"/>
        </w:rPr>
      </w:pPr>
      <w:bookmarkStart w:id="24" w:name="_Toc239272001"/>
      <w:r w:rsidRPr="00361F4E">
        <w:rPr>
          <w:b/>
          <w:bCs/>
          <w:color w:val="auto"/>
          <w:sz w:val="24"/>
          <w:szCs w:val="24"/>
        </w:rPr>
        <w:t>A. Metode Pelatihan</w:t>
      </w:r>
      <w:bookmarkEnd w:id="24"/>
    </w:p>
    <w:p w:rsidR="00315BAF" w:rsidRPr="00361F4E" w:rsidRDefault="0085663A">
      <w:pPr>
        <w:pStyle w:val="ListParagraph"/>
        <w:numPr>
          <w:ilvl w:val="0"/>
          <w:numId w:val="2"/>
        </w:numPr>
        <w:spacing w:after="80" w:line="280" w:lineRule="auto"/>
      </w:pPr>
      <w:r w:rsidRPr="00361F4E">
        <w:t>Ceramah dan diskusi – penyampaian materi teori kreativitas</w:t>
      </w:r>
      <w:r w:rsidRPr="00361F4E">
        <w:t>, kompetensi guru, dan konsep produk kerajinan.</w:t>
      </w:r>
    </w:p>
    <w:p w:rsidR="00315BAF" w:rsidRPr="00361F4E" w:rsidRDefault="0085663A">
      <w:pPr>
        <w:pStyle w:val="ListParagraph"/>
        <w:numPr>
          <w:ilvl w:val="0"/>
          <w:numId w:val="2"/>
        </w:numPr>
        <w:spacing w:after="80" w:line="280" w:lineRule="auto"/>
      </w:pPr>
      <w:r w:rsidRPr="00361F4E">
        <w:t>Demonstrasi – narasumber mempraktikkan teknik pemasangan payet dan manik secara langsung/melalui media.</w:t>
      </w:r>
    </w:p>
    <w:p w:rsidR="00315BAF" w:rsidRPr="00361F4E" w:rsidRDefault="0085663A">
      <w:pPr>
        <w:pStyle w:val="ListParagraph"/>
        <w:numPr>
          <w:ilvl w:val="0"/>
          <w:numId w:val="2"/>
        </w:numPr>
        <w:spacing w:after="80" w:line="280" w:lineRule="auto"/>
      </w:pPr>
      <w:r w:rsidRPr="00361F4E">
        <w:t>Praktik terbimbing (hands-on) – peserta mempraktikkan setiap langkah pembuatan didampingi fasilitator.</w:t>
      </w:r>
    </w:p>
    <w:p w:rsidR="00315BAF" w:rsidRPr="00361F4E" w:rsidRDefault="0085663A">
      <w:pPr>
        <w:pStyle w:val="ListParagraph"/>
        <w:numPr>
          <w:ilvl w:val="0"/>
          <w:numId w:val="2"/>
        </w:numPr>
        <w:spacing w:after="80" w:line="280" w:lineRule="auto"/>
      </w:pPr>
      <w:r w:rsidRPr="00361F4E">
        <w:t>Presentasi dan umpan balik – peserta memaparkan hasil karya dan menerima masukan dari sesama peserta/narasumber.</w:t>
      </w:r>
    </w:p>
    <w:p w:rsidR="00315BAF" w:rsidRPr="00361F4E" w:rsidRDefault="0085663A">
      <w:pPr>
        <w:pStyle w:val="Heading2"/>
        <w:spacing w:before="280" w:after="140"/>
        <w:rPr>
          <w:color w:val="auto"/>
        </w:rPr>
      </w:pPr>
      <w:bookmarkStart w:id="25" w:name="_Toc239272002"/>
      <w:r w:rsidRPr="00361F4E">
        <w:rPr>
          <w:b/>
          <w:bCs/>
          <w:color w:val="auto"/>
          <w:sz w:val="24"/>
          <w:szCs w:val="24"/>
        </w:rPr>
        <w:t>B. Jadwal Kegiatan (Contoh: Pelatihan 1 Hari)</w:t>
      </w:r>
      <w:bookmarkEnd w:id="25"/>
    </w:p>
    <w:tbl>
      <w:tblPr>
        <w:tblW w:w="880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5"/>
        <w:gridCol w:w="1659"/>
        <w:gridCol w:w="3862"/>
        <w:gridCol w:w="2134"/>
      </w:tblGrid>
      <w:tr w:rsidR="00361F4E" w:rsidRPr="00361F4E">
        <w:tblPrEx>
          <w:tblCellMar>
            <w:top w:w="0" w:type="dxa"/>
            <w:bottom w:w="0" w:type="dxa"/>
          </w:tblCellMar>
        </w:tblPrEx>
        <w:trPr>
          <w:tblHeader/>
        </w:trPr>
        <w:tc>
          <w:tcPr>
            <w:tcW w:w="12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Waktu</w:t>
            </w:r>
          </w:p>
        </w:tc>
        <w:tc>
          <w:tcPr>
            <w:tcW w:w="18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Durasi</w:t>
            </w:r>
          </w:p>
        </w:tc>
        <w:tc>
          <w:tcPr>
            <w:tcW w:w="42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Kegiatan</w:t>
            </w:r>
          </w:p>
        </w:tc>
        <w:tc>
          <w:tcPr>
            <w:tcW w:w="16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Penanggung Jawab</w:t>
            </w:r>
          </w:p>
        </w:tc>
      </w:tr>
      <w:tr w:rsidR="00361F4E" w:rsidRPr="00361F4E">
        <w:tblPrEx>
          <w:tblCellMar>
            <w:top w:w="0" w:type="dxa"/>
            <w:bottom w:w="0" w:type="dxa"/>
          </w:tblCellMar>
        </w:tblPrEx>
        <w:tc>
          <w:tcPr>
            <w:tcW w:w="12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07.30–08.00</w:t>
            </w:r>
          </w:p>
        </w:tc>
        <w:tc>
          <w:tcPr>
            <w:tcW w:w="18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30 menit</w:t>
            </w:r>
          </w:p>
        </w:tc>
        <w:tc>
          <w:tcPr>
            <w:tcW w:w="4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Registrasi peserta dan pembagian kit alat/bahan pelatihan</w:t>
            </w:r>
          </w:p>
        </w:tc>
        <w:tc>
          <w:tcPr>
            <w:tcW w:w="1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Panitia</w:t>
            </w:r>
          </w:p>
        </w:tc>
      </w:tr>
      <w:tr w:rsidR="00361F4E" w:rsidRPr="00361F4E">
        <w:tblPrEx>
          <w:tblCellMar>
            <w:top w:w="0" w:type="dxa"/>
            <w:bottom w:w="0" w:type="dxa"/>
          </w:tblCellMar>
        </w:tblPrEx>
        <w:tc>
          <w:tcPr>
            <w:tcW w:w="12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08.00–08.30</w:t>
            </w:r>
          </w:p>
        </w:tc>
        <w:tc>
          <w:tcPr>
            <w:tcW w:w="18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30 menit</w:t>
            </w:r>
          </w:p>
        </w:tc>
        <w:tc>
          <w:tcPr>
            <w:tcW w:w="4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Pembukaan, sambutan Ketua MGMP, dan penjelasan tujuan pelatihan</w:t>
            </w:r>
          </w:p>
        </w:tc>
        <w:tc>
          <w:tcPr>
            <w:tcW w:w="1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Ketua MGMP</w:t>
            </w:r>
          </w:p>
        </w:tc>
      </w:tr>
      <w:tr w:rsidR="00361F4E" w:rsidRPr="00361F4E">
        <w:tblPrEx>
          <w:tblCellMar>
            <w:top w:w="0" w:type="dxa"/>
            <w:bottom w:w="0" w:type="dxa"/>
          </w:tblCellMar>
        </w:tblPrEx>
        <w:tc>
          <w:tcPr>
            <w:tcW w:w="12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08.30–09.15</w:t>
            </w:r>
          </w:p>
        </w:tc>
        <w:tc>
          <w:tcPr>
            <w:tcW w:w="18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45 menit</w:t>
            </w:r>
          </w:p>
        </w:tc>
        <w:tc>
          <w:tcPr>
            <w:tcW w:w="4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Materi teori: kreativitas guru, pengenalan payet/manik, dan analisis peluang usaha produk kerajinan</w:t>
            </w:r>
          </w:p>
        </w:tc>
        <w:tc>
          <w:tcPr>
            <w:tcW w:w="1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Narasumber</w:t>
            </w:r>
          </w:p>
        </w:tc>
      </w:tr>
      <w:tr w:rsidR="00361F4E" w:rsidRPr="00361F4E">
        <w:tblPrEx>
          <w:tblCellMar>
            <w:top w:w="0" w:type="dxa"/>
            <w:bottom w:w="0" w:type="dxa"/>
          </w:tblCellMar>
        </w:tblPrEx>
        <w:tc>
          <w:tcPr>
            <w:tcW w:w="12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09.15–09.30</w:t>
            </w:r>
          </w:p>
        </w:tc>
        <w:tc>
          <w:tcPr>
            <w:tcW w:w="18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15 menit</w:t>
            </w:r>
          </w:p>
        </w:tc>
        <w:tc>
          <w:tcPr>
            <w:tcW w:w="4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Istirahat/coffee break</w:t>
            </w:r>
          </w:p>
        </w:tc>
        <w:tc>
          <w:tcPr>
            <w:tcW w:w="1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Panitia</w:t>
            </w:r>
          </w:p>
        </w:tc>
      </w:tr>
      <w:tr w:rsidR="00361F4E" w:rsidRPr="00361F4E">
        <w:tblPrEx>
          <w:tblCellMar>
            <w:top w:w="0" w:type="dxa"/>
            <w:bottom w:w="0" w:type="dxa"/>
          </w:tblCellMar>
        </w:tblPrEx>
        <w:tc>
          <w:tcPr>
            <w:tcW w:w="12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09.30–10.30</w:t>
            </w:r>
          </w:p>
        </w:tc>
        <w:tc>
          <w:tcPr>
            <w:tcW w:w="18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60 menit</w:t>
            </w:r>
          </w:p>
        </w:tc>
        <w:tc>
          <w:tcPr>
            <w:tcW w:w="4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Praktik Langkah 1–3: desain motif, persiapan media, pemasangan payet dasar</w:t>
            </w:r>
          </w:p>
        </w:tc>
        <w:tc>
          <w:tcPr>
            <w:tcW w:w="1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Narasumber/Fasilitator</w:t>
            </w:r>
          </w:p>
        </w:tc>
      </w:tr>
      <w:tr w:rsidR="00361F4E" w:rsidRPr="00361F4E">
        <w:tblPrEx>
          <w:tblCellMar>
            <w:top w:w="0" w:type="dxa"/>
            <w:bottom w:w="0" w:type="dxa"/>
          </w:tblCellMar>
        </w:tblPrEx>
        <w:tc>
          <w:tcPr>
            <w:tcW w:w="12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10.30–12.00</w:t>
            </w:r>
          </w:p>
        </w:tc>
        <w:tc>
          <w:tcPr>
            <w:tcW w:w="18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90 menit</w:t>
            </w:r>
          </w:p>
        </w:tc>
        <w:tc>
          <w:tcPr>
            <w:tcW w:w="4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Praktik Langkah 4–6: motif utama, aksen payet hongkong, aksesori tambahan</w:t>
            </w:r>
          </w:p>
        </w:tc>
        <w:tc>
          <w:tcPr>
            <w:tcW w:w="1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Narasumber/Fasilitator</w:t>
            </w:r>
          </w:p>
        </w:tc>
      </w:tr>
      <w:tr w:rsidR="00361F4E" w:rsidRPr="00361F4E">
        <w:tblPrEx>
          <w:tblCellMar>
            <w:top w:w="0" w:type="dxa"/>
            <w:bottom w:w="0" w:type="dxa"/>
          </w:tblCellMar>
        </w:tblPrEx>
        <w:tc>
          <w:tcPr>
            <w:tcW w:w="12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12.00–13.00</w:t>
            </w:r>
          </w:p>
        </w:tc>
        <w:tc>
          <w:tcPr>
            <w:tcW w:w="18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60 menit</w:t>
            </w:r>
          </w:p>
        </w:tc>
        <w:tc>
          <w:tcPr>
            <w:tcW w:w="4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Istirahat, salat, dan makan siang (ISHOMA)</w:t>
            </w:r>
          </w:p>
        </w:tc>
        <w:tc>
          <w:tcPr>
            <w:tcW w:w="1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Panitia</w:t>
            </w:r>
          </w:p>
        </w:tc>
      </w:tr>
      <w:tr w:rsidR="00361F4E" w:rsidRPr="00361F4E">
        <w:tblPrEx>
          <w:tblCellMar>
            <w:top w:w="0" w:type="dxa"/>
            <w:bottom w:w="0" w:type="dxa"/>
          </w:tblCellMar>
        </w:tblPrEx>
        <w:tc>
          <w:tcPr>
            <w:tcW w:w="12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13.00–14.30</w:t>
            </w:r>
          </w:p>
        </w:tc>
        <w:tc>
          <w:tcPr>
            <w:tcW w:w="18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90 menit</w:t>
            </w:r>
          </w:p>
        </w:tc>
        <w:tc>
          <w:tcPr>
            <w:tcW w:w="4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Praktik Langkah 7–8: finishing, quality control, dan pengemasan produk</w:t>
            </w:r>
          </w:p>
        </w:tc>
        <w:tc>
          <w:tcPr>
            <w:tcW w:w="1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Narasumber/Fasilitator</w:t>
            </w:r>
          </w:p>
        </w:tc>
      </w:tr>
      <w:tr w:rsidR="00361F4E" w:rsidRPr="00361F4E">
        <w:tblPrEx>
          <w:tblCellMar>
            <w:top w:w="0" w:type="dxa"/>
            <w:bottom w:w="0" w:type="dxa"/>
          </w:tblCellMar>
        </w:tblPrEx>
        <w:tc>
          <w:tcPr>
            <w:tcW w:w="12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14.30–15.15</w:t>
            </w:r>
          </w:p>
        </w:tc>
        <w:tc>
          <w:tcPr>
            <w:tcW w:w="18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45 menit</w:t>
            </w:r>
          </w:p>
        </w:tc>
        <w:tc>
          <w:tcPr>
            <w:tcW w:w="4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Presentasi hasil karya tiap peserta/kelompok dan sesi umpan balik</w:t>
            </w:r>
          </w:p>
        </w:tc>
        <w:tc>
          <w:tcPr>
            <w:tcW w:w="1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Seluruh Peserta</w:t>
            </w:r>
          </w:p>
        </w:tc>
      </w:tr>
      <w:tr w:rsidR="00361F4E" w:rsidRPr="00361F4E">
        <w:tblPrEx>
          <w:tblCellMar>
            <w:top w:w="0" w:type="dxa"/>
            <w:bottom w:w="0" w:type="dxa"/>
          </w:tblCellMar>
        </w:tblPrEx>
        <w:tc>
          <w:tcPr>
            <w:tcW w:w="12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15.15–15.45</w:t>
            </w:r>
          </w:p>
        </w:tc>
        <w:tc>
          <w:tcPr>
            <w:tcW w:w="1800" w:type="dxa"/>
            <w:shd w:val="clear" w:color="auto" w:fill="FFFFFF"/>
            <w:tcMar>
              <w:top w:w="100" w:type="dxa"/>
              <w:left w:w="120" w:type="dxa"/>
              <w:bottom w:w="100" w:type="dxa"/>
              <w:right w:w="120" w:type="dxa"/>
            </w:tcMar>
            <w:vAlign w:val="center"/>
          </w:tcPr>
          <w:p w:rsidR="00315BAF" w:rsidRPr="00361F4E" w:rsidRDefault="0085663A">
            <w:pPr>
              <w:jc w:val="center"/>
            </w:pPr>
            <w:r w:rsidRPr="00361F4E">
              <w:rPr>
                <w:sz w:val="20"/>
                <w:szCs w:val="20"/>
              </w:rPr>
              <w:t>30 menit</w:t>
            </w:r>
          </w:p>
        </w:tc>
        <w:tc>
          <w:tcPr>
            <w:tcW w:w="42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Diskusi rencana tindak lanjut (RTL) penerapan materi di sekolah masing-masing</w:t>
            </w:r>
          </w:p>
        </w:tc>
        <w:tc>
          <w:tcPr>
            <w:tcW w:w="1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Fasilitator</w:t>
            </w:r>
          </w:p>
        </w:tc>
      </w:tr>
      <w:tr w:rsidR="00361F4E" w:rsidRPr="00361F4E">
        <w:tblPrEx>
          <w:tblCellMar>
            <w:top w:w="0" w:type="dxa"/>
            <w:bottom w:w="0" w:type="dxa"/>
          </w:tblCellMar>
        </w:tblPrEx>
        <w:tc>
          <w:tcPr>
            <w:tcW w:w="12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15.45–16.00</w:t>
            </w:r>
          </w:p>
        </w:tc>
        <w:tc>
          <w:tcPr>
            <w:tcW w:w="1800" w:type="dxa"/>
            <w:shd w:val="clear" w:color="auto" w:fill="F5EEDD"/>
            <w:tcMar>
              <w:top w:w="100" w:type="dxa"/>
              <w:left w:w="120" w:type="dxa"/>
              <w:bottom w:w="100" w:type="dxa"/>
              <w:right w:w="120" w:type="dxa"/>
            </w:tcMar>
            <w:vAlign w:val="center"/>
          </w:tcPr>
          <w:p w:rsidR="00315BAF" w:rsidRPr="00361F4E" w:rsidRDefault="0085663A">
            <w:pPr>
              <w:jc w:val="center"/>
            </w:pPr>
            <w:r w:rsidRPr="00361F4E">
              <w:rPr>
                <w:sz w:val="20"/>
                <w:szCs w:val="20"/>
              </w:rPr>
              <w:t>15 menit</w:t>
            </w:r>
          </w:p>
        </w:tc>
        <w:tc>
          <w:tcPr>
            <w:tcW w:w="42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Evaluasi, penilaian, dan penutupan</w:t>
            </w:r>
          </w:p>
        </w:tc>
        <w:tc>
          <w:tcPr>
            <w:tcW w:w="1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Panitia</w:t>
            </w:r>
          </w:p>
        </w:tc>
      </w:tr>
    </w:tbl>
    <w:p w:rsidR="00315BAF" w:rsidRPr="00361F4E" w:rsidRDefault="00315BAF">
      <w:pPr>
        <w:spacing w:before="300"/>
      </w:pPr>
    </w:p>
    <w:p w:rsidR="00315BAF" w:rsidRPr="00361F4E" w:rsidRDefault="0085663A">
      <w:pPr>
        <w:pStyle w:val="Heading2"/>
        <w:spacing w:before="280" w:after="140"/>
        <w:rPr>
          <w:color w:val="auto"/>
        </w:rPr>
      </w:pPr>
      <w:bookmarkStart w:id="26" w:name="_Toc239272003"/>
      <w:r w:rsidRPr="00361F4E">
        <w:rPr>
          <w:b/>
          <w:bCs/>
          <w:color w:val="auto"/>
          <w:sz w:val="24"/>
          <w:szCs w:val="24"/>
        </w:rPr>
        <w:lastRenderedPageBreak/>
        <w:t>C. Peran Narasumber dan Fasilitator</w:t>
      </w:r>
      <w:bookmarkEnd w:id="26"/>
    </w:p>
    <w:p w:rsidR="00315BAF" w:rsidRPr="00361F4E" w:rsidRDefault="0085663A">
      <w:pPr>
        <w:spacing w:after="160" w:line="300" w:lineRule="auto"/>
        <w:jc w:val="both"/>
      </w:pPr>
      <w:r w:rsidRPr="00361F4E">
        <w:t>Narasumber sebaiknya merupakan praktisi/perajin payet-manik atau guru senior yang telah berpengalaman membuat produk sejenis. Fasilitator bertugas mendampingi kelompok kecil (idealnya 1 fasilitator untuk 5–8 peserta) agar setiap peserta memperoleh bimbinga</w:t>
      </w:r>
      <w:r w:rsidRPr="00361F4E">
        <w:t>n teknis yang memadai selama sesi praktik berlangsung.</w:t>
      </w:r>
    </w:p>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27" w:name="_Toc239272004"/>
      <w:r w:rsidRPr="00361F4E">
        <w:rPr>
          <w:b/>
          <w:bCs/>
          <w:color w:val="auto"/>
          <w:sz w:val="30"/>
          <w:szCs w:val="30"/>
        </w:rPr>
        <w:lastRenderedPageBreak/>
        <w:t>BAB VI  EVALUASI DAN PENILAIAN</w:t>
      </w:r>
      <w:bookmarkEnd w:id="27"/>
    </w:p>
    <w:p w:rsidR="00315BAF" w:rsidRPr="00361F4E" w:rsidRDefault="0085663A">
      <w:pPr>
        <w:pStyle w:val="Heading2"/>
        <w:spacing w:before="280" w:after="140"/>
        <w:rPr>
          <w:color w:val="auto"/>
        </w:rPr>
      </w:pPr>
      <w:bookmarkStart w:id="28" w:name="_Toc239272005"/>
      <w:r w:rsidRPr="00361F4E">
        <w:rPr>
          <w:b/>
          <w:bCs/>
          <w:color w:val="auto"/>
          <w:sz w:val="24"/>
          <w:szCs w:val="24"/>
        </w:rPr>
        <w:t>A. Aspek yang Dinilai</w:t>
      </w:r>
      <w:bookmarkEnd w:id="28"/>
    </w:p>
    <w:p w:rsidR="00315BAF" w:rsidRPr="00361F4E" w:rsidRDefault="0085663A">
      <w:pPr>
        <w:spacing w:after="160" w:line="300" w:lineRule="auto"/>
        <w:jc w:val="both"/>
      </w:pPr>
      <w:r w:rsidRPr="00361F4E">
        <w:t xml:space="preserve">Penilaian hasil pelatihan mencakup dua ranah utama, yaitu penilaian produk (hasil karya payung pengantin) dan penilaian proses (partisipasi serta </w:t>
      </w:r>
      <w:r w:rsidRPr="00361F4E">
        <w:t>pemahaman peserta selama sesi praktik).</w:t>
      </w:r>
    </w:p>
    <w:p w:rsidR="00315BAF" w:rsidRPr="00361F4E" w:rsidRDefault="0085663A">
      <w:pPr>
        <w:pStyle w:val="Heading2"/>
        <w:spacing w:before="280" w:after="140"/>
        <w:rPr>
          <w:color w:val="auto"/>
        </w:rPr>
      </w:pPr>
      <w:bookmarkStart w:id="29" w:name="_Toc239272006"/>
      <w:r w:rsidRPr="00361F4E">
        <w:rPr>
          <w:b/>
          <w:bCs/>
          <w:color w:val="auto"/>
          <w:sz w:val="24"/>
          <w:szCs w:val="24"/>
        </w:rPr>
        <w:t>B. Rubrik Penilaian Produk</w:t>
      </w:r>
      <w:bookmarkEnd w:id="29"/>
    </w:p>
    <w:tbl>
      <w:tblPr>
        <w:tblW w:w="880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600"/>
        <w:gridCol w:w="1400"/>
        <w:gridCol w:w="1400"/>
        <w:gridCol w:w="1400"/>
        <w:gridCol w:w="1300"/>
      </w:tblGrid>
      <w:tr w:rsidR="00361F4E" w:rsidRPr="00361F4E">
        <w:tblPrEx>
          <w:tblCellMar>
            <w:top w:w="0" w:type="dxa"/>
            <w:bottom w:w="0" w:type="dxa"/>
          </w:tblCellMar>
        </w:tblPrEx>
        <w:trPr>
          <w:tblHeader/>
        </w:trPr>
        <w:tc>
          <w:tcPr>
            <w:tcW w:w="7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No</w:t>
            </w:r>
          </w:p>
        </w:tc>
        <w:tc>
          <w:tcPr>
            <w:tcW w:w="26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Aspek Penilaian</w:t>
            </w:r>
          </w:p>
        </w:tc>
        <w:tc>
          <w:tcPr>
            <w:tcW w:w="14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Sangat Baik (90–100)</w:t>
            </w:r>
          </w:p>
        </w:tc>
        <w:tc>
          <w:tcPr>
            <w:tcW w:w="14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Baik (80–89)</w:t>
            </w:r>
          </w:p>
        </w:tc>
        <w:tc>
          <w:tcPr>
            <w:tcW w:w="14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Cukup (70–79)</w:t>
            </w:r>
          </w:p>
        </w:tc>
        <w:tc>
          <w:tcPr>
            <w:tcW w:w="1300" w:type="dxa"/>
            <w:shd w:val="clear" w:color="auto" w:fill="1F3864"/>
            <w:tcMar>
              <w:top w:w="100" w:type="dxa"/>
              <w:left w:w="120" w:type="dxa"/>
              <w:bottom w:w="100" w:type="dxa"/>
              <w:right w:w="120" w:type="dxa"/>
            </w:tcMar>
            <w:vAlign w:val="center"/>
          </w:tcPr>
          <w:p w:rsidR="00315BAF" w:rsidRPr="00361F4E" w:rsidRDefault="0085663A">
            <w:pPr>
              <w:jc w:val="center"/>
            </w:pPr>
            <w:r w:rsidRPr="00361F4E">
              <w:rPr>
                <w:b/>
                <w:bCs/>
                <w:sz w:val="20"/>
                <w:szCs w:val="20"/>
              </w:rPr>
              <w:t>Kurang (&lt;70)</w:t>
            </w:r>
          </w:p>
        </w:tc>
      </w:tr>
      <w:tr w:rsidR="00361F4E" w:rsidRPr="00361F4E">
        <w:tblPrEx>
          <w:tblCellMar>
            <w:top w:w="0" w:type="dxa"/>
            <w:bottom w:w="0" w:type="dxa"/>
          </w:tblCellMar>
        </w:tblPrEx>
        <w:tc>
          <w:tcPr>
            <w:tcW w:w="7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1</w:t>
            </w:r>
          </w:p>
        </w:tc>
        <w:tc>
          <w:tcPr>
            <w:tcW w:w="2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Kreativitas desain motif hias</w:t>
            </w: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300" w:type="dxa"/>
            <w:shd w:val="clear" w:color="auto" w:fill="F5EEDD"/>
            <w:tcMar>
              <w:top w:w="100" w:type="dxa"/>
              <w:left w:w="120" w:type="dxa"/>
              <w:bottom w:w="100" w:type="dxa"/>
              <w:right w:w="120" w:type="dxa"/>
            </w:tcMar>
            <w:vAlign w:val="center"/>
          </w:tcPr>
          <w:p w:rsidR="00315BAF" w:rsidRPr="00361F4E" w:rsidRDefault="00315BAF">
            <w:pPr>
              <w:jc w:val="center"/>
            </w:pPr>
          </w:p>
        </w:tc>
      </w:tr>
      <w:tr w:rsidR="00361F4E" w:rsidRPr="00361F4E">
        <w:tblPrEx>
          <w:tblCellMar>
            <w:top w:w="0" w:type="dxa"/>
            <w:bottom w:w="0" w:type="dxa"/>
          </w:tblCellMar>
        </w:tblPrEx>
        <w:tc>
          <w:tcPr>
            <w:tcW w:w="7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2</w:t>
            </w:r>
          </w:p>
        </w:tc>
        <w:tc>
          <w:tcPr>
            <w:tcW w:w="2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Ketepatan dan kerapian teknik pemasangan payet/manik</w:t>
            </w:r>
          </w:p>
        </w:tc>
        <w:tc>
          <w:tcPr>
            <w:tcW w:w="1400" w:type="dxa"/>
            <w:shd w:val="clear" w:color="auto" w:fill="FFFFFF"/>
            <w:tcMar>
              <w:top w:w="100" w:type="dxa"/>
              <w:left w:w="120" w:type="dxa"/>
              <w:bottom w:w="100" w:type="dxa"/>
              <w:right w:w="120" w:type="dxa"/>
            </w:tcMar>
            <w:vAlign w:val="center"/>
          </w:tcPr>
          <w:p w:rsidR="00315BAF" w:rsidRPr="00361F4E" w:rsidRDefault="00315BAF">
            <w:pPr>
              <w:jc w:val="center"/>
            </w:pPr>
          </w:p>
        </w:tc>
        <w:tc>
          <w:tcPr>
            <w:tcW w:w="1400" w:type="dxa"/>
            <w:shd w:val="clear" w:color="auto" w:fill="FFFFFF"/>
            <w:tcMar>
              <w:top w:w="100" w:type="dxa"/>
              <w:left w:w="120" w:type="dxa"/>
              <w:bottom w:w="100" w:type="dxa"/>
              <w:right w:w="120" w:type="dxa"/>
            </w:tcMar>
            <w:vAlign w:val="center"/>
          </w:tcPr>
          <w:p w:rsidR="00315BAF" w:rsidRPr="00361F4E" w:rsidRDefault="00315BAF">
            <w:pPr>
              <w:jc w:val="center"/>
            </w:pPr>
          </w:p>
        </w:tc>
        <w:tc>
          <w:tcPr>
            <w:tcW w:w="1400" w:type="dxa"/>
            <w:shd w:val="clear" w:color="auto" w:fill="FFFFFF"/>
            <w:tcMar>
              <w:top w:w="100" w:type="dxa"/>
              <w:left w:w="120" w:type="dxa"/>
              <w:bottom w:w="100" w:type="dxa"/>
              <w:right w:w="120" w:type="dxa"/>
            </w:tcMar>
            <w:vAlign w:val="center"/>
          </w:tcPr>
          <w:p w:rsidR="00315BAF" w:rsidRPr="00361F4E" w:rsidRDefault="00315BAF">
            <w:pPr>
              <w:jc w:val="center"/>
            </w:pPr>
          </w:p>
        </w:tc>
        <w:tc>
          <w:tcPr>
            <w:tcW w:w="1300" w:type="dxa"/>
            <w:shd w:val="clear" w:color="auto" w:fill="FFFFFF"/>
            <w:tcMar>
              <w:top w:w="100" w:type="dxa"/>
              <w:left w:w="120" w:type="dxa"/>
              <w:bottom w:w="100" w:type="dxa"/>
              <w:right w:w="120" w:type="dxa"/>
            </w:tcMar>
            <w:vAlign w:val="center"/>
          </w:tcPr>
          <w:p w:rsidR="00315BAF" w:rsidRPr="00361F4E" w:rsidRDefault="00315BAF">
            <w:pPr>
              <w:jc w:val="center"/>
            </w:pPr>
          </w:p>
        </w:tc>
      </w:tr>
      <w:tr w:rsidR="00361F4E" w:rsidRPr="00361F4E">
        <w:tblPrEx>
          <w:tblCellMar>
            <w:top w:w="0" w:type="dxa"/>
            <w:bottom w:w="0" w:type="dxa"/>
          </w:tblCellMar>
        </w:tblPrEx>
        <w:tc>
          <w:tcPr>
            <w:tcW w:w="7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3</w:t>
            </w:r>
          </w:p>
        </w:tc>
        <w:tc>
          <w:tcPr>
            <w:tcW w:w="2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Kesesuaian komposisi warna dan proporsi hiasan</w:t>
            </w: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300" w:type="dxa"/>
            <w:shd w:val="clear" w:color="auto" w:fill="F5EEDD"/>
            <w:tcMar>
              <w:top w:w="100" w:type="dxa"/>
              <w:left w:w="120" w:type="dxa"/>
              <w:bottom w:w="100" w:type="dxa"/>
              <w:right w:w="120" w:type="dxa"/>
            </w:tcMar>
            <w:vAlign w:val="center"/>
          </w:tcPr>
          <w:p w:rsidR="00315BAF" w:rsidRPr="00361F4E" w:rsidRDefault="00315BAF">
            <w:pPr>
              <w:jc w:val="center"/>
            </w:pPr>
          </w:p>
        </w:tc>
      </w:tr>
      <w:tr w:rsidR="00361F4E" w:rsidRPr="00361F4E">
        <w:tblPrEx>
          <w:tblCellMar>
            <w:top w:w="0" w:type="dxa"/>
            <w:bottom w:w="0" w:type="dxa"/>
          </w:tblCellMar>
        </w:tblPrEx>
        <w:tc>
          <w:tcPr>
            <w:tcW w:w="7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4</w:t>
            </w:r>
          </w:p>
        </w:tc>
        <w:tc>
          <w:tcPr>
            <w:tcW w:w="2600" w:type="dxa"/>
            <w:shd w:val="clear" w:color="auto" w:fill="FFFFFF"/>
            <w:tcMar>
              <w:top w:w="100" w:type="dxa"/>
              <w:left w:w="120" w:type="dxa"/>
              <w:bottom w:w="100" w:type="dxa"/>
              <w:right w:w="120" w:type="dxa"/>
            </w:tcMar>
            <w:vAlign w:val="center"/>
          </w:tcPr>
          <w:p w:rsidR="00315BAF" w:rsidRPr="00361F4E" w:rsidRDefault="0085663A">
            <w:r w:rsidRPr="00361F4E">
              <w:rPr>
                <w:sz w:val="20"/>
                <w:szCs w:val="20"/>
              </w:rPr>
              <w:t>Kerapian finishing dan pengemasan produk</w:t>
            </w:r>
          </w:p>
        </w:tc>
        <w:tc>
          <w:tcPr>
            <w:tcW w:w="1400" w:type="dxa"/>
            <w:shd w:val="clear" w:color="auto" w:fill="FFFFFF"/>
            <w:tcMar>
              <w:top w:w="100" w:type="dxa"/>
              <w:left w:w="120" w:type="dxa"/>
              <w:bottom w:w="100" w:type="dxa"/>
              <w:right w:w="120" w:type="dxa"/>
            </w:tcMar>
            <w:vAlign w:val="center"/>
          </w:tcPr>
          <w:p w:rsidR="00315BAF" w:rsidRPr="00361F4E" w:rsidRDefault="00315BAF">
            <w:pPr>
              <w:jc w:val="center"/>
            </w:pPr>
          </w:p>
        </w:tc>
        <w:tc>
          <w:tcPr>
            <w:tcW w:w="1400" w:type="dxa"/>
            <w:shd w:val="clear" w:color="auto" w:fill="FFFFFF"/>
            <w:tcMar>
              <w:top w:w="100" w:type="dxa"/>
              <w:left w:w="120" w:type="dxa"/>
              <w:bottom w:w="100" w:type="dxa"/>
              <w:right w:w="120" w:type="dxa"/>
            </w:tcMar>
            <w:vAlign w:val="center"/>
          </w:tcPr>
          <w:p w:rsidR="00315BAF" w:rsidRPr="00361F4E" w:rsidRDefault="00315BAF">
            <w:pPr>
              <w:jc w:val="center"/>
            </w:pPr>
          </w:p>
        </w:tc>
        <w:tc>
          <w:tcPr>
            <w:tcW w:w="1400" w:type="dxa"/>
            <w:shd w:val="clear" w:color="auto" w:fill="FFFFFF"/>
            <w:tcMar>
              <w:top w:w="100" w:type="dxa"/>
              <w:left w:w="120" w:type="dxa"/>
              <w:bottom w:w="100" w:type="dxa"/>
              <w:right w:w="120" w:type="dxa"/>
            </w:tcMar>
            <w:vAlign w:val="center"/>
          </w:tcPr>
          <w:p w:rsidR="00315BAF" w:rsidRPr="00361F4E" w:rsidRDefault="00315BAF">
            <w:pPr>
              <w:jc w:val="center"/>
            </w:pPr>
          </w:p>
        </w:tc>
        <w:tc>
          <w:tcPr>
            <w:tcW w:w="1300" w:type="dxa"/>
            <w:shd w:val="clear" w:color="auto" w:fill="FFFFFF"/>
            <w:tcMar>
              <w:top w:w="100" w:type="dxa"/>
              <w:left w:w="120" w:type="dxa"/>
              <w:bottom w:w="100" w:type="dxa"/>
              <w:right w:w="120" w:type="dxa"/>
            </w:tcMar>
            <w:vAlign w:val="center"/>
          </w:tcPr>
          <w:p w:rsidR="00315BAF" w:rsidRPr="00361F4E" w:rsidRDefault="00315BAF">
            <w:pPr>
              <w:jc w:val="center"/>
            </w:pPr>
          </w:p>
        </w:tc>
      </w:tr>
      <w:tr w:rsidR="00361F4E" w:rsidRPr="00361F4E">
        <w:tblPrEx>
          <w:tblCellMar>
            <w:top w:w="0" w:type="dxa"/>
            <w:bottom w:w="0" w:type="dxa"/>
          </w:tblCellMar>
        </w:tblPrEx>
        <w:tc>
          <w:tcPr>
            <w:tcW w:w="7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5</w:t>
            </w:r>
          </w:p>
        </w:tc>
        <w:tc>
          <w:tcPr>
            <w:tcW w:w="2600" w:type="dxa"/>
            <w:shd w:val="clear" w:color="auto" w:fill="F5EEDD"/>
            <w:tcMar>
              <w:top w:w="100" w:type="dxa"/>
              <w:left w:w="120" w:type="dxa"/>
              <w:bottom w:w="100" w:type="dxa"/>
              <w:right w:w="120" w:type="dxa"/>
            </w:tcMar>
            <w:vAlign w:val="center"/>
          </w:tcPr>
          <w:p w:rsidR="00315BAF" w:rsidRPr="00361F4E" w:rsidRDefault="0085663A">
            <w:r w:rsidRPr="00361F4E">
              <w:rPr>
                <w:sz w:val="20"/>
                <w:szCs w:val="20"/>
              </w:rPr>
              <w:t>Nilai jual dan potensi pengembangan produk</w:t>
            </w: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400" w:type="dxa"/>
            <w:shd w:val="clear" w:color="auto" w:fill="F5EEDD"/>
            <w:tcMar>
              <w:top w:w="100" w:type="dxa"/>
              <w:left w:w="120" w:type="dxa"/>
              <w:bottom w:w="100" w:type="dxa"/>
              <w:right w:w="120" w:type="dxa"/>
            </w:tcMar>
            <w:vAlign w:val="center"/>
          </w:tcPr>
          <w:p w:rsidR="00315BAF" w:rsidRPr="00361F4E" w:rsidRDefault="00315BAF">
            <w:pPr>
              <w:jc w:val="center"/>
            </w:pPr>
          </w:p>
        </w:tc>
        <w:tc>
          <w:tcPr>
            <w:tcW w:w="1300" w:type="dxa"/>
            <w:shd w:val="clear" w:color="auto" w:fill="F5EEDD"/>
            <w:tcMar>
              <w:top w:w="100" w:type="dxa"/>
              <w:left w:w="120" w:type="dxa"/>
              <w:bottom w:w="100" w:type="dxa"/>
              <w:right w:w="120" w:type="dxa"/>
            </w:tcMar>
            <w:vAlign w:val="center"/>
          </w:tcPr>
          <w:p w:rsidR="00315BAF" w:rsidRPr="00361F4E" w:rsidRDefault="00315BAF">
            <w:pPr>
              <w:jc w:val="center"/>
            </w:pPr>
          </w:p>
        </w:tc>
      </w:tr>
    </w:tbl>
    <w:p w:rsidR="00315BAF" w:rsidRPr="00361F4E" w:rsidRDefault="00315BAF">
      <w:pPr>
        <w:spacing w:before="200"/>
      </w:pPr>
    </w:p>
    <w:p w:rsidR="00315BAF" w:rsidRPr="00361F4E" w:rsidRDefault="0085663A">
      <w:pPr>
        <w:spacing w:after="160" w:line="300" w:lineRule="auto"/>
        <w:jc w:val="both"/>
      </w:pPr>
      <w:r w:rsidRPr="00361F4E">
        <w:t>Kolom skor pada setiap kategori diisi oleh penilai/narasumber pada saat sesi presentasi hasil karya berlangsung, dengan mempertimbangkan kriteria yang tertera pada setiap kolom rentang nilai.</w:t>
      </w:r>
    </w:p>
    <w:p w:rsidR="00315BAF" w:rsidRPr="00361F4E" w:rsidRDefault="0085663A">
      <w:pPr>
        <w:pStyle w:val="Heading2"/>
        <w:spacing w:before="280" w:after="140"/>
        <w:rPr>
          <w:color w:val="auto"/>
        </w:rPr>
      </w:pPr>
      <w:bookmarkStart w:id="30" w:name="_Toc239272007"/>
      <w:r w:rsidRPr="00361F4E">
        <w:rPr>
          <w:b/>
          <w:bCs/>
          <w:color w:val="auto"/>
          <w:sz w:val="24"/>
          <w:szCs w:val="24"/>
        </w:rPr>
        <w:t>C. Instrumen Evaluasi Kegiatan (untuk Peserta)</w:t>
      </w:r>
      <w:bookmarkEnd w:id="30"/>
    </w:p>
    <w:p w:rsidR="00315BAF" w:rsidRPr="00361F4E" w:rsidRDefault="0085663A">
      <w:pPr>
        <w:pStyle w:val="ListParagraph"/>
        <w:numPr>
          <w:ilvl w:val="0"/>
          <w:numId w:val="3"/>
        </w:numPr>
        <w:spacing w:after="100" w:line="280" w:lineRule="auto"/>
      </w:pPr>
      <w:r w:rsidRPr="00361F4E">
        <w:t>Apakah materi teo</w:t>
      </w:r>
      <w:r w:rsidRPr="00361F4E">
        <w:t>ri yang disampaikan mudah dipahami? (Ya/Cukup/Tidak)</w:t>
      </w:r>
    </w:p>
    <w:p w:rsidR="00315BAF" w:rsidRPr="00361F4E" w:rsidRDefault="0085663A">
      <w:pPr>
        <w:pStyle w:val="ListParagraph"/>
        <w:numPr>
          <w:ilvl w:val="0"/>
          <w:numId w:val="3"/>
        </w:numPr>
        <w:spacing w:after="100" w:line="280" w:lineRule="auto"/>
      </w:pPr>
      <w:r w:rsidRPr="00361F4E">
        <w:t>Apakah durasi praktik sudah memadai untuk menyelesaikan produk? (Ya/Cukup/Tidak)</w:t>
      </w:r>
    </w:p>
    <w:p w:rsidR="00315BAF" w:rsidRPr="00361F4E" w:rsidRDefault="0085663A">
      <w:pPr>
        <w:pStyle w:val="ListParagraph"/>
        <w:numPr>
          <w:ilvl w:val="0"/>
          <w:numId w:val="3"/>
        </w:numPr>
        <w:spacing w:after="100" w:line="280" w:lineRule="auto"/>
      </w:pPr>
      <w:r w:rsidRPr="00361F4E">
        <w:t>Apakah Bapak/Ibu guru merasa lebih percaya diri untuk mengajarkan keterampilan ini kepada peserta didik? (Ya/Cukup/Tidak)</w:t>
      </w:r>
    </w:p>
    <w:p w:rsidR="00315BAF" w:rsidRPr="00361F4E" w:rsidRDefault="0085663A">
      <w:pPr>
        <w:pStyle w:val="ListParagraph"/>
        <w:numPr>
          <w:ilvl w:val="0"/>
          <w:numId w:val="3"/>
        </w:numPr>
        <w:spacing w:after="100" w:line="280" w:lineRule="auto"/>
      </w:pPr>
      <w:r w:rsidRPr="00361F4E">
        <w:t>Sebutkan rencana tindak lanjut yang akan dilakukan di sekolah masing-masing.</w:t>
      </w:r>
    </w:p>
    <w:p w:rsidR="00315BAF" w:rsidRPr="00361F4E" w:rsidRDefault="0085663A">
      <w:pPr>
        <w:pStyle w:val="ListParagraph"/>
        <w:numPr>
          <w:ilvl w:val="0"/>
          <w:numId w:val="3"/>
        </w:numPr>
        <w:spacing w:after="100" w:line="280" w:lineRule="auto"/>
      </w:pPr>
      <w:r w:rsidRPr="00361F4E">
        <w:t>Saran dan masukan untuk penyelenggaraan pelatihan MGMP berikutnya.</w:t>
      </w:r>
    </w:p>
    <w:p w:rsidR="00315BAF" w:rsidRPr="00361F4E" w:rsidRDefault="0085663A">
      <w:pPr>
        <w:pStyle w:val="Heading2"/>
        <w:spacing w:before="280" w:after="140"/>
        <w:rPr>
          <w:color w:val="auto"/>
        </w:rPr>
      </w:pPr>
      <w:bookmarkStart w:id="31" w:name="_Toc239272008"/>
      <w:r w:rsidRPr="00361F4E">
        <w:rPr>
          <w:b/>
          <w:bCs/>
          <w:color w:val="auto"/>
          <w:sz w:val="24"/>
          <w:szCs w:val="24"/>
        </w:rPr>
        <w:t>D. Tindak Lanjut</w:t>
      </w:r>
      <w:bookmarkEnd w:id="31"/>
    </w:p>
    <w:p w:rsidR="00315BAF" w:rsidRPr="00361F4E" w:rsidRDefault="0085663A">
      <w:pPr>
        <w:spacing w:after="160" w:line="300" w:lineRule="auto"/>
        <w:jc w:val="both"/>
      </w:pPr>
      <w:r w:rsidRPr="00361F4E">
        <w:t>Hasil pelatihan diharapkan ditindaklanjuti oleh setiap guru peserta melalui penerapan materi dalam pembelajaran PKWU di kelas, penyusunan modul ajar berbasis produk kerajinan payet-manik, serta pelaporan hasil praktik peserta didik pada forum MGMP berikutn</w:t>
      </w:r>
      <w:r w:rsidRPr="00361F4E">
        <w:t>ya sebagai bahan diseminasi praktik baik.</w:t>
      </w:r>
    </w:p>
    <w:p w:rsidR="00315BAF" w:rsidRPr="00361F4E" w:rsidRDefault="0085663A">
      <w:r w:rsidRPr="00361F4E">
        <w:br w:type="page"/>
      </w:r>
    </w:p>
    <w:p w:rsidR="00315BAF" w:rsidRPr="00361F4E" w:rsidRDefault="0085663A">
      <w:pPr>
        <w:pStyle w:val="Heading1"/>
        <w:pBdr>
          <w:bottom w:val="single" w:sz="8" w:space="4" w:color="B08D57"/>
        </w:pBdr>
        <w:spacing w:before="400" w:after="200"/>
        <w:rPr>
          <w:color w:val="auto"/>
        </w:rPr>
      </w:pPr>
      <w:bookmarkStart w:id="32" w:name="_Toc239272009"/>
      <w:r w:rsidRPr="00361F4E">
        <w:rPr>
          <w:b/>
          <w:bCs/>
          <w:color w:val="auto"/>
          <w:sz w:val="30"/>
          <w:szCs w:val="30"/>
        </w:rPr>
        <w:lastRenderedPageBreak/>
        <w:t>BAB VII  PENUTUP</w:t>
      </w:r>
      <w:bookmarkEnd w:id="32"/>
    </w:p>
    <w:p w:rsidR="00315BAF" w:rsidRPr="00361F4E" w:rsidRDefault="0085663A">
      <w:pPr>
        <w:spacing w:after="160" w:line="300" w:lineRule="auto"/>
        <w:jc w:val="both"/>
      </w:pPr>
      <w:r w:rsidRPr="00361F4E">
        <w:t xml:space="preserve">Modul pelatihan ini disusun sebagai panduan praktis dalam pelaksanaan kegiatan MGMP PKWU bertema “Peningkatan Kreativitas dan Kompetensi Guru melalui Pelatihan Pembuatan Payung Pengantin Berhias </w:t>
      </w:r>
      <w:r w:rsidRPr="00361F4E">
        <w:t>Payet Manik sebagai Produk Kerajinan Kreatif”. Melalui pelatihan ini, diharapkan guru PKWU tidak hanya memperoleh keterampilan teknis baru, tetapi juga terpicu kreativitasnya untuk terus berinovasi mengembangkan produk-produk kerajinan kreatif lain yang re</w:t>
      </w:r>
      <w:r w:rsidRPr="00361F4E">
        <w:t>levan dengan potensi lokal dan kebutuhan pasar.</w:t>
      </w:r>
    </w:p>
    <w:p w:rsidR="00315BAF" w:rsidRPr="00361F4E" w:rsidRDefault="0085663A">
      <w:pPr>
        <w:spacing w:after="160" w:line="300" w:lineRule="auto"/>
        <w:jc w:val="both"/>
      </w:pPr>
      <w:r w:rsidRPr="00361F4E">
        <w:t>Keberhasilan pelatihan ini pada akhirnya diukur bukan hanya dari produk payung pengantin yang dihasilkan pada hari pelatihan, melainkan dari sejauh mana ilmu dan keterampilan ini ditransfer secara berkelanjut</w:t>
      </w:r>
      <w:r w:rsidRPr="00361F4E">
        <w:t>an kepada peserta didik di satuan pendidikan masing-masing, sehingga memberi dampak nyata terhadap kualitas pembelajaran PKWU dan tumbuhnya jiwa wirausaha kreatif pada generasi muda.</w:t>
      </w:r>
    </w:p>
    <w:p w:rsidR="00315BAF" w:rsidRPr="00361F4E" w:rsidRDefault="0085663A">
      <w:pPr>
        <w:spacing w:after="160" w:line="300" w:lineRule="auto"/>
        <w:jc w:val="both"/>
      </w:pPr>
      <w:r w:rsidRPr="00361F4E">
        <w:t>Semoga modul ini dapat menjadi salah satu rujukan yang bermanfaat dan dap</w:t>
      </w:r>
      <w:r w:rsidRPr="00361F4E">
        <w:t>at dikembangkan lebih lanjut sesuai kebutuhan dan kreativitas masing-masing gugus MGMP di berbagai daerah.</w:t>
      </w:r>
    </w:p>
    <w:p w:rsidR="00315BAF" w:rsidRPr="00361F4E" w:rsidRDefault="00315BAF">
      <w:pPr>
        <w:spacing w:before="300"/>
      </w:pPr>
    </w:p>
    <w:p w:rsidR="00315BAF" w:rsidRPr="00361F4E" w:rsidRDefault="0085663A">
      <w:pPr>
        <w:pStyle w:val="Heading1"/>
        <w:pBdr>
          <w:bottom w:val="single" w:sz="8" w:space="4" w:color="B08D57"/>
        </w:pBdr>
        <w:spacing w:before="400" w:after="200"/>
        <w:rPr>
          <w:color w:val="auto"/>
        </w:rPr>
      </w:pPr>
      <w:bookmarkStart w:id="33" w:name="_Toc239272010"/>
      <w:r w:rsidRPr="00361F4E">
        <w:rPr>
          <w:b/>
          <w:bCs/>
          <w:color w:val="auto"/>
          <w:sz w:val="30"/>
          <w:szCs w:val="30"/>
        </w:rPr>
        <w:t>DAFTAR PUSTAKA</w:t>
      </w:r>
      <w:bookmarkEnd w:id="33"/>
    </w:p>
    <w:p w:rsidR="00315BAF" w:rsidRPr="00361F4E" w:rsidRDefault="0085663A">
      <w:pPr>
        <w:spacing w:after="160" w:line="300" w:lineRule="auto"/>
        <w:jc w:val="both"/>
      </w:pPr>
      <w:r w:rsidRPr="00361F4E">
        <w:t>Kementerian Pendidikan, Kebudayaan, Riset, dan Teknologi. Capaian Pembelajaran Mata Pelajaran Prakarya dan Kewirausahaan Kurikulum Me</w:t>
      </w:r>
      <w:r w:rsidRPr="00361F4E">
        <w:t>rdeka.</w:t>
      </w:r>
    </w:p>
    <w:p w:rsidR="00315BAF" w:rsidRPr="00361F4E" w:rsidRDefault="0085663A">
      <w:pPr>
        <w:spacing w:after="160" w:line="300" w:lineRule="auto"/>
        <w:jc w:val="both"/>
      </w:pPr>
      <w:r w:rsidRPr="00361F4E">
        <w:t>Direktorat Jenderal Guru dan Tenaga Kependidikan. Pedoman Pengembangan Keprofesian Berkelanjutan (PKB) bagi Guru.</w:t>
      </w:r>
    </w:p>
    <w:p w:rsidR="00315BAF" w:rsidRPr="00361F4E" w:rsidRDefault="0085663A">
      <w:pPr>
        <w:spacing w:after="160" w:line="300" w:lineRule="auto"/>
        <w:jc w:val="both"/>
      </w:pPr>
      <w:r w:rsidRPr="00361F4E">
        <w:t>Sumber-sumber praktik kerajinan payet dan manik serta referensi produk aksesori pengantin dari pelaku usaha kerajinan lokal.</w:t>
      </w:r>
    </w:p>
    <w:sectPr w:rsidR="00315BAF" w:rsidRPr="00361F4E">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63A" w:rsidRDefault="0085663A">
      <w:r>
        <w:separator/>
      </w:r>
    </w:p>
  </w:endnote>
  <w:endnote w:type="continuationSeparator" w:id="0">
    <w:p w:rsidR="0085663A" w:rsidRDefault="0085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BAF" w:rsidRDefault="0085663A">
    <w:pPr>
      <w:jc w:val="center"/>
    </w:pPr>
    <w:r>
      <w:rPr>
        <w:color w:val="595959"/>
        <w:sz w:val="18"/>
        <w:szCs w:val="18"/>
      </w:rPr>
      <w:fldChar w:fldCharType="begin"/>
    </w:r>
    <w:r>
      <w:rPr>
        <w:color w:val="595959"/>
        <w:sz w:val="18"/>
        <w:szCs w:val="18"/>
      </w:rPr>
      <w:instrText>PAGE</w:instrText>
    </w:r>
    <w:r w:rsidR="00361F4E">
      <w:rPr>
        <w:color w:val="595959"/>
        <w:sz w:val="18"/>
        <w:szCs w:val="18"/>
      </w:rPr>
      <w:fldChar w:fldCharType="separate"/>
    </w:r>
    <w:r w:rsidR="00361F4E">
      <w:rPr>
        <w:noProof/>
        <w:color w:val="595959"/>
        <w:sz w:val="18"/>
        <w:szCs w:val="18"/>
      </w:rPr>
      <w:t>2</w:t>
    </w:r>
    <w:r>
      <w:rPr>
        <w:color w:val="595959"/>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63A" w:rsidRDefault="0085663A">
      <w:r>
        <w:separator/>
      </w:r>
    </w:p>
  </w:footnote>
  <w:footnote w:type="continuationSeparator" w:id="0">
    <w:p w:rsidR="0085663A" w:rsidRDefault="008566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BAF" w:rsidRDefault="0085663A">
    <w:pPr>
      <w:pBdr>
        <w:bottom w:val="single" w:sz="4" w:space="4" w:color="B08D57"/>
      </w:pBdr>
      <w:jc w:val="right"/>
    </w:pPr>
    <w:r>
      <w:rPr>
        <w:i/>
        <w:iCs/>
        <w:color w:val="595959"/>
        <w:sz w:val="16"/>
        <w:szCs w:val="16"/>
      </w:rPr>
      <w:t>Modul Pelatihan MGMP PKWU – Payung Pengantin Payet Manik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956A5"/>
    <w:multiLevelType w:val="hybridMultilevel"/>
    <w:tmpl w:val="5DF86648"/>
    <w:lvl w:ilvl="0" w:tplc="6EA073E8">
      <w:start w:val="1"/>
      <w:numFmt w:val="decimal"/>
      <w:lvlText w:val="%1."/>
      <w:lvlJc w:val="left"/>
      <w:pPr>
        <w:ind w:left="576" w:hanging="360"/>
      </w:pPr>
    </w:lvl>
    <w:lvl w:ilvl="1" w:tplc="0B46C606">
      <w:numFmt w:val="decimal"/>
      <w:lvlText w:val=""/>
      <w:lvlJc w:val="left"/>
    </w:lvl>
    <w:lvl w:ilvl="2" w:tplc="8D82317C">
      <w:numFmt w:val="decimal"/>
      <w:lvlText w:val=""/>
      <w:lvlJc w:val="left"/>
    </w:lvl>
    <w:lvl w:ilvl="3" w:tplc="A8EE4812">
      <w:numFmt w:val="decimal"/>
      <w:lvlText w:val=""/>
      <w:lvlJc w:val="left"/>
    </w:lvl>
    <w:lvl w:ilvl="4" w:tplc="3906FA72">
      <w:numFmt w:val="decimal"/>
      <w:lvlText w:val=""/>
      <w:lvlJc w:val="left"/>
    </w:lvl>
    <w:lvl w:ilvl="5" w:tplc="7EB69164">
      <w:numFmt w:val="decimal"/>
      <w:lvlText w:val=""/>
      <w:lvlJc w:val="left"/>
    </w:lvl>
    <w:lvl w:ilvl="6" w:tplc="1700C122">
      <w:numFmt w:val="decimal"/>
      <w:lvlText w:val=""/>
      <w:lvlJc w:val="left"/>
    </w:lvl>
    <w:lvl w:ilvl="7" w:tplc="EA3A6348">
      <w:numFmt w:val="decimal"/>
      <w:lvlText w:val=""/>
      <w:lvlJc w:val="left"/>
    </w:lvl>
    <w:lvl w:ilvl="8" w:tplc="451EF08E">
      <w:numFmt w:val="decimal"/>
      <w:lvlText w:val=""/>
      <w:lvlJc w:val="left"/>
    </w:lvl>
  </w:abstractNum>
  <w:abstractNum w:abstractNumId="1">
    <w:nsid w:val="21254184"/>
    <w:multiLevelType w:val="hybridMultilevel"/>
    <w:tmpl w:val="2D2C5E76"/>
    <w:lvl w:ilvl="0" w:tplc="3BEE7858">
      <w:start w:val="1"/>
      <w:numFmt w:val="bullet"/>
      <w:lvlText w:val="●"/>
      <w:lvlJc w:val="left"/>
      <w:pPr>
        <w:ind w:left="720" w:hanging="360"/>
      </w:pPr>
    </w:lvl>
    <w:lvl w:ilvl="1" w:tplc="41CA66A6">
      <w:start w:val="1"/>
      <w:numFmt w:val="bullet"/>
      <w:lvlText w:val="○"/>
      <w:lvlJc w:val="left"/>
      <w:pPr>
        <w:ind w:left="1440" w:hanging="360"/>
      </w:pPr>
    </w:lvl>
    <w:lvl w:ilvl="2" w:tplc="5858BCE8">
      <w:start w:val="1"/>
      <w:numFmt w:val="bullet"/>
      <w:lvlText w:val="■"/>
      <w:lvlJc w:val="left"/>
      <w:pPr>
        <w:ind w:left="2160" w:hanging="360"/>
      </w:pPr>
    </w:lvl>
    <w:lvl w:ilvl="3" w:tplc="BE402E32">
      <w:start w:val="1"/>
      <w:numFmt w:val="bullet"/>
      <w:lvlText w:val="●"/>
      <w:lvlJc w:val="left"/>
      <w:pPr>
        <w:ind w:left="2880" w:hanging="360"/>
      </w:pPr>
    </w:lvl>
    <w:lvl w:ilvl="4" w:tplc="AD3EAE98">
      <w:start w:val="1"/>
      <w:numFmt w:val="bullet"/>
      <w:lvlText w:val="○"/>
      <w:lvlJc w:val="left"/>
      <w:pPr>
        <w:ind w:left="3600" w:hanging="360"/>
      </w:pPr>
    </w:lvl>
    <w:lvl w:ilvl="5" w:tplc="6C5C8A82">
      <w:start w:val="1"/>
      <w:numFmt w:val="bullet"/>
      <w:lvlText w:val="■"/>
      <w:lvlJc w:val="left"/>
      <w:pPr>
        <w:ind w:left="4320" w:hanging="360"/>
      </w:pPr>
    </w:lvl>
    <w:lvl w:ilvl="6" w:tplc="2746F486">
      <w:start w:val="1"/>
      <w:numFmt w:val="bullet"/>
      <w:lvlText w:val="●"/>
      <w:lvlJc w:val="left"/>
      <w:pPr>
        <w:ind w:left="5040" w:hanging="360"/>
      </w:pPr>
    </w:lvl>
    <w:lvl w:ilvl="7" w:tplc="78BE9094">
      <w:start w:val="1"/>
      <w:numFmt w:val="bullet"/>
      <w:lvlText w:val="●"/>
      <w:lvlJc w:val="left"/>
      <w:pPr>
        <w:ind w:left="5760" w:hanging="360"/>
      </w:pPr>
    </w:lvl>
    <w:lvl w:ilvl="8" w:tplc="F5CC1B6E">
      <w:start w:val="1"/>
      <w:numFmt w:val="bullet"/>
      <w:lvlText w:val="●"/>
      <w:lvlJc w:val="left"/>
      <w:pPr>
        <w:ind w:left="6480" w:hanging="360"/>
      </w:pPr>
    </w:lvl>
  </w:abstractNum>
  <w:abstractNum w:abstractNumId="2">
    <w:nsid w:val="525252D2"/>
    <w:multiLevelType w:val="hybridMultilevel"/>
    <w:tmpl w:val="F8EAE122"/>
    <w:lvl w:ilvl="0" w:tplc="64604CAC">
      <w:start w:val="1"/>
      <w:numFmt w:val="bullet"/>
      <w:lvlText w:val="•"/>
      <w:lvlJc w:val="left"/>
      <w:pPr>
        <w:ind w:left="504" w:hanging="288"/>
      </w:pPr>
    </w:lvl>
    <w:lvl w:ilvl="1" w:tplc="CCE0676A">
      <w:numFmt w:val="decimal"/>
      <w:lvlText w:val=""/>
      <w:lvlJc w:val="left"/>
    </w:lvl>
    <w:lvl w:ilvl="2" w:tplc="DE5E759A">
      <w:numFmt w:val="decimal"/>
      <w:lvlText w:val=""/>
      <w:lvlJc w:val="left"/>
    </w:lvl>
    <w:lvl w:ilvl="3" w:tplc="22EAEC12">
      <w:numFmt w:val="decimal"/>
      <w:lvlText w:val=""/>
      <w:lvlJc w:val="left"/>
    </w:lvl>
    <w:lvl w:ilvl="4" w:tplc="23C6BBC4">
      <w:numFmt w:val="decimal"/>
      <w:lvlText w:val=""/>
      <w:lvlJc w:val="left"/>
    </w:lvl>
    <w:lvl w:ilvl="5" w:tplc="F44CB604">
      <w:numFmt w:val="decimal"/>
      <w:lvlText w:val=""/>
      <w:lvlJc w:val="left"/>
    </w:lvl>
    <w:lvl w:ilvl="6" w:tplc="6B4253DE">
      <w:numFmt w:val="decimal"/>
      <w:lvlText w:val=""/>
      <w:lvlJc w:val="left"/>
    </w:lvl>
    <w:lvl w:ilvl="7" w:tplc="DF9044C2">
      <w:numFmt w:val="decimal"/>
      <w:lvlText w:val=""/>
      <w:lvlJc w:val="left"/>
    </w:lvl>
    <w:lvl w:ilvl="8" w:tplc="5134D02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15BAF"/>
    <w:rsid w:val="00315BAF"/>
    <w:rsid w:val="00361F4E"/>
    <w:rsid w:val="0085663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361F4E"/>
    <w:pPr>
      <w:spacing w:after="100"/>
    </w:pPr>
  </w:style>
  <w:style w:type="paragraph" w:styleId="TOC2">
    <w:name w:val="toc 2"/>
    <w:basedOn w:val="Normal"/>
    <w:next w:val="Normal"/>
    <w:autoRedefine/>
    <w:uiPriority w:val="39"/>
    <w:unhideWhenUsed/>
    <w:rsid w:val="00361F4E"/>
    <w:pPr>
      <w:spacing w:after="100"/>
      <w:ind w:left="220"/>
    </w:pPr>
  </w:style>
  <w:style w:type="paragraph" w:styleId="TOC3">
    <w:name w:val="toc 3"/>
    <w:basedOn w:val="Normal"/>
    <w:next w:val="Normal"/>
    <w:autoRedefine/>
    <w:uiPriority w:val="39"/>
    <w:unhideWhenUsed/>
    <w:rsid w:val="00361F4E"/>
    <w:pPr>
      <w:spacing w:after="100"/>
      <w:ind w:left="440"/>
    </w:pPr>
  </w:style>
  <w:style w:type="paragraph" w:styleId="BalloonText">
    <w:name w:val="Balloon Text"/>
    <w:basedOn w:val="Normal"/>
    <w:link w:val="BalloonTextChar"/>
    <w:uiPriority w:val="99"/>
    <w:semiHidden/>
    <w:unhideWhenUsed/>
    <w:rsid w:val="00361F4E"/>
    <w:rPr>
      <w:rFonts w:ascii="Tahoma" w:hAnsi="Tahoma" w:cs="Tahoma"/>
      <w:sz w:val="16"/>
      <w:szCs w:val="16"/>
    </w:rPr>
  </w:style>
  <w:style w:type="character" w:customStyle="1" w:styleId="BalloonTextChar">
    <w:name w:val="Balloon Text Char"/>
    <w:basedOn w:val="DefaultParagraphFont"/>
    <w:link w:val="BalloonText"/>
    <w:uiPriority w:val="99"/>
    <w:semiHidden/>
    <w:rsid w:val="00361F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361F4E"/>
    <w:pPr>
      <w:spacing w:after="100"/>
    </w:pPr>
  </w:style>
  <w:style w:type="paragraph" w:styleId="TOC2">
    <w:name w:val="toc 2"/>
    <w:basedOn w:val="Normal"/>
    <w:next w:val="Normal"/>
    <w:autoRedefine/>
    <w:uiPriority w:val="39"/>
    <w:unhideWhenUsed/>
    <w:rsid w:val="00361F4E"/>
    <w:pPr>
      <w:spacing w:after="100"/>
      <w:ind w:left="220"/>
    </w:pPr>
  </w:style>
  <w:style w:type="paragraph" w:styleId="TOC3">
    <w:name w:val="toc 3"/>
    <w:basedOn w:val="Normal"/>
    <w:next w:val="Normal"/>
    <w:autoRedefine/>
    <w:uiPriority w:val="39"/>
    <w:unhideWhenUsed/>
    <w:rsid w:val="00361F4E"/>
    <w:pPr>
      <w:spacing w:after="100"/>
      <w:ind w:left="440"/>
    </w:pPr>
  </w:style>
  <w:style w:type="paragraph" w:styleId="BalloonText">
    <w:name w:val="Balloon Text"/>
    <w:basedOn w:val="Normal"/>
    <w:link w:val="BalloonTextChar"/>
    <w:uiPriority w:val="99"/>
    <w:semiHidden/>
    <w:unhideWhenUsed/>
    <w:rsid w:val="00361F4E"/>
    <w:rPr>
      <w:rFonts w:ascii="Tahoma" w:hAnsi="Tahoma" w:cs="Tahoma"/>
      <w:sz w:val="16"/>
      <w:szCs w:val="16"/>
    </w:rPr>
  </w:style>
  <w:style w:type="character" w:customStyle="1" w:styleId="BalloonTextChar">
    <w:name w:val="Balloon Text Char"/>
    <w:basedOn w:val="DefaultParagraphFont"/>
    <w:link w:val="BalloonText"/>
    <w:uiPriority w:val="99"/>
    <w:semiHidden/>
    <w:rsid w:val="00361F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3006</Words>
  <Characters>17137</Characters>
  <Application>Microsoft Office Word</Application>
  <DocSecurity>0</DocSecurity>
  <Lines>142</Lines>
  <Paragraphs>40</Paragraphs>
  <ScaleCrop>false</ScaleCrop>
  <Company/>
  <LinksUpToDate>false</LinksUpToDate>
  <CharactersWithSpaces>20103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cp:lastModifiedBy>
  <cp:revision>2</cp:revision>
  <dcterms:created xsi:type="dcterms:W3CDTF">2026-09-02T13:01:00Z</dcterms:created>
  <dcterms:modified xsi:type="dcterms:W3CDTF">2026-09-02T13:07:00Z</dcterms:modified>
</cp:coreProperties>
</file>