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5B91" w14:textId="77777777" w:rsidR="004A753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KISI-KISI SOAL MODEL TKA</w:t>
      </w:r>
    </w:p>
    <w:p w14:paraId="676EB3B2" w14:textId="77777777" w:rsidR="004A753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Matematika</w:t>
      </w:r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4A7534" w14:paraId="2F5B12D2" w14:textId="77777777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1CF0B4B1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5950BBE5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 Pembelajaran</w:t>
            </w:r>
          </w:p>
        </w:tc>
        <w:tc>
          <w:tcPr>
            <w:tcW w:w="2273" w:type="dxa"/>
            <w:shd w:val="clear" w:color="auto" w:fill="D9D9D9"/>
            <w:vAlign w:val="center"/>
          </w:tcPr>
          <w:p w14:paraId="094538FB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3FA7A12B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Fase/ Kelas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1CDEBA00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 Soal</w:t>
            </w:r>
          </w:p>
        </w:tc>
        <w:tc>
          <w:tcPr>
            <w:tcW w:w="1413" w:type="dxa"/>
            <w:shd w:val="clear" w:color="auto" w:fill="D9D9D9"/>
            <w:vAlign w:val="center"/>
          </w:tcPr>
          <w:p w14:paraId="27926180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Level Kognitif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35B33AA0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7DCDEC6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Soal</w:t>
            </w:r>
          </w:p>
        </w:tc>
      </w:tr>
      <w:tr w:rsidR="004A7534" w14:paraId="51779F8C" w14:textId="77777777">
        <w:tc>
          <w:tcPr>
            <w:tcW w:w="589" w:type="dxa"/>
            <w:vAlign w:val="center"/>
          </w:tcPr>
          <w:p w14:paraId="53EDC14E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Align w:val="center"/>
          </w:tcPr>
          <w:p w14:paraId="631D9DF5" w14:textId="352C5E82" w:rsidR="004A7534" w:rsidRDefault="004A75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0241AAEE" w14:textId="5DC23640" w:rsidR="004A7534" w:rsidRDefault="004A753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C4727A8" w14:textId="77777777" w:rsidR="004A7534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40C91E8B" w14:textId="6186AB26" w:rsidR="004A7534" w:rsidRDefault="00F96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sebuah teks, siswa mampu menentukan makna kosakata serapan bahasa asing atau bahasa daerah pada teks.</w:t>
            </w:r>
          </w:p>
        </w:tc>
        <w:tc>
          <w:tcPr>
            <w:tcW w:w="1413" w:type="dxa"/>
            <w:vAlign w:val="center"/>
          </w:tcPr>
          <w:p w14:paraId="7EA5820D" w14:textId="77777777" w:rsidR="004A7534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L3 (penalaran)  /C6</w:t>
            </w:r>
          </w:p>
        </w:tc>
        <w:tc>
          <w:tcPr>
            <w:tcW w:w="1300" w:type="dxa"/>
            <w:vAlign w:val="center"/>
          </w:tcPr>
          <w:p w14:paraId="2E7B1879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  <w:tc>
          <w:tcPr>
            <w:tcW w:w="709" w:type="dxa"/>
            <w:vAlign w:val="center"/>
          </w:tcPr>
          <w:p w14:paraId="4366953A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7534" w14:paraId="1D29EF4A" w14:textId="77777777">
        <w:tc>
          <w:tcPr>
            <w:tcW w:w="589" w:type="dxa"/>
            <w:vAlign w:val="center"/>
          </w:tcPr>
          <w:p w14:paraId="753090A7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vAlign w:val="center"/>
          </w:tcPr>
          <w:p w14:paraId="632A4BDB" w14:textId="0232760D" w:rsidR="004A7534" w:rsidRDefault="004A75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68ACEDB1" w14:textId="77777777" w:rsidR="004A7534" w:rsidRDefault="0000000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Bilangan Berpangkat</w:t>
            </w:r>
          </w:p>
        </w:tc>
        <w:tc>
          <w:tcPr>
            <w:tcW w:w="1275" w:type="dxa"/>
            <w:vAlign w:val="center"/>
          </w:tcPr>
          <w:p w14:paraId="4D279709" w14:textId="77777777" w:rsidR="004A7534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02DA1827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masalahnya terkait konteks bilangan berpangkat dengan pola tertentu, murid dapat menyelesaikan pola tersebut menjadi bentuk umum</w:t>
            </w:r>
          </w:p>
        </w:tc>
        <w:tc>
          <w:tcPr>
            <w:tcW w:w="1413" w:type="dxa"/>
            <w:vAlign w:val="center"/>
          </w:tcPr>
          <w:p w14:paraId="03DD4885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L3 (penalaran)  /C5</w:t>
            </w:r>
          </w:p>
        </w:tc>
        <w:tc>
          <w:tcPr>
            <w:tcW w:w="1300" w:type="dxa"/>
            <w:vAlign w:val="center"/>
          </w:tcPr>
          <w:p w14:paraId="5B33BA35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Kompleks</w:t>
            </w:r>
          </w:p>
        </w:tc>
        <w:tc>
          <w:tcPr>
            <w:tcW w:w="709" w:type="dxa"/>
            <w:vAlign w:val="center"/>
          </w:tcPr>
          <w:p w14:paraId="6A7B744F" w14:textId="77777777" w:rsidR="004A75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190C6495" w14:textId="77777777" w:rsidR="004A7534" w:rsidRDefault="004A75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B6D84" w14:textId="77777777" w:rsidR="004A7534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Banda Aceh, 1 Desember 2025</w:t>
      </w:r>
    </w:p>
    <w:p w14:paraId="19251C13" w14:textId="77777777" w:rsidR="004A7534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Penulis Soal</w:t>
      </w:r>
    </w:p>
    <w:p w14:paraId="3FB2C471" w14:textId="77777777" w:rsidR="004A7534" w:rsidRDefault="004A7534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26FE17" w14:textId="77777777" w:rsidR="004A7534" w:rsidRDefault="004A7534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E866F" w14:textId="77777777" w:rsidR="004A7534" w:rsidRDefault="004A7534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A80E24" w14:textId="77777777" w:rsidR="004A7534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Jhon Abdi,S.Pd.,M.Pd</w:t>
      </w:r>
    </w:p>
    <w:p w14:paraId="09334F4D" w14:textId="77777777" w:rsidR="004A7534" w:rsidRDefault="004A75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A7534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509454-183C-4456-AA82-C12F6760C53A}"/>
    <w:embedBold r:id="rId2" w:fontKey="{CFD08017-A2FF-4182-AE31-CD5B910FF8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B715A86-F841-4360-88AA-84B8118E28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73FFF4F-BFB1-46C6-83F4-FA0C91E92E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534"/>
    <w:rsid w:val="000D6E4D"/>
    <w:rsid w:val="004A7534"/>
    <w:rsid w:val="005631DB"/>
    <w:rsid w:val="00D873F6"/>
    <w:rsid w:val="00F9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816E0"/>
  <w15:docId w15:val="{3914169E-EF2B-4FC7-9B1C-65C7FD2C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QeHwQNfjryUSU2a/fJMIN/yZRw==">CgMxLjA4AHIhMTR6c2NoOG5oMzBoTjFtNmJ5SDRvdF9IMEEyVHVGdGNl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euis qomariah</cp:lastModifiedBy>
  <cp:revision>2</cp:revision>
  <dcterms:created xsi:type="dcterms:W3CDTF">2026-08-19T03:45:00Z</dcterms:created>
  <dcterms:modified xsi:type="dcterms:W3CDTF">2026-08-19T05:38:00Z</dcterms:modified>
</cp:coreProperties>
</file>