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C8B15" w14:textId="77777777" w:rsidR="00B06DB6" w:rsidRPr="00B06DB6" w:rsidRDefault="00B06DB6" w:rsidP="001A096F">
      <w:pPr>
        <w:shd w:val="clear" w:color="auto" w:fill="FFFFFF"/>
        <w:spacing w:after="0" w:line="360" w:lineRule="auto"/>
        <w:jc w:val="both"/>
        <w:outlineLvl w:val="2"/>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Definisi</w:t>
      </w:r>
    </w:p>
    <w:p w14:paraId="679083A3" w14:textId="7000AD95" w:rsidR="00B06DB6" w:rsidRPr="00627382"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TKA Agribisnis Tanaman bertujuan untuk mengukur ketercapaian kompetensi murid yang mencakup aspek pengetahuan, keterampilan, sikap kerja di bidang agribisnis tanaman, serta menggambarkan kesiapan murid sebagai lulusan yang kompeten, adaptif, dan memiliki jiwa kewirausahaan yang selaras dengan kebutuhan dunia kerja dan industri pertanian.</w:t>
      </w:r>
    </w:p>
    <w:p w14:paraId="78FA9943" w14:textId="2AD93037"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p>
    <w:p w14:paraId="0B23D7FF" w14:textId="77777777" w:rsidR="00B06DB6" w:rsidRPr="00627382" w:rsidRDefault="00B06DB6" w:rsidP="001A096F">
      <w:pPr>
        <w:pStyle w:val="Heading3"/>
        <w:shd w:val="clear" w:color="auto" w:fill="FFFFFF"/>
        <w:spacing w:before="0" w:beforeAutospacing="0" w:after="0" w:afterAutospacing="0" w:line="360" w:lineRule="auto"/>
        <w:jc w:val="both"/>
        <w:rPr>
          <w:rFonts w:ascii="Book old style" w:hAnsi="Book old style"/>
          <w:b w:val="0"/>
          <w:bCs w:val="0"/>
          <w:sz w:val="24"/>
          <w:szCs w:val="24"/>
        </w:rPr>
      </w:pPr>
      <w:r w:rsidRPr="00627382">
        <w:rPr>
          <w:rFonts w:ascii="Book old style" w:hAnsi="Book old style"/>
          <w:b w:val="0"/>
          <w:bCs w:val="0"/>
          <w:sz w:val="24"/>
          <w:szCs w:val="24"/>
        </w:rPr>
        <w:t>Muatan</w:t>
      </w:r>
    </w:p>
    <w:p w14:paraId="792207A8" w14:textId="77777777" w:rsidR="00B06DB6" w:rsidRPr="00627382" w:rsidRDefault="00B06DB6" w:rsidP="001A096F">
      <w:pPr>
        <w:pStyle w:val="NormalWeb"/>
        <w:shd w:val="clear" w:color="auto" w:fill="FFFFFF"/>
        <w:spacing w:before="0" w:beforeAutospacing="0" w:after="0" w:afterAutospacing="0" w:line="360" w:lineRule="auto"/>
        <w:jc w:val="both"/>
        <w:rPr>
          <w:rFonts w:ascii="Book old style" w:hAnsi="Book old style"/>
        </w:rPr>
      </w:pPr>
      <w:r w:rsidRPr="00627382">
        <w:rPr>
          <w:rFonts w:ascii="Book old style" w:hAnsi="Book old style"/>
        </w:rPr>
        <w:t>Muatan TKA Agribisnis Tanaman merujuk pada elemen atau materi kurikulum yang ada pada Capaian Pembelajaran pada Salinan Keputusan Kepala Badan Standar, Kurikulum, Dan Asesmen Pendidikan Kementerian Pendidikan Dasar Dan Menengah Nomor 46 Tahun 2025. Muatan tersebut terdiri dari dua elemen, yaitu:</w:t>
      </w:r>
    </w:p>
    <w:p w14:paraId="298CB6D0" w14:textId="77777777" w:rsidR="00B06DB6" w:rsidRPr="00627382" w:rsidRDefault="00B06DB6" w:rsidP="001A096F">
      <w:pPr>
        <w:pStyle w:val="NormalWeb"/>
        <w:numPr>
          <w:ilvl w:val="0"/>
          <w:numId w:val="1"/>
        </w:numPr>
        <w:spacing w:before="0" w:beforeAutospacing="0" w:after="0" w:afterAutospacing="0" w:line="360" w:lineRule="auto"/>
        <w:ind w:left="1080" w:hanging="360"/>
        <w:jc w:val="both"/>
        <w:textAlignment w:val="baseline"/>
        <w:rPr>
          <w:rFonts w:ascii="Book old style" w:hAnsi="Book old style"/>
        </w:rPr>
      </w:pPr>
      <w:r w:rsidRPr="00627382">
        <w:rPr>
          <w:rFonts w:ascii="Book old style" w:hAnsi="Book old style"/>
        </w:rPr>
        <w:t>Wawasan dunia kerja bidang agribisnis tanaman : wawasan dunia kerja,  aktivitas manajemen produksi, peluang usaha, agripreneur, kebekerjaan di bidang agribisnis tanaman, pelestarian kearifan lokal terkait produk unggulan lokal, Perkembangan teknologi pada proses produksi dan pertanian berkelanjutan.</w:t>
      </w:r>
    </w:p>
    <w:p w14:paraId="164E09EE" w14:textId="77777777" w:rsidR="00B06DB6" w:rsidRPr="00627382" w:rsidRDefault="00B06DB6" w:rsidP="001A096F">
      <w:pPr>
        <w:pStyle w:val="NormalWeb"/>
        <w:numPr>
          <w:ilvl w:val="0"/>
          <w:numId w:val="2"/>
        </w:numPr>
        <w:spacing w:before="0" w:beforeAutospacing="0" w:after="0" w:afterAutospacing="0" w:line="360" w:lineRule="auto"/>
        <w:ind w:left="1080" w:hanging="360"/>
        <w:jc w:val="both"/>
        <w:textAlignment w:val="baseline"/>
        <w:rPr>
          <w:rFonts w:ascii="Book old style" w:hAnsi="Book old style"/>
        </w:rPr>
      </w:pPr>
      <w:r w:rsidRPr="00627382">
        <w:rPr>
          <w:rFonts w:ascii="Book old style" w:hAnsi="Book old style"/>
        </w:rPr>
        <w:t>Kecakapan kerja, penerapan K3 dan budaya kerja bidang agribisnis tanaman: kemampuan dalam menerapkan prosedur K3, teknik pra tanam, teknik proses produksi tanaman, teknik perkembangbiakan tanaman, dan sikap kerja (</w:t>
      </w:r>
      <w:r w:rsidRPr="00627382">
        <w:rPr>
          <w:rFonts w:ascii="Book old style" w:hAnsi="Book old style"/>
          <w:i/>
          <w:iCs/>
        </w:rPr>
        <w:t>soft skill</w:t>
      </w:r>
      <w:r w:rsidRPr="00627382">
        <w:rPr>
          <w:rFonts w:ascii="Book old style" w:hAnsi="Book old style"/>
        </w:rPr>
        <w:t>) lingkungan kerja.</w:t>
      </w:r>
    </w:p>
    <w:p w14:paraId="689CE887" w14:textId="66916173" w:rsidR="00B06DB6" w:rsidRPr="00627382" w:rsidRDefault="00B06DB6" w:rsidP="001A096F">
      <w:pPr>
        <w:shd w:val="clear" w:color="auto" w:fill="FFFFFF"/>
        <w:spacing w:after="0" w:line="360" w:lineRule="auto"/>
        <w:jc w:val="both"/>
        <w:rPr>
          <w:rFonts w:ascii="Book old style" w:eastAsia="Times New Roman" w:hAnsi="Book old style" w:cs="Times New Roman"/>
          <w:sz w:val="24"/>
          <w:szCs w:val="24"/>
        </w:rPr>
      </w:pPr>
    </w:p>
    <w:p w14:paraId="1BD70B76" w14:textId="77777777" w:rsidR="00B06DB6" w:rsidRPr="00B06DB6" w:rsidRDefault="00B06DB6" w:rsidP="001A096F">
      <w:pPr>
        <w:shd w:val="clear" w:color="auto" w:fill="FFFFFF"/>
        <w:spacing w:after="0" w:line="360" w:lineRule="auto"/>
        <w:jc w:val="both"/>
        <w:outlineLvl w:val="2"/>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Kompetensi</w:t>
      </w:r>
    </w:p>
    <w:p w14:paraId="23DF7DAB" w14:textId="7777777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Tes Kemampuan Akademik (TKA) Agribisnis Tanaman dirancang untuk mengukur kemampuan bidang agribisnis tanaman pada tiga level kognitif, yaitu Pengetahuan dan Pemahaman (</w:t>
      </w:r>
      <w:r w:rsidRPr="00B06DB6">
        <w:rPr>
          <w:rFonts w:ascii="Book old style" w:eastAsia="Times New Roman" w:hAnsi="Book old style" w:cs="Times New Roman"/>
          <w:i/>
          <w:iCs/>
          <w:sz w:val="24"/>
          <w:szCs w:val="24"/>
        </w:rPr>
        <w:t>Knowing</w:t>
      </w:r>
      <w:r w:rsidRPr="00B06DB6">
        <w:rPr>
          <w:rFonts w:ascii="Book old style" w:eastAsia="Times New Roman" w:hAnsi="Book old style" w:cs="Times New Roman"/>
          <w:sz w:val="24"/>
          <w:szCs w:val="24"/>
        </w:rPr>
        <w:t>), Aplikasi (</w:t>
      </w:r>
      <w:r w:rsidRPr="00B06DB6">
        <w:rPr>
          <w:rFonts w:ascii="Book old style" w:eastAsia="Times New Roman" w:hAnsi="Book old style" w:cs="Times New Roman"/>
          <w:i/>
          <w:iCs/>
          <w:sz w:val="24"/>
          <w:szCs w:val="24"/>
        </w:rPr>
        <w:t>Applying</w:t>
      </w:r>
      <w:r w:rsidRPr="00B06DB6">
        <w:rPr>
          <w:rFonts w:ascii="Book old style" w:eastAsia="Times New Roman" w:hAnsi="Book old style" w:cs="Times New Roman"/>
          <w:sz w:val="24"/>
          <w:szCs w:val="24"/>
        </w:rPr>
        <w:t>), dan Penalaran (</w:t>
      </w:r>
      <w:r w:rsidRPr="00B06DB6">
        <w:rPr>
          <w:rFonts w:ascii="Book old style" w:eastAsia="Times New Roman" w:hAnsi="Book old style" w:cs="Times New Roman"/>
          <w:i/>
          <w:iCs/>
          <w:sz w:val="24"/>
          <w:szCs w:val="24"/>
        </w:rPr>
        <w:t>Reasoning</w:t>
      </w:r>
      <w:r w:rsidRPr="00B06DB6">
        <w:rPr>
          <w:rFonts w:ascii="Book old style" w:eastAsia="Times New Roman" w:hAnsi="Book old style" w:cs="Times New Roman"/>
          <w:sz w:val="24"/>
          <w:szCs w:val="24"/>
        </w:rPr>
        <w:t>).</w:t>
      </w:r>
    </w:p>
    <w:p w14:paraId="4FE4CDC1" w14:textId="7777777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 xml:space="preserve">Pengetahuan dan Pemahaman (Knowing and Understanding) agribisnis tanaman berfokus pada pemahaman dunia kerja dan proses produksi tanaman secara menyeluruh, yaitu meliputi: proses bisnis, manajemen produksi, peluang usaha, agripreneur, kebekerjaan di bidang agribisnis tanaman, pelestarian kearifan lokal, perkembangan teknologi produksi tanaman dari konvensional hingga modern, isu-isu </w:t>
      </w:r>
      <w:r w:rsidRPr="00B06DB6">
        <w:rPr>
          <w:rFonts w:ascii="Book old style" w:eastAsia="Times New Roman" w:hAnsi="Book old style" w:cs="Times New Roman"/>
          <w:sz w:val="24"/>
          <w:szCs w:val="24"/>
        </w:rPr>
        <w:lastRenderedPageBreak/>
        <w:t>global pertanian, faktor-faktor yang mempengaruhi produksi tanaman, serta pembiakan generatif dan vegetatif tanaman.</w:t>
      </w:r>
    </w:p>
    <w:p w14:paraId="17B64DA4" w14:textId="7777777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Aplikasi (Applying), diarahkan pada kemampuan mengaplikasikan prosedur dan teknik kerja sesuai standar yang berlaku dalam dunia agribisnis tanaman, yaitu meliputi: penerapan K3, pengoperasian alat dan mesin pertanian, kegiatan pra-tanam seperti persiapan lahan dan benih, proses produksi tanaman (on farm), kegiatan setelah tanam (off farm), penerapan pertanian berkelanjutan, pengelolaan limbah pertanian, serta penerapan soft skill kerja seperti disiplin, tanggung jawab, komunikasi, dan kolaborasi. </w:t>
      </w:r>
    </w:p>
    <w:p w14:paraId="47CD4EF7" w14:textId="71B98DB5"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Penalaran (Reasoning) menekankan pada kemampuan berpikir kritis dan analitis murid dalam menghubungkan berbagai penguasaan konsep, kemampuan mengambil keputusan dan memecahkan masalah secara kontekstual, yaitu meliputi: analisis peluang usaha agribisnis tanaman, analisis kebekerjaan atau profesi di bidang agribisnis tanaman, analisis perkembangan teknologi pertanian, analisis keterkaitan isu-isu global terhadap produksi tanaman, analisis hubungan faktor-faktor produksi tanaman terhadap pertumbuhan dan hasil tanaman, hingga kemampuan menentukan teknik produksi tanaman yang tepat berdasarkan kondisi lingkungan, serta diharapkan mampu mengevaluasi penerapan pertanian berkelanjutan dan pengelolaan limbah pertanian sebagai upaya menjaga keberlanjutan lingkungan dan ketahanan pangan.</w:t>
      </w:r>
    </w:p>
    <w:p w14:paraId="767E4E63" w14:textId="77777777" w:rsidR="001A096F" w:rsidRPr="00B06DB6" w:rsidRDefault="001A096F" w:rsidP="001A096F">
      <w:pPr>
        <w:shd w:val="clear" w:color="auto" w:fill="FFFFFF"/>
        <w:spacing w:after="0" w:line="360" w:lineRule="auto"/>
        <w:jc w:val="both"/>
        <w:rPr>
          <w:rFonts w:ascii="Book old style" w:eastAsia="Times New Roman" w:hAnsi="Book old style"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19"/>
        <w:gridCol w:w="1921"/>
        <w:gridCol w:w="2142"/>
        <w:gridCol w:w="3954"/>
      </w:tblGrid>
      <w:tr w:rsidR="00627382" w:rsidRPr="00627382" w14:paraId="0F51085A" w14:textId="77777777" w:rsidTr="00B06DB6">
        <w:trPr>
          <w:trHeight w:val="594"/>
          <w:tblHeader/>
        </w:trPr>
        <w:tc>
          <w:tcPr>
            <w:tcW w:w="0" w:type="auto"/>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2A5B3106" w14:textId="77777777" w:rsidR="00B06DB6" w:rsidRPr="00B06DB6" w:rsidRDefault="00B06DB6" w:rsidP="001A096F">
            <w:pPr>
              <w:spacing w:after="0" w:line="24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Level</w:t>
            </w:r>
          </w:p>
        </w:tc>
        <w:tc>
          <w:tcPr>
            <w:tcW w:w="0" w:type="auto"/>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07747E1D" w14:textId="77777777" w:rsidR="00B06DB6" w:rsidRPr="00B06DB6" w:rsidRDefault="00B06DB6" w:rsidP="001A096F">
            <w:pPr>
              <w:spacing w:after="0" w:line="24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Deskripsi Level</w:t>
            </w:r>
          </w:p>
        </w:tc>
        <w:tc>
          <w:tcPr>
            <w:tcW w:w="0" w:type="auto"/>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1B16C43A" w14:textId="77777777" w:rsidR="00B06DB6" w:rsidRPr="00B06DB6" w:rsidRDefault="00B06DB6" w:rsidP="001A096F">
            <w:pPr>
              <w:spacing w:after="0" w:line="24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Proses Kognitif</w:t>
            </w:r>
          </w:p>
        </w:tc>
        <w:tc>
          <w:tcPr>
            <w:tcW w:w="0" w:type="auto"/>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5372A68F" w14:textId="77777777" w:rsidR="00B06DB6" w:rsidRPr="00B06DB6" w:rsidRDefault="00B06DB6" w:rsidP="001A096F">
            <w:pPr>
              <w:spacing w:after="0" w:line="24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Deskripsi Proses</w:t>
            </w:r>
          </w:p>
          <w:p w14:paraId="706C8C58" w14:textId="77777777" w:rsidR="00B06DB6" w:rsidRPr="00B06DB6" w:rsidRDefault="00B06DB6" w:rsidP="001A096F">
            <w:pPr>
              <w:spacing w:after="0" w:line="24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Kognitif</w:t>
            </w:r>
          </w:p>
        </w:tc>
      </w:tr>
      <w:tr w:rsidR="00627382" w:rsidRPr="00627382" w14:paraId="625AB0AA" w14:textId="77777777" w:rsidTr="001A096F">
        <w:trPr>
          <w:trHeight w:val="126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BA2C41"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1.</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07F00" w14:textId="77777777" w:rsidR="00B06DB6" w:rsidRPr="00B06DB6" w:rsidRDefault="00B06DB6" w:rsidP="001A096F">
            <w:pPr>
              <w:spacing w:after="0" w:line="240" w:lineRule="auto"/>
              <w:ind w:left="164"/>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Pengetahuan dan Pemahaman (</w:t>
            </w:r>
            <w:r w:rsidRPr="00B06DB6">
              <w:rPr>
                <w:rFonts w:ascii="Book old style" w:eastAsia="Times New Roman" w:hAnsi="Book old style" w:cs="Times New Roman"/>
                <w:i/>
                <w:iCs/>
                <w:sz w:val="24"/>
                <w:szCs w:val="24"/>
              </w:rPr>
              <w:t>Knowing</w:t>
            </w:r>
            <w:r w:rsidRPr="00B06DB6">
              <w:rPr>
                <w:rFonts w:ascii="Book old style" w:eastAsia="Times New Roman" w:hAnsi="Book old style" w:cs="Times New Roman"/>
                <w:sz w:val="24"/>
                <w:szCs w:val="24"/>
              </w:rPr>
              <w:t>)</w:t>
            </w:r>
          </w:p>
          <w:p w14:paraId="6454DE1E"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DA0ACE"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Mengetahui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DD3583"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Mengetahui tentang dunia kerja bidang agribisnis tanaman, peluang usaha dan agripreneur bidang agribisnis tanaman</w:t>
            </w:r>
          </w:p>
        </w:tc>
      </w:tr>
      <w:tr w:rsidR="00627382" w:rsidRPr="00627382" w14:paraId="37ED6760" w14:textId="77777777" w:rsidTr="001A096F">
        <w:trPr>
          <w:trHeight w:val="12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384DF0"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12C469"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5A9EB"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Mendeskripsikan</w:t>
            </w:r>
          </w:p>
          <w:p w14:paraId="72545191"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CA2688" w14:textId="77777777" w:rsidR="00B06DB6" w:rsidRPr="00B06DB6" w:rsidRDefault="00B06DB6" w:rsidP="001A096F">
            <w:pPr>
              <w:spacing w:after="0" w:line="240" w:lineRule="auto"/>
              <w:ind w:left="9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Memberikan</w:t>
            </w:r>
            <w:r w:rsidRPr="00B06DB6">
              <w:rPr>
                <w:rFonts w:ascii="Book old style" w:eastAsia="Times New Roman" w:hAnsi="Book old style" w:cs="Times New Roman"/>
                <w:sz w:val="24"/>
                <w:szCs w:val="24"/>
              </w:rPr>
              <w:tab/>
              <w:t>informasi</w:t>
            </w:r>
          </w:p>
          <w:p w14:paraId="1134F6D1" w14:textId="77777777" w:rsidR="00B06DB6" w:rsidRPr="00B06DB6" w:rsidRDefault="00B06DB6" w:rsidP="001A096F">
            <w:pPr>
              <w:spacing w:after="0" w:line="240" w:lineRule="auto"/>
              <w:ind w:left="9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atau mendeskripsikan tentang pelestarian kearifan lokal pada produk unggulan lokal</w:t>
            </w:r>
          </w:p>
        </w:tc>
      </w:tr>
      <w:tr w:rsidR="00627382" w:rsidRPr="00627382" w14:paraId="3A06ADF0" w14:textId="77777777" w:rsidTr="001A096F">
        <w:trPr>
          <w:trHeight w:val="130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A3913D"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078FF4"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2A3F5C"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Mengidentifikasi</w:t>
            </w:r>
          </w:p>
          <w:p w14:paraId="73CD7D58"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br/>
            </w:r>
            <w:r w:rsidRPr="00B06DB6">
              <w:rPr>
                <w:rFonts w:ascii="Book old style" w:eastAsia="Times New Roman" w:hAnsi="Book old style" w:cs="Times New Roman"/>
                <w:sz w:val="24"/>
                <w:szCs w:val="24"/>
              </w:rPr>
              <w:br/>
            </w:r>
            <w:r w:rsidRPr="00B06DB6">
              <w:rPr>
                <w:rFonts w:ascii="Book old style" w:eastAsia="Times New Roman" w:hAnsi="Book old style" w:cs="Times New Roman"/>
                <w:sz w:val="24"/>
                <w:szCs w:val="24"/>
              </w:rPr>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E9068"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Mengidentifikasi isu-isu global terkait lingkungan, perkembangan teknologi dan faktor-faktor yang mempengaruhi dalam produksi tanaman</w:t>
            </w:r>
          </w:p>
        </w:tc>
      </w:tr>
      <w:tr w:rsidR="00627382" w:rsidRPr="00627382" w14:paraId="1CA6CA53" w14:textId="77777777" w:rsidTr="001A096F">
        <w:trPr>
          <w:trHeight w:val="647"/>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4BA6F5"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2.</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50C584" w14:textId="77777777" w:rsidR="00B06DB6" w:rsidRPr="00B06DB6" w:rsidRDefault="00B06DB6" w:rsidP="001A096F">
            <w:pPr>
              <w:spacing w:after="0" w:line="240" w:lineRule="auto"/>
              <w:ind w:left="164"/>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Penerapan (</w:t>
            </w:r>
            <w:r w:rsidRPr="00B06DB6">
              <w:rPr>
                <w:rFonts w:ascii="Book old style" w:eastAsia="Times New Roman" w:hAnsi="Book old style" w:cs="Times New Roman"/>
                <w:i/>
                <w:iCs/>
                <w:sz w:val="24"/>
                <w:szCs w:val="24"/>
              </w:rPr>
              <w:t>Applying</w:t>
            </w:r>
            <w:r w:rsidRPr="00B06DB6">
              <w:rPr>
                <w:rFonts w:ascii="Book old style" w:eastAsia="Times New Roman" w:hAnsi="Book old style" w:cs="Times New Roman"/>
                <w:sz w:val="24"/>
                <w:szCs w:val="24"/>
              </w:rPr>
              <w:t>)</w:t>
            </w:r>
          </w:p>
          <w:p w14:paraId="17B641DB"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092D6C"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Menerapkan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07148"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Menerapkan perkembangan teknologi dan pertanian berkelanjutan</w:t>
            </w:r>
          </w:p>
        </w:tc>
      </w:tr>
      <w:tr w:rsidR="00627382" w:rsidRPr="00627382" w14:paraId="70FF6B74" w14:textId="77777777" w:rsidTr="001A096F">
        <w:trPr>
          <w:trHeight w:val="23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AC8C99"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79A9723"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A4CD1D"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5DC29A"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kecakapan kerja agribisnis tanaman meliputi kemampuan dalam menerapkan prosedur K3, mengoperasikan alat mesin pertanian, teknik pra tanam, teknik proses produksi tanaman,  pembiakan generatif dan vegetatif</w:t>
            </w:r>
          </w:p>
        </w:tc>
      </w:tr>
      <w:tr w:rsidR="00627382" w:rsidRPr="00627382" w14:paraId="7C83C4B4" w14:textId="77777777" w:rsidTr="001A096F">
        <w:trPr>
          <w:trHeight w:val="67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CA355C"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6DB369"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C888455"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498BC5"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sikap kerja (soft skill) lingkungan kerja</w:t>
            </w:r>
          </w:p>
        </w:tc>
      </w:tr>
      <w:tr w:rsidR="00627382" w:rsidRPr="00627382" w14:paraId="0343A2CC" w14:textId="77777777" w:rsidTr="001A096F">
        <w:trPr>
          <w:trHeight w:val="69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1E19CF"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3.</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D1141C" w14:textId="77777777" w:rsidR="00B06DB6" w:rsidRPr="00B06DB6" w:rsidRDefault="00B06DB6" w:rsidP="001A096F">
            <w:pPr>
              <w:spacing w:after="0" w:line="240" w:lineRule="auto"/>
              <w:ind w:left="164"/>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Penalaran (</w:t>
            </w:r>
            <w:r w:rsidRPr="00B06DB6">
              <w:rPr>
                <w:rFonts w:ascii="Book old style" w:eastAsia="Times New Roman" w:hAnsi="Book old style" w:cs="Times New Roman"/>
                <w:i/>
                <w:iCs/>
                <w:sz w:val="24"/>
                <w:szCs w:val="24"/>
              </w:rPr>
              <w:t>Reasoning</w:t>
            </w:r>
            <w:r w:rsidRPr="00B06DB6">
              <w:rPr>
                <w:rFonts w:ascii="Book old style" w:eastAsia="Times New Roman" w:hAnsi="Book old style" w:cs="Times New Roman"/>
                <w:sz w:val="24"/>
                <w:szCs w:val="24"/>
              </w:rPr>
              <w:t>)</w:t>
            </w:r>
          </w:p>
          <w:p w14:paraId="0EFD3DF5"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3E93EE"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Menguji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BDE695"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Menguji perkembangan teknologi pada proses produksi</w:t>
            </w:r>
          </w:p>
        </w:tc>
      </w:tr>
      <w:tr w:rsidR="00627382" w:rsidRPr="00627382" w14:paraId="13E44579" w14:textId="77777777" w:rsidTr="001A096F">
        <w:trPr>
          <w:trHeight w:val="9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C91638"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1663F55"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987A52" w14:textId="77777777" w:rsidR="00B06DB6" w:rsidRPr="00B06DB6" w:rsidRDefault="00B06DB6" w:rsidP="001A096F">
            <w:pPr>
              <w:spacing w:after="0" w:line="240" w:lineRule="auto"/>
              <w:ind w:left="13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Menganalisis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99587C" w14:textId="77777777" w:rsidR="00B06DB6" w:rsidRPr="00B06DB6" w:rsidRDefault="00B06DB6" w:rsidP="001A096F">
            <w:pPr>
              <w:spacing w:after="0" w:line="240" w:lineRule="auto"/>
              <w:ind w:left="9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Menganalisis keterkaitan faktor yang berpengaruh terhadap produksi tanaman</w:t>
            </w:r>
          </w:p>
        </w:tc>
      </w:tr>
    </w:tbl>
    <w:p w14:paraId="725473E2" w14:textId="1D706983" w:rsidR="00B06DB6" w:rsidRPr="00627382" w:rsidRDefault="00B06DB6" w:rsidP="001A096F">
      <w:pPr>
        <w:shd w:val="clear" w:color="auto" w:fill="FFFFFF"/>
        <w:spacing w:after="0" w:line="360" w:lineRule="auto"/>
        <w:jc w:val="both"/>
        <w:rPr>
          <w:rFonts w:ascii="Book old style" w:eastAsia="Times New Roman" w:hAnsi="Book old style" w:cs="Times New Roman"/>
          <w:sz w:val="24"/>
          <w:szCs w:val="24"/>
        </w:rPr>
      </w:pPr>
    </w:p>
    <w:p w14:paraId="5F5C0283" w14:textId="4C98E7E8" w:rsidR="001A096F" w:rsidRPr="00627382" w:rsidRDefault="001A096F" w:rsidP="001A096F">
      <w:pPr>
        <w:shd w:val="clear" w:color="auto" w:fill="FFFFFF"/>
        <w:tabs>
          <w:tab w:val="left" w:pos="990"/>
        </w:tabs>
        <w:spacing w:after="0" w:line="360" w:lineRule="auto"/>
        <w:jc w:val="both"/>
        <w:rPr>
          <w:rFonts w:ascii="Book old style" w:eastAsia="Times New Roman" w:hAnsi="Book old style" w:cs="Times New Roman"/>
          <w:sz w:val="24"/>
          <w:szCs w:val="24"/>
        </w:rPr>
      </w:pPr>
      <w:r>
        <w:rPr>
          <w:rFonts w:ascii="Book old style" w:eastAsia="Times New Roman" w:hAnsi="Book old style" w:cs="Times New Roman"/>
          <w:sz w:val="24"/>
          <w:szCs w:val="24"/>
        </w:rPr>
        <w:tab/>
      </w:r>
    </w:p>
    <w:p w14:paraId="6DB5D1DD" w14:textId="77777777" w:rsidR="00B06DB6" w:rsidRPr="00B06DB6" w:rsidRDefault="00B06DB6" w:rsidP="001A096F">
      <w:pPr>
        <w:shd w:val="clear" w:color="auto" w:fill="FFFFFF"/>
        <w:spacing w:after="0" w:line="360" w:lineRule="auto"/>
        <w:jc w:val="both"/>
        <w:outlineLvl w:val="2"/>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Matriks Asesmen</w:t>
      </w:r>
    </w:p>
    <w:p w14:paraId="7340F7EE" w14:textId="109A3CE6"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Muatan dan kompetensi yang diukur TKA Agribisnis Tanaman dirangkum dalam tabel berikut:</w:t>
      </w:r>
    </w:p>
    <w:p w14:paraId="330299E3" w14:textId="77777777" w:rsidR="001A096F" w:rsidRPr="00B06DB6" w:rsidRDefault="001A096F" w:rsidP="001A096F">
      <w:pPr>
        <w:shd w:val="clear" w:color="auto" w:fill="FFFFFF"/>
        <w:spacing w:after="0" w:line="360" w:lineRule="auto"/>
        <w:jc w:val="both"/>
        <w:rPr>
          <w:rFonts w:ascii="Book old style" w:eastAsia="Times New Roman" w:hAnsi="Book old style" w:cs="Times New Roman"/>
          <w:sz w:val="24"/>
          <w:szCs w:val="24"/>
        </w:rPr>
      </w:pPr>
    </w:p>
    <w:tbl>
      <w:tblPr>
        <w:tblW w:w="9689" w:type="dxa"/>
        <w:tblCellMar>
          <w:top w:w="15" w:type="dxa"/>
          <w:left w:w="15" w:type="dxa"/>
          <w:bottom w:w="15" w:type="dxa"/>
          <w:right w:w="15" w:type="dxa"/>
        </w:tblCellMar>
        <w:tblLook w:val="04A0" w:firstRow="1" w:lastRow="0" w:firstColumn="1" w:lastColumn="0" w:noHBand="0" w:noVBand="1"/>
      </w:tblPr>
      <w:tblGrid>
        <w:gridCol w:w="586"/>
        <w:gridCol w:w="1410"/>
        <w:gridCol w:w="1939"/>
        <w:gridCol w:w="3268"/>
        <w:gridCol w:w="2486"/>
      </w:tblGrid>
      <w:tr w:rsidR="00627382" w:rsidRPr="00627382" w14:paraId="08E94F5F" w14:textId="77777777" w:rsidTr="00CD41BD">
        <w:trPr>
          <w:trHeight w:val="808"/>
          <w:tblHeader/>
        </w:trPr>
        <w:tc>
          <w:tcPr>
            <w:tcW w:w="586" w:type="dxa"/>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6EE0A55E" w14:textId="20F94378" w:rsidR="00B06DB6" w:rsidRPr="00B06DB6" w:rsidRDefault="00B06DB6" w:rsidP="001A096F">
            <w:pPr>
              <w:spacing w:after="0" w:line="240" w:lineRule="auto"/>
              <w:jc w:val="center"/>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br/>
              <w:t>No.</w:t>
            </w:r>
          </w:p>
        </w:tc>
        <w:tc>
          <w:tcPr>
            <w:tcW w:w="1410" w:type="dxa"/>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3B350BC6" w14:textId="77777777" w:rsidR="00B06DB6" w:rsidRPr="00B06DB6" w:rsidRDefault="00B06DB6" w:rsidP="001A096F">
            <w:pPr>
              <w:spacing w:before="143" w:after="0" w:line="240" w:lineRule="auto"/>
              <w:ind w:firstLine="11"/>
              <w:jc w:val="center"/>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Elemen/ Materi</w:t>
            </w:r>
          </w:p>
        </w:tc>
        <w:tc>
          <w:tcPr>
            <w:tcW w:w="0" w:type="auto"/>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7D1171E2" w14:textId="77777777" w:rsidR="00B06DB6" w:rsidRPr="00B06DB6" w:rsidRDefault="00B06DB6" w:rsidP="001A096F">
            <w:pPr>
              <w:spacing w:before="143" w:after="0" w:line="240" w:lineRule="auto"/>
              <w:jc w:val="center"/>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Sub-elemen/ Submateri</w:t>
            </w:r>
          </w:p>
        </w:tc>
        <w:tc>
          <w:tcPr>
            <w:tcW w:w="3268" w:type="dxa"/>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52460040" w14:textId="159E1283" w:rsidR="00B06DB6" w:rsidRPr="00B06DB6" w:rsidRDefault="00B06DB6" w:rsidP="001A096F">
            <w:pPr>
              <w:spacing w:after="0" w:line="240" w:lineRule="auto"/>
              <w:jc w:val="center"/>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br/>
              <w:t>Kompetensi</w:t>
            </w:r>
          </w:p>
        </w:tc>
        <w:tc>
          <w:tcPr>
            <w:tcW w:w="2486" w:type="dxa"/>
            <w:tcBorders>
              <w:top w:val="single" w:sz="4" w:space="0" w:color="000000"/>
              <w:left w:val="single" w:sz="4" w:space="0" w:color="000000"/>
              <w:bottom w:val="single" w:sz="4" w:space="0" w:color="000000"/>
              <w:right w:val="single" w:sz="4" w:space="0" w:color="000000"/>
            </w:tcBorders>
            <w:shd w:val="clear" w:color="auto" w:fill="CFE1F3"/>
            <w:tcMar>
              <w:top w:w="0" w:type="dxa"/>
              <w:left w:w="115" w:type="dxa"/>
              <w:bottom w:w="0" w:type="dxa"/>
              <w:right w:w="115" w:type="dxa"/>
            </w:tcMar>
            <w:hideMark/>
          </w:tcPr>
          <w:p w14:paraId="1165C954" w14:textId="6C38DCBE" w:rsidR="00B06DB6" w:rsidRPr="00B06DB6" w:rsidRDefault="00B06DB6" w:rsidP="001A096F">
            <w:pPr>
              <w:spacing w:after="0" w:line="240" w:lineRule="auto"/>
              <w:jc w:val="center"/>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br/>
              <w:t>Batasan/Catatan</w:t>
            </w:r>
          </w:p>
        </w:tc>
      </w:tr>
      <w:tr w:rsidR="00627382" w:rsidRPr="00627382" w14:paraId="46041998" w14:textId="77777777" w:rsidTr="00CD41BD">
        <w:trPr>
          <w:trHeight w:val="4157"/>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96974C" w14:textId="77777777" w:rsidR="00B06DB6" w:rsidRPr="00B06DB6" w:rsidRDefault="00B06DB6" w:rsidP="001A096F">
            <w:pPr>
              <w:spacing w:before="78"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1.</w:t>
            </w: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729C2" w14:textId="77777777" w:rsidR="00B06DB6" w:rsidRPr="00B06DB6" w:rsidRDefault="00B06DB6" w:rsidP="001A096F">
            <w:pPr>
              <w:spacing w:before="78" w:after="0" w:line="240" w:lineRule="auto"/>
              <w:ind w:left="14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Wawasan Dunia Kerja Bidang Agribisnis Tanaman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9C7B9"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Wawasan dunia kerja,  aktivitas manajemen produksi, peluang usaha, agripreneur, dan kebekerjaan di bidang agribisnis tanaman</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FF2A7"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Mengetahui,mendeskripsikan dan mengidentifikasi agripreneur, gambaran dunia kerja dan aktivitas manajemen produksi di bidang agribisnis tanaman, termasuk jenis pekerjaan, peluang usaha, dan keterampilan dasar yang dibutuhkan.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8CC077"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Pemahaman dasar tentang agripreneur, jenis pekerjaan, peluang usaha, keterampilan umum, aktivitas perencanaan, pengoperasian, monitoring, dan evaluasi produksi di bidang agribisnis tanaman pada tingkat operasional.</w:t>
            </w:r>
          </w:p>
          <w:p w14:paraId="7AC0803A"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r>
      <w:tr w:rsidR="00627382" w:rsidRPr="00627382" w14:paraId="266BCA2E" w14:textId="77777777" w:rsidTr="00CD41BD">
        <w:trPr>
          <w:trHeight w:val="2753"/>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56C50C"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D21541"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864BC9"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Pelestarian kearifan lokal terkait produk unggulan lokal  </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162A73"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Mengetahui, mendeskripsikan dan mengidentifikasi sumber daya genetik lokal, potensi produk unggulan lokal, praktik budidaya tradisional, dan budaya pertanian daerah</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673BBF"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Bentuk kearifan lokal yang terkait dengan produk unggulan daerah (seperti teknik budidaya, pengolahan tradisional, atau nilai budaya), serta upaya pelestariannya</w:t>
            </w:r>
          </w:p>
        </w:tc>
      </w:tr>
      <w:tr w:rsidR="00627382" w:rsidRPr="00627382" w14:paraId="20E64200" w14:textId="77777777" w:rsidTr="00CD41BD">
        <w:trPr>
          <w:trHeight w:val="1367"/>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381E9B"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FAD642"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FA736C"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Perkembangan teknologi pada proses produksi  </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2AE116"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Menguji perkembangan teknologi pada proses produksi tanaman dari konvensional sampai modern serta pengembangan teknologi pada pengelolaan limbah pertanian</w:t>
            </w:r>
          </w:p>
          <w:p w14:paraId="5709BD37"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Mengidentifikasi berbagai teknologi produksi tanaman: smart farming, urban farming,  hidroponik, kultur jaringan.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ACD7F9"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Teknologi konvensional dan modern pada proses produksi tanaman, Pengelolaan limbah pertanian menjadi kompos, POC</w:t>
            </w:r>
          </w:p>
        </w:tc>
      </w:tr>
      <w:tr w:rsidR="00627382" w:rsidRPr="00627382" w14:paraId="638B65D1" w14:textId="77777777" w:rsidTr="00CD41BD">
        <w:trPr>
          <w:trHeight w:val="1952"/>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7ECBF9"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63DE5B"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562D29"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Pertanian berkelanjutan  </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F7182"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Menerapkan praktik pertanian yang ramah lingkungan: penggunaan pupuk organik, pengelolaan limbah pertanian, pengendalian hama terpadu</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26C8E"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Penggunaan input ramah lingkungan dan pengelolaan sumber daya secara bijak, pada praktik sederhana</w:t>
            </w:r>
          </w:p>
        </w:tc>
      </w:tr>
      <w:tr w:rsidR="00627382" w:rsidRPr="00627382" w14:paraId="127C494F" w14:textId="77777777" w:rsidTr="00CD41BD">
        <w:trPr>
          <w:trHeight w:val="3410"/>
        </w:trPr>
        <w:tc>
          <w:tcPr>
            <w:tcW w:w="58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CDE1C8" w14:textId="77777777" w:rsidR="00B06DB6" w:rsidRPr="00B06DB6" w:rsidRDefault="00B06DB6" w:rsidP="001A096F">
            <w:pPr>
              <w:spacing w:before="78"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2.</w:t>
            </w:r>
          </w:p>
        </w:tc>
        <w:tc>
          <w:tcPr>
            <w:tcW w:w="1410"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5BB435" w14:textId="77777777" w:rsidR="00B06DB6" w:rsidRPr="00B06DB6" w:rsidRDefault="00B06DB6" w:rsidP="001A096F">
            <w:pPr>
              <w:spacing w:before="78" w:after="0" w:line="24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Kecakapan Kerja, K3, dan Budaya Kerja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1D4D84"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Kecakapan kerja agribisnis tanaman meliputi kemampuan dalam menerapkan prosedur K3</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3388F5"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kecakapan kerja agribisnis tanaman meliputi kemampuan, menerapkan prosedur K3 </w:t>
            </w:r>
          </w:p>
          <w:p w14:paraId="261A0E33"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Menggunakan alat pelindung diri, menjaga kebersihan dan keamanan lingkungan kerja, mengenali potensi kecelakaan kerja dan pertolongan pertama pada kecelakaan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9F8348"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Prosedur K3 pada kegiatan persiapan tanam, penanaman, pemeliharaan, panen dan pasca panen</w:t>
            </w:r>
          </w:p>
        </w:tc>
      </w:tr>
      <w:tr w:rsidR="00627382" w:rsidRPr="00627382" w14:paraId="5F2FE412" w14:textId="77777777" w:rsidTr="00CD41BD">
        <w:trPr>
          <w:trHeight w:val="3125"/>
        </w:trPr>
        <w:tc>
          <w:tcPr>
            <w:tcW w:w="586" w:type="dxa"/>
            <w:vMerge/>
            <w:tcBorders>
              <w:top w:val="single" w:sz="4" w:space="0" w:color="000000"/>
              <w:left w:val="single" w:sz="4" w:space="0" w:color="000000"/>
              <w:bottom w:val="single" w:sz="4" w:space="0" w:color="000000"/>
              <w:right w:val="single" w:sz="4" w:space="0" w:color="000000"/>
            </w:tcBorders>
            <w:vAlign w:val="center"/>
            <w:hideMark/>
          </w:tcPr>
          <w:p w14:paraId="4515219B"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vMerge/>
            <w:tcBorders>
              <w:top w:val="single" w:sz="4" w:space="0" w:color="000000"/>
              <w:left w:val="single" w:sz="4" w:space="0" w:color="000000"/>
              <w:bottom w:val="single" w:sz="4" w:space="0" w:color="000000"/>
              <w:right w:val="single" w:sz="4" w:space="0" w:color="000000"/>
            </w:tcBorders>
            <w:vAlign w:val="center"/>
            <w:hideMark/>
          </w:tcPr>
          <w:p w14:paraId="56B72334"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CE714F"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Alat mesin pertanian</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DDC15B"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alat mesin pertanian sesuai prosedur dan K3</w:t>
            </w:r>
          </w:p>
          <w:p w14:paraId="124FC236"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mengenali dan memahami fungsi alat mesin pertanian</w:t>
            </w:r>
          </w:p>
          <w:p w14:paraId="18DA58BA"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mengidentifikasi jenis-jenis alat mesin pertanian, menerapkan penggunaan dan perawatan dasar alat mesin pertanian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8A9983"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Prosedur K3 pada alat mesin pengolahan tanah, penanaman, pemeliharaan dan panen</w:t>
            </w:r>
          </w:p>
        </w:tc>
      </w:tr>
      <w:tr w:rsidR="00627382" w:rsidRPr="00627382" w14:paraId="3EB955C5" w14:textId="77777777" w:rsidTr="00CD41BD">
        <w:trPr>
          <w:trHeight w:val="2162"/>
        </w:trPr>
        <w:tc>
          <w:tcPr>
            <w:tcW w:w="586" w:type="dxa"/>
            <w:vMerge/>
            <w:tcBorders>
              <w:top w:val="single" w:sz="4" w:space="0" w:color="000000"/>
              <w:left w:val="single" w:sz="4" w:space="0" w:color="000000"/>
              <w:bottom w:val="single" w:sz="4" w:space="0" w:color="000000"/>
              <w:right w:val="single" w:sz="4" w:space="0" w:color="000000"/>
            </w:tcBorders>
            <w:vAlign w:val="center"/>
            <w:hideMark/>
          </w:tcPr>
          <w:p w14:paraId="4B4D6A31"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vMerge/>
            <w:tcBorders>
              <w:top w:val="single" w:sz="4" w:space="0" w:color="000000"/>
              <w:left w:val="single" w:sz="4" w:space="0" w:color="000000"/>
              <w:bottom w:val="single" w:sz="4" w:space="0" w:color="000000"/>
              <w:right w:val="single" w:sz="4" w:space="0" w:color="000000"/>
            </w:tcBorders>
            <w:vAlign w:val="center"/>
            <w:hideMark/>
          </w:tcPr>
          <w:p w14:paraId="73EFC9F7"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2405B6" w14:textId="77777777" w:rsidR="00B06DB6" w:rsidRPr="00B06DB6" w:rsidRDefault="00B06DB6" w:rsidP="001A096F">
            <w:pPr>
              <w:spacing w:before="78" w:after="0" w:line="240" w:lineRule="auto"/>
              <w:ind w:left="1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Teknik pra tanam</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BF00E" w14:textId="77777777" w:rsidR="00B06DB6" w:rsidRPr="00B06DB6" w:rsidRDefault="00B06DB6" w:rsidP="001A096F">
            <w:pPr>
              <w:spacing w:before="78" w:after="0" w:line="240" w:lineRule="auto"/>
              <w:ind w:left="6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persiapan lahan/media dan benih</w:t>
            </w:r>
          </w:p>
          <w:p w14:paraId="75353A3A"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07A7B4" w14:textId="77777777" w:rsidR="00B06DB6" w:rsidRPr="00B06DB6" w:rsidRDefault="00B06DB6" w:rsidP="001A096F">
            <w:pPr>
              <w:spacing w:before="78" w:after="0" w:line="240" w:lineRule="auto"/>
              <w:ind w:left="83"/>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Teknik pra tanam meliputi kegiatan sebelum penanaman (persiapan benih dan persiapan lahan/media)</w:t>
            </w:r>
          </w:p>
        </w:tc>
      </w:tr>
      <w:tr w:rsidR="00627382" w:rsidRPr="00627382" w14:paraId="7B61F899" w14:textId="77777777" w:rsidTr="00CD41BD">
        <w:trPr>
          <w:trHeight w:val="5822"/>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1C34F0"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7DB3E"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129D42" w14:textId="77777777" w:rsidR="00B06DB6" w:rsidRPr="00B06DB6" w:rsidRDefault="00B06DB6" w:rsidP="001A096F">
            <w:pPr>
              <w:spacing w:before="81" w:after="0" w:line="240" w:lineRule="auto"/>
              <w:ind w:left="138"/>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Teknik proses produksi tanaman</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7CE9B" w14:textId="77777777" w:rsidR="00B06DB6" w:rsidRPr="00B06DB6" w:rsidRDefault="00B06DB6" w:rsidP="001A096F">
            <w:pPr>
              <w:spacing w:before="81"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teknik penanaman, pemeliharaan (pengairan, pemupukan, pengendalian OPT), teknik perlakuan khusus, teknik pemasaran, distribusi produk</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2E0426" w14:textId="77777777" w:rsidR="00B06DB6" w:rsidRPr="00B06DB6" w:rsidRDefault="00B06DB6" w:rsidP="001A096F">
            <w:pPr>
              <w:spacing w:before="2" w:after="0" w:line="240" w:lineRule="auto"/>
              <w:ind w:left="14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Pemilihan bibit dan teknik penanaman, pengairan, pemupukan dan pengendalian OPT, perlakuan khusus meliputi pemangkasan, pembumbunan, pengajiran, teknik pemasaran produk agribisnis tanaman, seperti promosi, penetapan harga, dan saluran distribusi, alur distribusi produk agribisnis tanaman dari produsen ke konsumen</w:t>
            </w:r>
          </w:p>
        </w:tc>
      </w:tr>
      <w:tr w:rsidR="00627382" w:rsidRPr="00627382" w14:paraId="6D3D6989" w14:textId="77777777" w:rsidTr="00CD41BD">
        <w:trPr>
          <w:trHeight w:val="2690"/>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8AFAC4"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334B5"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C9AED7" w14:textId="77777777" w:rsidR="00B06DB6" w:rsidRPr="00B06DB6" w:rsidRDefault="00B06DB6" w:rsidP="001A096F">
            <w:pPr>
              <w:spacing w:before="78" w:after="0" w:line="240" w:lineRule="auto"/>
              <w:ind w:left="138"/>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Keterkaitan faktor yang berpengaruh terhadap produksi tanaman</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453298" w14:textId="77777777" w:rsidR="00B06DB6" w:rsidRPr="00B06DB6" w:rsidRDefault="00B06DB6" w:rsidP="001A096F">
            <w:pPr>
              <w:spacing w:before="78"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Menganalisis keterkaitan faktor edafik (tanah dan air), klimatik (iklim dan cuaca), biotik (makhluk hidup), genetik yang berpengaruh terhadap produksi tanaman</w:t>
            </w:r>
          </w:p>
          <w:p w14:paraId="0EB2A572"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81D10A" w14:textId="77777777" w:rsidR="00B06DB6" w:rsidRPr="00B06DB6" w:rsidRDefault="00B06DB6" w:rsidP="001A096F">
            <w:pPr>
              <w:spacing w:before="78" w:after="0" w:line="240" w:lineRule="auto"/>
              <w:ind w:left="14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Pengaruh faktor edafik (tanah dan air), klimatik (iklim dan cuaca), biotik (makhluk hidup), genetik yang berpengaruh terhadap produksi tanaman</w:t>
            </w:r>
          </w:p>
        </w:tc>
      </w:tr>
      <w:tr w:rsidR="00627382" w:rsidRPr="00627382" w14:paraId="79E49C9F" w14:textId="77777777" w:rsidTr="00CD41BD">
        <w:trPr>
          <w:trHeight w:val="2987"/>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06A52D"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FBABA7"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F50C9F" w14:textId="77777777" w:rsidR="00B06DB6" w:rsidRPr="00B06DB6" w:rsidRDefault="00B06DB6" w:rsidP="001A096F">
            <w:pPr>
              <w:spacing w:before="78" w:after="0" w:line="240" w:lineRule="auto"/>
              <w:ind w:left="138"/>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Pembiakan generatif</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F1F944" w14:textId="77777777" w:rsidR="00B06DB6" w:rsidRPr="00B06DB6" w:rsidRDefault="00B06DB6" w:rsidP="001A096F">
            <w:pPr>
              <w:spacing w:before="78"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Menjelaskan morfologi bunga, menerapkan polinasi, membandingkan tipe perkecambahan.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F486D0" w14:textId="77777777" w:rsidR="00B06DB6" w:rsidRPr="00B06DB6" w:rsidRDefault="00B06DB6" w:rsidP="001A096F">
            <w:pPr>
              <w:spacing w:before="40" w:after="0" w:line="240" w:lineRule="auto"/>
              <w:ind w:left="14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Bagian-bagian morfologi bunga serta fungsinya, mendemonstrasikan polinasi sesuai prosedur praktik, Tipe perkecambahan epigeal dan hipogeal</w:t>
            </w:r>
          </w:p>
        </w:tc>
      </w:tr>
      <w:tr w:rsidR="00627382" w:rsidRPr="00627382" w14:paraId="7E4E2BFF" w14:textId="77777777" w:rsidTr="00CD41BD">
        <w:trPr>
          <w:trHeight w:val="2510"/>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596F68"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13CC10"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884F24" w14:textId="77777777" w:rsidR="00B06DB6" w:rsidRPr="00B06DB6" w:rsidRDefault="00B06DB6" w:rsidP="001A096F">
            <w:pPr>
              <w:spacing w:before="78" w:after="0" w:line="240" w:lineRule="auto"/>
              <w:ind w:left="138"/>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Pembiakan vegetatif</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0DCF0" w14:textId="77777777" w:rsidR="00B06DB6" w:rsidRPr="00B06DB6" w:rsidRDefault="00B06DB6" w:rsidP="001A096F">
            <w:pPr>
              <w:spacing w:before="78"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Mempraktikan pembiakan vegetatif konvensional alami (rhizoma, geragih, tunas), pembiakan vegetatif buatan (stek, cangkok, okulasi, sambung), pembiakan modern (kultur jaringan)</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38BA41" w14:textId="77777777" w:rsidR="00B06DB6" w:rsidRPr="00B06DB6" w:rsidRDefault="00B06DB6" w:rsidP="001A096F">
            <w:pPr>
              <w:spacing w:after="0" w:line="240" w:lineRule="auto"/>
              <w:ind w:left="14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Pembiakan tanaman dengan rhizoma, geragih, tunas, dengan cara stek, cangkok, okulasi, sambung, kultur jaringan</w:t>
            </w:r>
          </w:p>
        </w:tc>
      </w:tr>
      <w:tr w:rsidR="00627382" w:rsidRPr="00627382" w14:paraId="1B395762" w14:textId="77777777" w:rsidTr="00CD41BD">
        <w:trPr>
          <w:trHeight w:val="2942"/>
        </w:trPr>
        <w:tc>
          <w:tcPr>
            <w:tcW w:w="5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FAD46B"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14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B3CD3D" w14:textId="77777777" w:rsidR="00B06DB6" w:rsidRPr="00B06DB6" w:rsidRDefault="00B06DB6" w:rsidP="001A096F">
            <w:pPr>
              <w:spacing w:after="0" w:line="240" w:lineRule="auto"/>
              <w:jc w:val="both"/>
              <w:rPr>
                <w:rFonts w:ascii="Book old style" w:eastAsia="Times New Roman" w:hAnsi="Book old style"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D551C2" w14:textId="77777777" w:rsidR="00B06DB6" w:rsidRPr="00B06DB6" w:rsidRDefault="00B06DB6" w:rsidP="001A096F">
            <w:pPr>
              <w:spacing w:before="78" w:after="0" w:line="240" w:lineRule="auto"/>
              <w:ind w:left="138"/>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Sikap kerja (soft skill) lingkungan kerja</w:t>
            </w:r>
          </w:p>
        </w:tc>
        <w:tc>
          <w:tcPr>
            <w:tcW w:w="3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AE6CF2" w14:textId="77777777" w:rsidR="00B06DB6" w:rsidRPr="00B06DB6" w:rsidRDefault="00B06DB6" w:rsidP="001A096F">
            <w:pPr>
              <w:spacing w:before="78"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Menerapkan sikap kerja (soft skill) lingkungan kerja</w:t>
            </w:r>
          </w:p>
          <w:p w14:paraId="70966836" w14:textId="77777777" w:rsidR="00B06DB6" w:rsidRPr="00B06DB6" w:rsidRDefault="00B06DB6" w:rsidP="001A096F">
            <w:pPr>
              <w:spacing w:before="78" w:after="0" w:line="240" w:lineRule="auto"/>
              <w:ind w:left="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Menerapkan sikap kerja positif seperti disiplin, jujur, tanggung jawab, etos kerja, komunikasi efektif, kolaborasi, dan kemampuan beradaptasi dengan lingkungan kerja </w:t>
            </w:r>
          </w:p>
        </w:tc>
        <w:tc>
          <w:tcPr>
            <w:tcW w:w="24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28D9D3" w14:textId="77777777" w:rsidR="00B06DB6" w:rsidRPr="00B06DB6" w:rsidRDefault="00B06DB6" w:rsidP="001A096F">
            <w:pPr>
              <w:spacing w:after="0" w:line="240" w:lineRule="auto"/>
              <w:ind w:left="14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Budaya kerja di lahan pertanian, green house dan laboratorium</w:t>
            </w:r>
          </w:p>
        </w:tc>
      </w:tr>
    </w:tbl>
    <w:p w14:paraId="47CDBCF0" w14:textId="42EAFBFA"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p>
    <w:p w14:paraId="4BD1898D" w14:textId="77777777" w:rsidR="00B04D96" w:rsidRPr="00627382"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5593A406" w14:textId="1C0867BA" w:rsidR="00B06DB6" w:rsidRPr="00627382" w:rsidRDefault="00B06DB6" w:rsidP="001A096F">
      <w:pPr>
        <w:shd w:val="clear" w:color="auto" w:fill="FFFFFF"/>
        <w:spacing w:after="0" w:line="360" w:lineRule="auto"/>
        <w:jc w:val="both"/>
        <w:rPr>
          <w:rFonts w:ascii="Book old style" w:eastAsia="Times New Roman" w:hAnsi="Book old style" w:cs="Times New Roman"/>
          <w:sz w:val="24"/>
          <w:szCs w:val="24"/>
        </w:rPr>
      </w:pPr>
    </w:p>
    <w:tbl>
      <w:tblPr>
        <w:tblW w:w="9180" w:type="dxa"/>
        <w:tblInd w:w="-98" w:type="dxa"/>
        <w:tblCellMar>
          <w:top w:w="15" w:type="dxa"/>
          <w:left w:w="15" w:type="dxa"/>
          <w:bottom w:w="15" w:type="dxa"/>
          <w:right w:w="15" w:type="dxa"/>
        </w:tblCellMar>
        <w:tblLook w:val="04A0" w:firstRow="1" w:lastRow="0" w:firstColumn="1" w:lastColumn="0" w:noHBand="0" w:noVBand="1"/>
      </w:tblPr>
      <w:tblGrid>
        <w:gridCol w:w="2250"/>
        <w:gridCol w:w="6930"/>
      </w:tblGrid>
      <w:tr w:rsidR="00627382" w:rsidRPr="00627382" w14:paraId="0385BE75" w14:textId="77777777" w:rsidTr="00567FED">
        <w:tc>
          <w:tcPr>
            <w:tcW w:w="2250" w:type="dxa"/>
            <w:tcBorders>
              <w:top w:val="single" w:sz="2" w:space="0" w:color="auto"/>
              <w:left w:val="single" w:sz="6" w:space="0" w:color="auto"/>
              <w:bottom w:val="single" w:sz="2" w:space="0" w:color="auto"/>
              <w:right w:val="single" w:sz="6" w:space="0" w:color="auto"/>
            </w:tcBorders>
            <w:vAlign w:val="center"/>
            <w:hideMark/>
          </w:tcPr>
          <w:p w14:paraId="7E8B212B" w14:textId="77777777" w:rsidR="00B06DB6" w:rsidRPr="00B06DB6" w:rsidRDefault="00B06DB6" w:rsidP="001A096F">
            <w:pPr>
              <w:spacing w:after="0" w:line="36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lastRenderedPageBreak/>
              <w:t>No Soal</w:t>
            </w:r>
          </w:p>
        </w:tc>
        <w:tc>
          <w:tcPr>
            <w:tcW w:w="6930" w:type="dxa"/>
            <w:tcBorders>
              <w:top w:val="single" w:sz="2" w:space="0" w:color="auto"/>
              <w:left w:val="single" w:sz="6" w:space="0" w:color="auto"/>
              <w:bottom w:val="single" w:sz="2" w:space="0" w:color="auto"/>
              <w:right w:val="single" w:sz="6" w:space="0" w:color="auto"/>
            </w:tcBorders>
            <w:vAlign w:val="center"/>
            <w:hideMark/>
          </w:tcPr>
          <w:p w14:paraId="3A8460E3" w14:textId="77777777"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1</w:t>
            </w:r>
          </w:p>
        </w:tc>
      </w:tr>
      <w:tr w:rsidR="00627382" w:rsidRPr="00627382" w14:paraId="6D598387" w14:textId="77777777" w:rsidTr="00567FED">
        <w:tc>
          <w:tcPr>
            <w:tcW w:w="0" w:type="auto"/>
            <w:tcBorders>
              <w:top w:val="single" w:sz="2" w:space="0" w:color="auto"/>
              <w:left w:val="single" w:sz="6" w:space="0" w:color="auto"/>
              <w:bottom w:val="single" w:sz="2" w:space="0" w:color="auto"/>
              <w:right w:val="single" w:sz="6" w:space="0" w:color="auto"/>
            </w:tcBorders>
            <w:vAlign w:val="center"/>
            <w:hideMark/>
          </w:tcPr>
          <w:p w14:paraId="3CE847C0" w14:textId="77777777" w:rsidR="00B06DB6" w:rsidRPr="00B06DB6" w:rsidRDefault="00B06DB6" w:rsidP="00567FED">
            <w:pPr>
              <w:spacing w:after="0" w:line="360" w:lineRule="auto"/>
              <w:ind w:firstLine="12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Kompetensi</w:t>
            </w:r>
          </w:p>
        </w:tc>
        <w:tc>
          <w:tcPr>
            <w:tcW w:w="6930" w:type="dxa"/>
            <w:tcBorders>
              <w:top w:val="single" w:sz="2" w:space="0" w:color="auto"/>
              <w:left w:val="single" w:sz="6" w:space="0" w:color="auto"/>
              <w:bottom w:val="single" w:sz="2" w:space="0" w:color="auto"/>
              <w:right w:val="single" w:sz="6" w:space="0" w:color="auto"/>
            </w:tcBorders>
            <w:vAlign w:val="center"/>
            <w:hideMark/>
          </w:tcPr>
          <w:p w14:paraId="361561E6" w14:textId="77777777" w:rsidR="00B06DB6" w:rsidRPr="00B06DB6" w:rsidRDefault="00B06DB6" w:rsidP="00567FED">
            <w:pPr>
              <w:spacing w:after="0" w:line="360" w:lineRule="auto"/>
              <w:ind w:left="12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Menganalisis keterkaitan faktor edafik (tanah dan air), klimatik (iklim dan cuaca), biotik (makhluk hidup), genetik yang berpengaruh terhadap produksi tanaman</w:t>
            </w:r>
          </w:p>
        </w:tc>
      </w:tr>
      <w:tr w:rsidR="00627382" w:rsidRPr="00627382" w14:paraId="2B345E0B" w14:textId="77777777" w:rsidTr="00567FED">
        <w:tc>
          <w:tcPr>
            <w:tcW w:w="0" w:type="auto"/>
            <w:tcBorders>
              <w:top w:val="single" w:sz="2" w:space="0" w:color="auto"/>
              <w:left w:val="single" w:sz="6" w:space="0" w:color="auto"/>
              <w:bottom w:val="single" w:sz="2" w:space="0" w:color="auto"/>
              <w:right w:val="single" w:sz="6" w:space="0" w:color="auto"/>
            </w:tcBorders>
            <w:vAlign w:val="center"/>
            <w:hideMark/>
          </w:tcPr>
          <w:p w14:paraId="1E17BD1E" w14:textId="77777777" w:rsidR="00B06DB6" w:rsidRPr="00B06DB6" w:rsidRDefault="00B06DB6" w:rsidP="00567FED">
            <w:pPr>
              <w:spacing w:after="0" w:line="360" w:lineRule="auto"/>
              <w:ind w:firstLine="12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6930" w:type="dxa"/>
            <w:tcBorders>
              <w:top w:val="single" w:sz="2" w:space="0" w:color="auto"/>
              <w:left w:val="single" w:sz="6" w:space="0" w:color="auto"/>
              <w:bottom w:val="single" w:sz="2" w:space="0" w:color="auto"/>
              <w:right w:val="single" w:sz="6" w:space="0" w:color="auto"/>
            </w:tcBorders>
            <w:vAlign w:val="center"/>
            <w:hideMark/>
          </w:tcPr>
          <w:p w14:paraId="0FBEF11B" w14:textId="77777777" w:rsidR="00B06DB6" w:rsidRPr="00B06DB6" w:rsidRDefault="00B06DB6" w:rsidP="00567FED">
            <w:pPr>
              <w:spacing w:after="0" w:line="360" w:lineRule="auto"/>
              <w:ind w:left="12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Keterkaitan faktor yang berpengaruh terhadap produksi tanaman</w:t>
            </w:r>
          </w:p>
        </w:tc>
      </w:tr>
      <w:tr w:rsidR="00627382" w:rsidRPr="00627382" w14:paraId="639D0114" w14:textId="77777777" w:rsidTr="00567FED">
        <w:tc>
          <w:tcPr>
            <w:tcW w:w="0" w:type="auto"/>
            <w:tcBorders>
              <w:top w:val="single" w:sz="2" w:space="0" w:color="auto"/>
              <w:left w:val="single" w:sz="6" w:space="0" w:color="auto"/>
              <w:bottom w:val="single" w:sz="2" w:space="0" w:color="auto"/>
              <w:right w:val="single" w:sz="6" w:space="0" w:color="auto"/>
            </w:tcBorders>
            <w:vAlign w:val="center"/>
            <w:hideMark/>
          </w:tcPr>
          <w:p w14:paraId="13089F8B" w14:textId="77777777" w:rsidR="00B06DB6" w:rsidRPr="00B06DB6" w:rsidRDefault="00B06DB6" w:rsidP="00567FED">
            <w:pPr>
              <w:spacing w:after="0" w:line="360" w:lineRule="auto"/>
              <w:ind w:firstLine="12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6930" w:type="dxa"/>
            <w:tcBorders>
              <w:top w:val="single" w:sz="2" w:space="0" w:color="auto"/>
              <w:left w:val="single" w:sz="6" w:space="0" w:color="auto"/>
              <w:bottom w:val="single" w:sz="2" w:space="0" w:color="auto"/>
              <w:right w:val="single" w:sz="6" w:space="0" w:color="auto"/>
            </w:tcBorders>
            <w:vAlign w:val="center"/>
            <w:hideMark/>
          </w:tcPr>
          <w:p w14:paraId="4CDD5F47" w14:textId="77777777" w:rsidR="00B06DB6" w:rsidRPr="00B06DB6" w:rsidRDefault="00B06DB6" w:rsidP="00567FED">
            <w:pPr>
              <w:spacing w:after="0" w:line="360" w:lineRule="auto"/>
              <w:ind w:left="12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PGK Kategori</w:t>
            </w:r>
          </w:p>
        </w:tc>
      </w:tr>
      <w:tr w:rsidR="00627382" w:rsidRPr="00627382" w14:paraId="220CAFFC" w14:textId="77777777" w:rsidTr="00567FED">
        <w:tc>
          <w:tcPr>
            <w:tcW w:w="0" w:type="auto"/>
            <w:tcBorders>
              <w:top w:val="single" w:sz="2" w:space="0" w:color="auto"/>
              <w:left w:val="single" w:sz="6" w:space="0" w:color="auto"/>
              <w:bottom w:val="single" w:sz="2" w:space="0" w:color="auto"/>
              <w:right w:val="single" w:sz="6" w:space="0" w:color="auto"/>
            </w:tcBorders>
            <w:vAlign w:val="center"/>
            <w:hideMark/>
          </w:tcPr>
          <w:p w14:paraId="193F57C0" w14:textId="77777777" w:rsidR="00B06DB6" w:rsidRPr="00B06DB6" w:rsidRDefault="00B06DB6" w:rsidP="00567FED">
            <w:pPr>
              <w:spacing w:after="0" w:line="360" w:lineRule="auto"/>
              <w:ind w:firstLine="12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6930" w:type="dxa"/>
            <w:tcBorders>
              <w:top w:val="single" w:sz="2" w:space="0" w:color="auto"/>
              <w:left w:val="single" w:sz="6" w:space="0" w:color="auto"/>
              <w:bottom w:val="single" w:sz="2" w:space="0" w:color="auto"/>
              <w:right w:val="single" w:sz="6" w:space="0" w:color="auto"/>
            </w:tcBorders>
            <w:vAlign w:val="center"/>
            <w:hideMark/>
          </w:tcPr>
          <w:p w14:paraId="2E16216A" w14:textId="77777777" w:rsidR="00B06DB6" w:rsidRPr="00B06DB6" w:rsidRDefault="00B06DB6" w:rsidP="00B04D96">
            <w:pPr>
              <w:spacing w:after="0" w:line="360" w:lineRule="auto"/>
              <w:ind w:left="121" w:right="166"/>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Pernyataan</w:t>
            </w:r>
            <w:r w:rsidRPr="00B06DB6">
              <w:rPr>
                <w:rFonts w:ascii="Book old style" w:eastAsia="Times New Roman" w:hAnsi="Book old style" w:cs="Times New Roman"/>
                <w:sz w:val="24"/>
                <w:szCs w:val="24"/>
              </w:rPr>
              <w:br/>
              <w:t>A. Salah</w:t>
            </w:r>
            <w:r w:rsidRPr="00B06DB6">
              <w:rPr>
                <w:rFonts w:ascii="Book old style" w:eastAsia="Times New Roman" w:hAnsi="Book old style" w:cs="Times New Roman"/>
                <w:sz w:val="24"/>
                <w:szCs w:val="24"/>
              </w:rPr>
              <w:br/>
              <w:t>B. Benar</w:t>
            </w:r>
            <w:r w:rsidRPr="00B06DB6">
              <w:rPr>
                <w:rFonts w:ascii="Book old style" w:eastAsia="Times New Roman" w:hAnsi="Book old style" w:cs="Times New Roman"/>
                <w:sz w:val="24"/>
                <w:szCs w:val="24"/>
              </w:rPr>
              <w:br/>
              <w:t>C. Salah</w:t>
            </w:r>
          </w:p>
        </w:tc>
      </w:tr>
    </w:tbl>
    <w:p w14:paraId="32365C53" w14:textId="77777777" w:rsidR="00567FED" w:rsidRDefault="00567FED" w:rsidP="001A096F">
      <w:pPr>
        <w:shd w:val="clear" w:color="auto" w:fill="FFFFFF"/>
        <w:spacing w:after="0" w:line="360" w:lineRule="auto"/>
        <w:jc w:val="both"/>
        <w:rPr>
          <w:rFonts w:ascii="Book old style" w:eastAsia="Times New Roman" w:hAnsi="Book old style" w:cs="Times New Roman"/>
          <w:sz w:val="24"/>
          <w:szCs w:val="24"/>
        </w:rPr>
      </w:pPr>
    </w:p>
    <w:p w14:paraId="5BC80D2B" w14:textId="22A1BF58"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Seorang petani ingin meningkatkan produktivitas tanaman dilahannya. Ia menggunakan benih varietas unggul yang memiliki potensi hasil tinggi dan ketahanan terhadap beberapa hama serta penyakit. Namun, kondisi lingkungan seperti kesuburan tanah, ketersediaan air, iklim, dan teknik budidaya juga mempengaruhi hasil akhir tanaman. Berdasarkan kondisi tersebut, tentukan </w:t>
      </w:r>
      <w:r w:rsidRPr="00B06DB6">
        <w:rPr>
          <w:rFonts w:ascii="Book old style" w:eastAsia="Times New Roman" w:hAnsi="Book old style" w:cs="Times New Roman"/>
          <w:b/>
          <w:bCs/>
          <w:sz w:val="24"/>
          <w:szCs w:val="24"/>
        </w:rPr>
        <w:t>Benar</w:t>
      </w:r>
      <w:r w:rsidRPr="00B06DB6">
        <w:rPr>
          <w:rFonts w:ascii="Book old style" w:eastAsia="Times New Roman" w:hAnsi="Book old style" w:cs="Times New Roman"/>
          <w:sz w:val="24"/>
          <w:szCs w:val="24"/>
        </w:rPr>
        <w:t> atau </w:t>
      </w:r>
      <w:r w:rsidRPr="00B06DB6">
        <w:rPr>
          <w:rFonts w:ascii="Book old style" w:eastAsia="Times New Roman" w:hAnsi="Book old style" w:cs="Times New Roman"/>
          <w:b/>
          <w:bCs/>
          <w:sz w:val="24"/>
          <w:szCs w:val="24"/>
        </w:rPr>
        <w:t>Salah</w:t>
      </w:r>
      <w:r w:rsidRPr="00B06DB6">
        <w:rPr>
          <w:rFonts w:ascii="Book old style" w:eastAsia="Times New Roman" w:hAnsi="Book old style" w:cs="Times New Roman"/>
          <w:sz w:val="24"/>
          <w:szCs w:val="24"/>
        </w:rPr>
        <w:t> pada pernyataan berikut!</w:t>
      </w:r>
    </w:p>
    <w:tbl>
      <w:tblPr>
        <w:tblW w:w="9262" w:type="dxa"/>
        <w:tblCellMar>
          <w:top w:w="15" w:type="dxa"/>
          <w:left w:w="15" w:type="dxa"/>
          <w:bottom w:w="15" w:type="dxa"/>
          <w:right w:w="15" w:type="dxa"/>
        </w:tblCellMar>
        <w:tblLook w:val="04A0" w:firstRow="1" w:lastRow="0" w:firstColumn="1" w:lastColumn="0" w:noHBand="0" w:noVBand="1"/>
      </w:tblPr>
      <w:tblGrid>
        <w:gridCol w:w="532"/>
        <w:gridCol w:w="4770"/>
        <w:gridCol w:w="1902"/>
        <w:gridCol w:w="2058"/>
      </w:tblGrid>
      <w:tr w:rsidR="00627382" w:rsidRPr="00627382" w14:paraId="73C49EB4" w14:textId="77777777" w:rsidTr="00627382">
        <w:trPr>
          <w:tblHeader/>
        </w:trPr>
        <w:tc>
          <w:tcPr>
            <w:tcW w:w="532" w:type="dxa"/>
            <w:tcBorders>
              <w:top w:val="single" w:sz="2" w:space="0" w:color="auto"/>
              <w:left w:val="single" w:sz="6" w:space="0" w:color="auto"/>
              <w:bottom w:val="single" w:sz="2" w:space="0" w:color="auto"/>
              <w:right w:val="single" w:sz="6" w:space="0" w:color="auto"/>
            </w:tcBorders>
            <w:vAlign w:val="center"/>
            <w:hideMark/>
          </w:tcPr>
          <w:p w14:paraId="24AE146C" w14:textId="77777777" w:rsidR="00B06DB6" w:rsidRPr="00B06DB6" w:rsidRDefault="00B06DB6" w:rsidP="00FC6492">
            <w:pPr>
              <w:spacing w:before="150"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w:t>
            </w:r>
          </w:p>
        </w:tc>
        <w:tc>
          <w:tcPr>
            <w:tcW w:w="4770" w:type="dxa"/>
            <w:tcBorders>
              <w:top w:val="single" w:sz="2" w:space="0" w:color="auto"/>
              <w:left w:val="single" w:sz="6" w:space="0" w:color="auto"/>
              <w:bottom w:val="single" w:sz="2" w:space="0" w:color="auto"/>
              <w:right w:val="single" w:sz="6" w:space="0" w:color="auto"/>
            </w:tcBorders>
            <w:vAlign w:val="center"/>
            <w:hideMark/>
          </w:tcPr>
          <w:p w14:paraId="455238FE" w14:textId="77777777" w:rsidR="00B06DB6" w:rsidRPr="00B06DB6" w:rsidRDefault="00B06DB6" w:rsidP="00FC6492">
            <w:pPr>
              <w:spacing w:before="150" w:after="0" w:line="360" w:lineRule="auto"/>
              <w:ind w:left="76" w:right="75"/>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Pernyataan</w:t>
            </w:r>
          </w:p>
        </w:tc>
        <w:tc>
          <w:tcPr>
            <w:tcW w:w="1902" w:type="dxa"/>
            <w:tcBorders>
              <w:top w:val="single" w:sz="2" w:space="0" w:color="auto"/>
              <w:left w:val="single" w:sz="6" w:space="0" w:color="auto"/>
              <w:bottom w:val="single" w:sz="2" w:space="0" w:color="auto"/>
              <w:right w:val="single" w:sz="6" w:space="0" w:color="auto"/>
            </w:tcBorders>
            <w:vAlign w:val="center"/>
            <w:hideMark/>
          </w:tcPr>
          <w:p w14:paraId="7E61463B" w14:textId="77777777" w:rsidR="00B06DB6" w:rsidRPr="00B06DB6" w:rsidRDefault="00B06DB6" w:rsidP="001A096F">
            <w:pPr>
              <w:spacing w:before="150"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Benar</w:t>
            </w:r>
          </w:p>
        </w:tc>
        <w:tc>
          <w:tcPr>
            <w:tcW w:w="2058" w:type="dxa"/>
            <w:tcBorders>
              <w:top w:val="single" w:sz="2" w:space="0" w:color="auto"/>
              <w:left w:val="single" w:sz="6" w:space="0" w:color="auto"/>
              <w:bottom w:val="single" w:sz="2" w:space="0" w:color="auto"/>
              <w:right w:val="single" w:sz="6" w:space="0" w:color="auto"/>
            </w:tcBorders>
            <w:vAlign w:val="center"/>
            <w:hideMark/>
          </w:tcPr>
          <w:p w14:paraId="74D03D17" w14:textId="77777777" w:rsidR="00B06DB6" w:rsidRPr="00B06DB6" w:rsidRDefault="00B06DB6" w:rsidP="001A096F">
            <w:pPr>
              <w:spacing w:before="150"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Salah</w:t>
            </w:r>
          </w:p>
        </w:tc>
      </w:tr>
      <w:tr w:rsidR="00627382" w:rsidRPr="00627382" w14:paraId="61831E08" w14:textId="77777777" w:rsidTr="00627382">
        <w:tc>
          <w:tcPr>
            <w:tcW w:w="53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59094943" w14:textId="77777777" w:rsidR="00B06DB6" w:rsidRPr="00B06DB6" w:rsidRDefault="00B06DB6" w:rsidP="00FC6492">
            <w:pPr>
              <w:spacing w:before="150"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A.</w:t>
            </w:r>
          </w:p>
        </w:tc>
        <w:tc>
          <w:tcPr>
            <w:tcW w:w="4770" w:type="dxa"/>
            <w:tcBorders>
              <w:top w:val="single" w:sz="2" w:space="0" w:color="auto"/>
              <w:left w:val="single" w:sz="6" w:space="0" w:color="auto"/>
              <w:bottom w:val="single" w:sz="2" w:space="0" w:color="auto"/>
              <w:right w:val="single" w:sz="6" w:space="0" w:color="auto"/>
            </w:tcBorders>
            <w:vAlign w:val="center"/>
            <w:hideMark/>
          </w:tcPr>
          <w:p w14:paraId="544C8281" w14:textId="77777777" w:rsidR="00B06DB6" w:rsidRPr="00B06DB6" w:rsidRDefault="00B06DB6" w:rsidP="00FC6492">
            <w:pPr>
              <w:spacing w:after="0" w:line="360" w:lineRule="auto"/>
              <w:ind w:left="76" w:right="75"/>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Sifat bawaan suatu tanaman menentukan potensi hasil maksimal yang dapat dicapai, meskipun lingkungan tidak mendukung</w:t>
            </w:r>
          </w:p>
        </w:tc>
        <w:tc>
          <w:tcPr>
            <w:tcW w:w="190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6376FAC" w14:textId="2393889E"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6812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20.35pt;height:17.2pt" o:ole="">
                  <v:imagedata r:id="rId5" o:title=""/>
                </v:shape>
                <w:control r:id="rId6" w:name="DefaultOcxName" w:shapeid="_x0000_i1088"/>
              </w:object>
            </w:r>
            <w:r w:rsidRPr="00B06DB6">
              <w:rPr>
                <w:rFonts w:ascii="Book old style" w:eastAsia="Times New Roman" w:hAnsi="Book old style" w:cs="Times New Roman"/>
                <w:sz w:val="24"/>
                <w:szCs w:val="24"/>
              </w:rPr>
              <w:t> </w:t>
            </w:r>
          </w:p>
        </w:tc>
        <w:tc>
          <w:tcPr>
            <w:tcW w:w="2058"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7C3E708" w14:textId="57D0E96A" w:rsidR="00B06DB6" w:rsidRPr="00B06DB6" w:rsidRDefault="00B06DB6" w:rsidP="001A096F">
            <w:pPr>
              <w:spacing w:after="0" w:line="360" w:lineRule="auto"/>
              <w:ind w:hanging="29"/>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412CDB8">
                <v:shape id="_x0000_i1091" type="#_x0000_t75" style="width:20.35pt;height:17.2pt" o:ole="">
                  <v:imagedata r:id="rId5" o:title=""/>
                </v:shape>
                <w:control r:id="rId7" w:name="DefaultOcxName1" w:shapeid="_x0000_i1091"/>
              </w:object>
            </w:r>
            <w:r w:rsidRPr="00B06DB6">
              <w:rPr>
                <w:rFonts w:ascii="Book old style" w:eastAsia="Times New Roman" w:hAnsi="Book old style" w:cs="Times New Roman"/>
                <w:sz w:val="24"/>
                <w:szCs w:val="24"/>
              </w:rPr>
              <w:t> </w:t>
            </w:r>
          </w:p>
        </w:tc>
      </w:tr>
      <w:tr w:rsidR="00627382" w:rsidRPr="00627382" w14:paraId="387D2205" w14:textId="77777777" w:rsidTr="00627382">
        <w:tc>
          <w:tcPr>
            <w:tcW w:w="53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7E2409F8" w14:textId="77777777" w:rsidR="00B06DB6" w:rsidRPr="00B06DB6" w:rsidRDefault="00B06DB6" w:rsidP="00FC6492">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w:t>
            </w:r>
          </w:p>
        </w:tc>
        <w:tc>
          <w:tcPr>
            <w:tcW w:w="4770" w:type="dxa"/>
            <w:tcBorders>
              <w:top w:val="single" w:sz="2" w:space="0" w:color="auto"/>
              <w:left w:val="single" w:sz="6" w:space="0" w:color="auto"/>
              <w:bottom w:val="single" w:sz="2" w:space="0" w:color="auto"/>
              <w:right w:val="single" w:sz="6" w:space="0" w:color="auto"/>
            </w:tcBorders>
            <w:vAlign w:val="center"/>
            <w:hideMark/>
          </w:tcPr>
          <w:p w14:paraId="479F72F8" w14:textId="77777777" w:rsidR="00B06DB6" w:rsidRPr="00B06DB6" w:rsidRDefault="00B06DB6" w:rsidP="00FC6492">
            <w:pPr>
              <w:spacing w:after="0" w:line="360" w:lineRule="auto"/>
              <w:ind w:left="76" w:right="75"/>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Penggunaan benih unggul adalah salah satu cara untuk meningkatkan hasil produksi dengan memanfaatkan sifat bawaan tanaman yang lebih baik</w:t>
            </w:r>
          </w:p>
        </w:tc>
        <w:tc>
          <w:tcPr>
            <w:tcW w:w="190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4B0A61F2" w14:textId="3D844D93"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06AEEAD">
                <v:shape id="_x0000_i1094" type="#_x0000_t75" style="width:20.35pt;height:17.2pt" o:ole="">
                  <v:imagedata r:id="rId5" o:title=""/>
                </v:shape>
                <w:control r:id="rId8" w:name="DefaultOcxName2" w:shapeid="_x0000_i1094"/>
              </w:object>
            </w:r>
            <w:r w:rsidRPr="00B06DB6">
              <w:rPr>
                <w:rFonts w:ascii="Book old style" w:eastAsia="Times New Roman" w:hAnsi="Book old style" w:cs="Times New Roman"/>
                <w:sz w:val="24"/>
                <w:szCs w:val="24"/>
              </w:rPr>
              <w:t> </w:t>
            </w:r>
          </w:p>
        </w:tc>
        <w:tc>
          <w:tcPr>
            <w:tcW w:w="2058"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685C5030" w14:textId="03E7FDEA"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1532CBA">
                <v:shape id="_x0000_i1097" type="#_x0000_t75" style="width:20.35pt;height:17.2pt" o:ole="">
                  <v:imagedata r:id="rId5" o:title=""/>
                </v:shape>
                <w:control r:id="rId9" w:name="DefaultOcxName3" w:shapeid="_x0000_i1097"/>
              </w:object>
            </w:r>
            <w:r w:rsidRPr="00B06DB6">
              <w:rPr>
                <w:rFonts w:ascii="Book old style" w:eastAsia="Times New Roman" w:hAnsi="Book old style" w:cs="Times New Roman"/>
                <w:sz w:val="24"/>
                <w:szCs w:val="24"/>
              </w:rPr>
              <w:t> </w:t>
            </w:r>
          </w:p>
        </w:tc>
      </w:tr>
      <w:tr w:rsidR="00627382" w:rsidRPr="00627382" w14:paraId="0E6BDF51" w14:textId="77777777" w:rsidTr="00627382">
        <w:tc>
          <w:tcPr>
            <w:tcW w:w="53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338EF8D4" w14:textId="77777777" w:rsidR="00B06DB6" w:rsidRPr="00B06DB6" w:rsidRDefault="00B06DB6" w:rsidP="00FC6492">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C.</w:t>
            </w:r>
          </w:p>
        </w:tc>
        <w:tc>
          <w:tcPr>
            <w:tcW w:w="4770" w:type="dxa"/>
            <w:tcBorders>
              <w:top w:val="single" w:sz="2" w:space="0" w:color="auto"/>
              <w:left w:val="single" w:sz="6" w:space="0" w:color="auto"/>
              <w:bottom w:val="single" w:sz="2" w:space="0" w:color="auto"/>
              <w:right w:val="single" w:sz="6" w:space="0" w:color="auto"/>
            </w:tcBorders>
            <w:vAlign w:val="center"/>
            <w:hideMark/>
          </w:tcPr>
          <w:p w14:paraId="0EEC9CC8" w14:textId="77777777" w:rsidR="00B06DB6" w:rsidRPr="00B06DB6" w:rsidRDefault="00B06DB6" w:rsidP="00FC6492">
            <w:pPr>
              <w:spacing w:after="0" w:line="360" w:lineRule="auto"/>
              <w:ind w:left="76" w:right="75"/>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Sifat ketahanan terhadap hama dan penyakit pada tanaman sepenuhnya dipengaruhi oleh faktor lingkungan.</w:t>
            </w:r>
          </w:p>
        </w:tc>
        <w:tc>
          <w:tcPr>
            <w:tcW w:w="1902"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26476E3D" w14:textId="0E7B2823"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EE7B928">
                <v:shape id="_x0000_i1100" type="#_x0000_t75" style="width:20.35pt;height:17.2pt" o:ole="">
                  <v:imagedata r:id="rId5" o:title=""/>
                </v:shape>
                <w:control r:id="rId10" w:name="DefaultOcxName4" w:shapeid="_x0000_i1100"/>
              </w:object>
            </w:r>
            <w:r w:rsidRPr="00B06DB6">
              <w:rPr>
                <w:rFonts w:ascii="Book old style" w:eastAsia="Times New Roman" w:hAnsi="Book old style" w:cs="Times New Roman"/>
                <w:sz w:val="24"/>
                <w:szCs w:val="24"/>
              </w:rPr>
              <w:t> </w:t>
            </w:r>
          </w:p>
        </w:tc>
        <w:tc>
          <w:tcPr>
            <w:tcW w:w="2058" w:type="dxa"/>
            <w:tcBorders>
              <w:top w:val="single" w:sz="2" w:space="0" w:color="auto"/>
              <w:left w:val="single" w:sz="6" w:space="0" w:color="auto"/>
              <w:bottom w:val="single" w:sz="2" w:space="0" w:color="auto"/>
              <w:right w:val="single" w:sz="6" w:space="0" w:color="auto"/>
            </w:tcBorders>
            <w:tcMar>
              <w:top w:w="30" w:type="dxa"/>
              <w:left w:w="30" w:type="dxa"/>
              <w:bottom w:w="30" w:type="dxa"/>
              <w:right w:w="30" w:type="dxa"/>
            </w:tcMar>
            <w:vAlign w:val="center"/>
            <w:hideMark/>
          </w:tcPr>
          <w:p w14:paraId="1D5CDBE0" w14:textId="1FAB6D7C" w:rsidR="00B06DB6" w:rsidRPr="00B06DB6" w:rsidRDefault="00B06DB6" w:rsidP="001A096F">
            <w:pPr>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2AB7085A">
                <v:shape id="_x0000_i1103" type="#_x0000_t75" style="width:20.35pt;height:17.2pt" o:ole="">
                  <v:imagedata r:id="rId5" o:title=""/>
                </v:shape>
                <w:control r:id="rId11" w:name="DefaultOcxName5" w:shapeid="_x0000_i1103"/>
              </w:object>
            </w:r>
            <w:r w:rsidRPr="00B06DB6">
              <w:rPr>
                <w:rFonts w:ascii="Book old style" w:eastAsia="Times New Roman" w:hAnsi="Book old style" w:cs="Times New Roman"/>
                <w:sz w:val="24"/>
                <w:szCs w:val="24"/>
              </w:rPr>
              <w:t> </w:t>
            </w:r>
          </w:p>
        </w:tc>
      </w:tr>
      <w:tr w:rsidR="00627382" w:rsidRPr="00627382" w14:paraId="29149DE2" w14:textId="77777777" w:rsidTr="00627382">
        <w:tc>
          <w:tcPr>
            <w:tcW w:w="5302" w:type="dxa"/>
            <w:gridSpan w:val="2"/>
            <w:tcBorders>
              <w:top w:val="single" w:sz="2" w:space="0" w:color="auto"/>
              <w:left w:val="single" w:sz="6" w:space="0" w:color="auto"/>
              <w:bottom w:val="single" w:sz="2" w:space="0" w:color="auto"/>
              <w:right w:val="single" w:sz="6" w:space="0" w:color="auto"/>
            </w:tcBorders>
            <w:vAlign w:val="center"/>
            <w:hideMark/>
          </w:tcPr>
          <w:p w14:paraId="5B62F014" w14:textId="77777777" w:rsidR="00B06DB6" w:rsidRPr="00B06DB6" w:rsidRDefault="00B06DB6" w:rsidP="001A096F">
            <w:pPr>
              <w:spacing w:after="0" w:line="360" w:lineRule="auto"/>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No Soal</w:t>
            </w:r>
          </w:p>
        </w:tc>
        <w:tc>
          <w:tcPr>
            <w:tcW w:w="3960" w:type="dxa"/>
            <w:gridSpan w:val="2"/>
            <w:tcBorders>
              <w:top w:val="single" w:sz="2" w:space="0" w:color="auto"/>
              <w:left w:val="single" w:sz="6" w:space="0" w:color="auto"/>
              <w:bottom w:val="single" w:sz="2" w:space="0" w:color="auto"/>
              <w:right w:val="single" w:sz="6" w:space="0" w:color="auto"/>
            </w:tcBorders>
            <w:vAlign w:val="center"/>
            <w:hideMark/>
          </w:tcPr>
          <w:p w14:paraId="7DA11E4E" w14:textId="77777777" w:rsidR="00B06DB6" w:rsidRPr="00B06DB6" w:rsidRDefault="00B06DB6" w:rsidP="001A096F">
            <w:pPr>
              <w:spacing w:after="0" w:line="360" w:lineRule="auto"/>
              <w:ind w:firstLine="7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2</w:t>
            </w:r>
          </w:p>
        </w:tc>
      </w:tr>
      <w:tr w:rsidR="00627382" w:rsidRPr="00627382" w14:paraId="766B1A0E" w14:textId="77777777" w:rsidTr="00627382">
        <w:tc>
          <w:tcPr>
            <w:tcW w:w="5302" w:type="dxa"/>
            <w:gridSpan w:val="2"/>
            <w:tcBorders>
              <w:top w:val="single" w:sz="2" w:space="0" w:color="auto"/>
              <w:left w:val="single" w:sz="6" w:space="0" w:color="auto"/>
              <w:bottom w:val="single" w:sz="2" w:space="0" w:color="auto"/>
              <w:right w:val="single" w:sz="6" w:space="0" w:color="auto"/>
            </w:tcBorders>
            <w:vAlign w:val="center"/>
            <w:hideMark/>
          </w:tcPr>
          <w:p w14:paraId="16F9B135"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lastRenderedPageBreak/>
              <w:t>Kompetensi</w:t>
            </w:r>
          </w:p>
        </w:tc>
        <w:tc>
          <w:tcPr>
            <w:tcW w:w="3960" w:type="dxa"/>
            <w:gridSpan w:val="2"/>
            <w:tcBorders>
              <w:top w:val="single" w:sz="2" w:space="0" w:color="auto"/>
              <w:left w:val="single" w:sz="6" w:space="0" w:color="auto"/>
              <w:bottom w:val="single" w:sz="2" w:space="0" w:color="auto"/>
              <w:right w:val="single" w:sz="6" w:space="0" w:color="auto"/>
            </w:tcBorders>
            <w:vAlign w:val="center"/>
            <w:hideMark/>
          </w:tcPr>
          <w:p w14:paraId="04100A63" w14:textId="77777777" w:rsidR="00B06DB6" w:rsidRPr="00B06DB6" w:rsidRDefault="00B06DB6" w:rsidP="00B04D96">
            <w:pPr>
              <w:spacing w:after="0" w:line="360" w:lineRule="auto"/>
              <w:ind w:left="76"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Mengetahui, mendeskripsikan dan mengidentifikasi sumber daya genetik lokal, potensi produk unggulan lokal, praktik budidaya tradisional, dan budaya pertanian daerah</w:t>
            </w:r>
          </w:p>
        </w:tc>
      </w:tr>
      <w:tr w:rsidR="00627382" w:rsidRPr="00627382" w14:paraId="7D356D81" w14:textId="77777777" w:rsidTr="00627382">
        <w:tc>
          <w:tcPr>
            <w:tcW w:w="5302" w:type="dxa"/>
            <w:gridSpan w:val="2"/>
            <w:tcBorders>
              <w:top w:val="single" w:sz="2" w:space="0" w:color="auto"/>
              <w:left w:val="single" w:sz="6" w:space="0" w:color="auto"/>
              <w:bottom w:val="single" w:sz="2" w:space="0" w:color="auto"/>
              <w:right w:val="single" w:sz="6" w:space="0" w:color="auto"/>
            </w:tcBorders>
            <w:vAlign w:val="center"/>
            <w:hideMark/>
          </w:tcPr>
          <w:p w14:paraId="05D37DBB"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3960" w:type="dxa"/>
            <w:gridSpan w:val="2"/>
            <w:tcBorders>
              <w:top w:val="single" w:sz="2" w:space="0" w:color="auto"/>
              <w:left w:val="single" w:sz="6" w:space="0" w:color="auto"/>
              <w:bottom w:val="single" w:sz="2" w:space="0" w:color="auto"/>
              <w:right w:val="single" w:sz="6" w:space="0" w:color="auto"/>
            </w:tcBorders>
            <w:vAlign w:val="center"/>
            <w:hideMark/>
          </w:tcPr>
          <w:p w14:paraId="1D8B1F1D" w14:textId="77777777" w:rsidR="00B06DB6" w:rsidRPr="00B06DB6" w:rsidRDefault="00B06DB6" w:rsidP="00B04D96">
            <w:pPr>
              <w:spacing w:after="0" w:line="360" w:lineRule="auto"/>
              <w:ind w:left="76"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Pelestarian kearifan lokal terkait produk unggulan lokal</w:t>
            </w:r>
          </w:p>
        </w:tc>
      </w:tr>
      <w:tr w:rsidR="00627382" w:rsidRPr="00627382" w14:paraId="6FC1810E" w14:textId="77777777" w:rsidTr="00627382">
        <w:tc>
          <w:tcPr>
            <w:tcW w:w="5302" w:type="dxa"/>
            <w:gridSpan w:val="2"/>
            <w:tcBorders>
              <w:top w:val="single" w:sz="2" w:space="0" w:color="auto"/>
              <w:left w:val="single" w:sz="6" w:space="0" w:color="auto"/>
              <w:bottom w:val="single" w:sz="2" w:space="0" w:color="auto"/>
              <w:right w:val="single" w:sz="6" w:space="0" w:color="auto"/>
            </w:tcBorders>
            <w:vAlign w:val="center"/>
            <w:hideMark/>
          </w:tcPr>
          <w:p w14:paraId="05B6E321"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3960" w:type="dxa"/>
            <w:gridSpan w:val="2"/>
            <w:tcBorders>
              <w:top w:val="single" w:sz="2" w:space="0" w:color="auto"/>
              <w:left w:val="single" w:sz="6" w:space="0" w:color="auto"/>
              <w:bottom w:val="single" w:sz="2" w:space="0" w:color="auto"/>
              <w:right w:val="single" w:sz="6" w:space="0" w:color="auto"/>
            </w:tcBorders>
            <w:vAlign w:val="center"/>
            <w:hideMark/>
          </w:tcPr>
          <w:p w14:paraId="543426CE" w14:textId="77777777" w:rsidR="00B06DB6" w:rsidRPr="00B06DB6" w:rsidRDefault="00B06DB6" w:rsidP="00B04D96">
            <w:pPr>
              <w:spacing w:after="0" w:line="360" w:lineRule="auto"/>
              <w:ind w:left="76"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Pilihan Ganda (PG)</w:t>
            </w:r>
          </w:p>
        </w:tc>
      </w:tr>
      <w:tr w:rsidR="00627382" w:rsidRPr="00627382" w14:paraId="5B6A65B7" w14:textId="77777777" w:rsidTr="00627382">
        <w:tc>
          <w:tcPr>
            <w:tcW w:w="5302" w:type="dxa"/>
            <w:gridSpan w:val="2"/>
            <w:tcBorders>
              <w:top w:val="single" w:sz="2" w:space="0" w:color="auto"/>
              <w:left w:val="single" w:sz="6" w:space="0" w:color="auto"/>
              <w:bottom w:val="single" w:sz="2" w:space="0" w:color="auto"/>
              <w:right w:val="single" w:sz="6" w:space="0" w:color="auto"/>
            </w:tcBorders>
            <w:vAlign w:val="center"/>
            <w:hideMark/>
          </w:tcPr>
          <w:p w14:paraId="6D80D637"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3960" w:type="dxa"/>
            <w:gridSpan w:val="2"/>
            <w:tcBorders>
              <w:top w:val="single" w:sz="2" w:space="0" w:color="auto"/>
              <w:left w:val="single" w:sz="6" w:space="0" w:color="auto"/>
              <w:bottom w:val="single" w:sz="2" w:space="0" w:color="auto"/>
              <w:right w:val="single" w:sz="6" w:space="0" w:color="auto"/>
            </w:tcBorders>
            <w:vAlign w:val="center"/>
            <w:hideMark/>
          </w:tcPr>
          <w:p w14:paraId="02A6FDFC" w14:textId="77777777" w:rsidR="00B06DB6" w:rsidRPr="00B06DB6" w:rsidRDefault="00B06DB6" w:rsidP="001A096F">
            <w:pPr>
              <w:spacing w:after="0" w:line="360" w:lineRule="auto"/>
              <w:jc w:val="both"/>
              <w:rPr>
                <w:rFonts w:ascii="Book old style" w:eastAsia="Times New Roman" w:hAnsi="Book old style" w:cs="Times New Roman"/>
                <w:b/>
                <w:bCs/>
                <w:sz w:val="24"/>
                <w:szCs w:val="24"/>
              </w:rPr>
            </w:pPr>
          </w:p>
        </w:tc>
      </w:tr>
    </w:tbl>
    <w:p w14:paraId="75FEF569"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1BCD0E07" w14:textId="5119C297"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Petani di daerah pegunungan X semula dikenal sebagai petani sayuran yang masih menerapkan sistem pertanian tumpang sari dan terasering, namun mereka berpindah menjadi petani yang hanya menanam kentang saja. Untuk memudahkan petani, pengolahan lahan dan pemanenan dilakukan menggunakan mesin, tidak lagi menggunakan sistem terasering.</w:t>
      </w:r>
    </w:p>
    <w:p w14:paraId="644B0806" w14:textId="77777777" w:rsidR="00B04D96" w:rsidRPr="00B06DB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249FE648" w14:textId="7777777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Berdasarkan kasus diatas, dampak negatif utama mungkin terjadi jika sistem tumpang sari dan terasering ditinggalkan adalah…</w:t>
      </w:r>
    </w:p>
    <w:p w14:paraId="58C00A13" w14:textId="5A5A18C3"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AC82FD9">
          <v:shape id="_x0000_i1106" type="#_x0000_t75" style="width:20.35pt;height:17.2pt" o:ole="">
            <v:imagedata r:id="rId5" o:title=""/>
          </v:shape>
          <w:control r:id="rId12" w:name="DefaultOcxName6" w:shapeid="_x0000_i1106"/>
        </w:object>
      </w:r>
      <w:r w:rsidRPr="00B06DB6">
        <w:rPr>
          <w:rFonts w:ascii="Book old style" w:eastAsia="Times New Roman" w:hAnsi="Book old style" w:cs="Times New Roman"/>
          <w:sz w:val="24"/>
          <w:szCs w:val="24"/>
        </w:rPr>
        <w:t>Hasil panen menjadi kurang beragam meskipun harga jual ke pabrik lebih tinggi</w:t>
      </w:r>
    </w:p>
    <w:p w14:paraId="2F649ADA" w14:textId="63CE93C8"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7CE078C9">
          <v:shape id="_x0000_i1109" type="#_x0000_t75" style="width:20.35pt;height:17.2pt" o:ole="">
            <v:imagedata r:id="rId5" o:title=""/>
          </v:shape>
          <w:control r:id="rId13" w:name="DefaultOcxName7" w:shapeid="_x0000_i1109"/>
        </w:object>
      </w:r>
      <w:r w:rsidRPr="00B06DB6">
        <w:rPr>
          <w:rFonts w:ascii="Book old style" w:eastAsia="Times New Roman" w:hAnsi="Book old style" w:cs="Times New Roman"/>
          <w:sz w:val="24"/>
          <w:szCs w:val="24"/>
        </w:rPr>
        <w:t>Petani lebih memilih menggunakan mesin pertanian modern karena lahan menjadi rata</w:t>
      </w:r>
    </w:p>
    <w:p w14:paraId="1E82E041" w14:textId="5F0FDC1F"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A86B8DF">
          <v:shape id="_x0000_i1112" type="#_x0000_t75" style="width:20.35pt;height:17.2pt" o:ole="">
            <v:imagedata r:id="rId5" o:title=""/>
          </v:shape>
          <w:control r:id="rId14" w:name="DefaultOcxName8" w:shapeid="_x0000_i1112"/>
        </w:object>
      </w:r>
      <w:r w:rsidRPr="00B06DB6">
        <w:rPr>
          <w:rFonts w:ascii="Book old style" w:eastAsia="Times New Roman" w:hAnsi="Book old style" w:cs="Times New Roman"/>
          <w:sz w:val="24"/>
          <w:szCs w:val="24"/>
        </w:rPr>
        <w:t>Meningkatnya resiko erosi tanah, longsor, hilangnya kesuburan tanah dan berkurangnya keanekaragaman hayati</w:t>
      </w:r>
    </w:p>
    <w:p w14:paraId="7CA05FB2" w14:textId="3AD117F4"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2D6F149C">
          <v:shape id="_x0000_i1115" type="#_x0000_t75" style="width:20.35pt;height:17.2pt" o:ole="">
            <v:imagedata r:id="rId5" o:title=""/>
          </v:shape>
          <w:control r:id="rId15" w:name="DefaultOcxName9" w:shapeid="_x0000_i1115"/>
        </w:object>
      </w:r>
      <w:r w:rsidRPr="00B06DB6">
        <w:rPr>
          <w:rFonts w:ascii="Book old style" w:eastAsia="Times New Roman" w:hAnsi="Book old style" w:cs="Times New Roman"/>
          <w:sz w:val="24"/>
          <w:szCs w:val="24"/>
        </w:rPr>
        <w:t>Petani harus mengeluarkan biaya produksi lebih besar untuk membeli BBM karena menggunakan mesin</w:t>
      </w:r>
    </w:p>
    <w:p w14:paraId="7AD7444B" w14:textId="0EC3BC24"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19767718">
          <v:shape id="_x0000_i1118" type="#_x0000_t75" style="width:20.35pt;height:17.2pt" o:ole="">
            <v:imagedata r:id="rId5" o:title=""/>
          </v:shape>
          <w:control r:id="rId16" w:name="DefaultOcxName10" w:shapeid="_x0000_i1118"/>
        </w:object>
      </w:r>
      <w:r w:rsidRPr="00B06DB6">
        <w:rPr>
          <w:rFonts w:ascii="Book old style" w:eastAsia="Times New Roman" w:hAnsi="Book old style" w:cs="Times New Roman"/>
          <w:sz w:val="24"/>
          <w:szCs w:val="24"/>
        </w:rPr>
        <w:t>Petani lebih sulit mendapatkan bantuan bibit dari pemerintah karena semua memerlukan bibit yang sama</w:t>
      </w:r>
    </w:p>
    <w:tbl>
      <w:tblPr>
        <w:tblW w:w="9082" w:type="dxa"/>
        <w:tblCellMar>
          <w:top w:w="15" w:type="dxa"/>
          <w:left w:w="15" w:type="dxa"/>
          <w:bottom w:w="15" w:type="dxa"/>
          <w:right w:w="15" w:type="dxa"/>
        </w:tblCellMar>
        <w:tblLook w:val="04A0" w:firstRow="1" w:lastRow="0" w:firstColumn="1" w:lastColumn="0" w:noHBand="0" w:noVBand="1"/>
      </w:tblPr>
      <w:tblGrid>
        <w:gridCol w:w="2250"/>
        <w:gridCol w:w="6832"/>
      </w:tblGrid>
      <w:tr w:rsidR="00627382" w:rsidRPr="00627382" w14:paraId="75E4C821" w14:textId="77777777" w:rsidTr="00627382">
        <w:tc>
          <w:tcPr>
            <w:tcW w:w="2250" w:type="dxa"/>
            <w:tcBorders>
              <w:top w:val="single" w:sz="2" w:space="0" w:color="auto"/>
              <w:left w:val="single" w:sz="6" w:space="0" w:color="auto"/>
              <w:bottom w:val="single" w:sz="2" w:space="0" w:color="auto"/>
              <w:right w:val="single" w:sz="6" w:space="0" w:color="auto"/>
            </w:tcBorders>
            <w:vAlign w:val="center"/>
            <w:hideMark/>
          </w:tcPr>
          <w:p w14:paraId="2F63DECB"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lastRenderedPageBreak/>
              <w:t>No Soal</w:t>
            </w:r>
          </w:p>
        </w:tc>
        <w:tc>
          <w:tcPr>
            <w:tcW w:w="6832" w:type="dxa"/>
            <w:tcBorders>
              <w:top w:val="single" w:sz="2" w:space="0" w:color="auto"/>
              <w:left w:val="single" w:sz="6" w:space="0" w:color="auto"/>
              <w:bottom w:val="single" w:sz="2" w:space="0" w:color="auto"/>
              <w:right w:val="single" w:sz="6" w:space="0" w:color="auto"/>
            </w:tcBorders>
            <w:vAlign w:val="center"/>
            <w:hideMark/>
          </w:tcPr>
          <w:p w14:paraId="2566DACE" w14:textId="77777777" w:rsidR="00B06DB6" w:rsidRPr="00B06DB6" w:rsidRDefault="00B06DB6" w:rsidP="001A096F">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3</w:t>
            </w:r>
          </w:p>
        </w:tc>
      </w:tr>
      <w:tr w:rsidR="00627382" w:rsidRPr="00627382" w14:paraId="132A6B61"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64DE9C23"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Kompetensi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4B18D82F" w14:textId="77777777" w:rsidR="00B06DB6" w:rsidRPr="00B06DB6" w:rsidRDefault="00B06DB6" w:rsidP="001A096F">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Menguji perkembangan teknologi pada proses produksi tanaman dari konvensional sampai modern serta pengembangan teknologi pada pengelolaan limbah pertanian</w:t>
            </w:r>
          </w:p>
        </w:tc>
      </w:tr>
      <w:tr w:rsidR="00627382" w:rsidRPr="00627382" w14:paraId="57FE534E"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5D6615B8"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305C1780" w14:textId="77777777" w:rsidR="00B06DB6" w:rsidRPr="00B06DB6" w:rsidRDefault="00B06DB6" w:rsidP="001A096F">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Perkembangan teknologi pada proses produksi</w:t>
            </w:r>
          </w:p>
        </w:tc>
      </w:tr>
      <w:tr w:rsidR="00627382" w:rsidRPr="00627382" w14:paraId="7EAB18E7"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52CEADF4"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6832" w:type="dxa"/>
            <w:tcBorders>
              <w:top w:val="single" w:sz="2" w:space="0" w:color="auto"/>
              <w:left w:val="single" w:sz="6" w:space="0" w:color="auto"/>
              <w:bottom w:val="single" w:sz="2" w:space="0" w:color="auto"/>
              <w:right w:val="single" w:sz="6" w:space="0" w:color="auto"/>
            </w:tcBorders>
            <w:vAlign w:val="center"/>
            <w:hideMark/>
          </w:tcPr>
          <w:p w14:paraId="5DF44294" w14:textId="77777777" w:rsidR="00B06DB6" w:rsidRPr="00B06DB6" w:rsidRDefault="00B06DB6" w:rsidP="001A096F">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PGK MCMA</w:t>
            </w:r>
          </w:p>
        </w:tc>
      </w:tr>
      <w:tr w:rsidR="00627382" w:rsidRPr="00627382" w14:paraId="013EAA90"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04E760C4"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3B77E2A5" w14:textId="77777777" w:rsidR="00B06DB6" w:rsidRPr="00B06DB6" w:rsidRDefault="00B06DB6" w:rsidP="001A096F">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Pernyataan 1, pernyataan 2 dan pernyataan 4</w:t>
            </w:r>
          </w:p>
        </w:tc>
      </w:tr>
    </w:tbl>
    <w:p w14:paraId="1022861F" w14:textId="77777777" w:rsidR="00627382" w:rsidRPr="00627382" w:rsidRDefault="00627382" w:rsidP="001A096F">
      <w:pPr>
        <w:shd w:val="clear" w:color="auto" w:fill="FFFFFF"/>
        <w:spacing w:after="0" w:line="360" w:lineRule="auto"/>
        <w:jc w:val="both"/>
        <w:rPr>
          <w:rFonts w:ascii="Book old style" w:eastAsia="Times New Roman" w:hAnsi="Book old style" w:cs="Times New Roman"/>
          <w:sz w:val="24"/>
          <w:szCs w:val="24"/>
        </w:rPr>
      </w:pPr>
    </w:p>
    <w:p w14:paraId="2A135F52" w14:textId="77777777" w:rsidR="00B04D9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Kelompok tani “Tani Maju” mengelola lahan seluas 2 hektar dengan komoditas sayuran. Dalam satu musim tanam, mereka menghasilkan limbah pertanian sekitar 1 ton (daun, batang, dan sisa panen).</w:t>
      </w:r>
    </w:p>
    <w:p w14:paraId="5C2208E3" w14:textId="498C6534"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br/>
        <w:t>Awalnya limbah tersebut dibakar, namun setelah mendapat pelatihan, mereka mulai mengolah limbah menjadi kompos dan POC (Pupuk Organik Cair). Selain itu, sebagian petani mulai menggunakan teknologi modern seperti irigasi tetes, tetapi tetap mempertahankan beberapa teknik konvensional seperti penggunaan pupuk kandang.</w:t>
      </w:r>
      <w:r w:rsidRPr="00B06DB6">
        <w:rPr>
          <w:rFonts w:ascii="Book old style" w:eastAsia="Times New Roman" w:hAnsi="Book old style" w:cs="Times New Roman"/>
          <w:sz w:val="24"/>
          <w:szCs w:val="24"/>
        </w:rPr>
        <w:br/>
        <w:t>Hasilnya:</w:t>
      </w:r>
    </w:p>
    <w:p w14:paraId="20BBDD9C" w14:textId="77777777" w:rsidR="00B06DB6" w:rsidRPr="00B06DB6" w:rsidRDefault="00B06DB6" w:rsidP="001A096F">
      <w:pPr>
        <w:numPr>
          <w:ilvl w:val="0"/>
          <w:numId w:val="3"/>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Biaya pupuk kimia turun 30% </w:t>
      </w:r>
    </w:p>
    <w:p w14:paraId="62317340" w14:textId="77777777" w:rsidR="00B06DB6" w:rsidRPr="00B06DB6" w:rsidRDefault="00B06DB6" w:rsidP="001A096F">
      <w:pPr>
        <w:numPr>
          <w:ilvl w:val="0"/>
          <w:numId w:val="3"/>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Produksi meningkat 15% </w:t>
      </w:r>
    </w:p>
    <w:p w14:paraId="1E1F4654" w14:textId="443CA80D" w:rsidR="00B06DB6" w:rsidRDefault="00B06DB6" w:rsidP="001A096F">
      <w:pPr>
        <w:numPr>
          <w:ilvl w:val="0"/>
          <w:numId w:val="3"/>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Kualitas tanah menjadi lebih baik</w:t>
      </w:r>
    </w:p>
    <w:p w14:paraId="2EE73899"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30D9C375" w14:textId="56D11A35"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Berdasarkan data di atas, tentukan pernyataan yang benar berikut ini! (</w:t>
      </w:r>
      <w:r w:rsidRPr="00B06DB6">
        <w:rPr>
          <w:rFonts w:ascii="Book old style" w:eastAsia="Times New Roman" w:hAnsi="Book old style" w:cs="Times New Roman"/>
          <w:b/>
          <w:bCs/>
          <w:i/>
          <w:iCs/>
          <w:sz w:val="24"/>
          <w:szCs w:val="24"/>
        </w:rPr>
        <w:t>Jawaban benar lebih dari satu</w:t>
      </w:r>
      <w:r w:rsidRPr="00B06DB6">
        <w:rPr>
          <w:rFonts w:ascii="Book old style" w:eastAsia="Times New Roman" w:hAnsi="Book old style" w:cs="Times New Roman"/>
          <w:sz w:val="24"/>
          <w:szCs w:val="24"/>
        </w:rPr>
        <w:t>)</w:t>
      </w:r>
    </w:p>
    <w:p w14:paraId="1233D294" w14:textId="7A0CE5C5"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70C3A610">
          <v:shape id="_x0000_i1181" type="#_x0000_t75" style="width:20.35pt;height:17.2pt" o:ole="">
            <v:imagedata r:id="rId17" o:title=""/>
          </v:shape>
          <w:control r:id="rId18" w:name="DefaultOcxName11" w:shapeid="_x0000_i1181"/>
        </w:object>
      </w:r>
      <w:r w:rsidRPr="00B06DB6">
        <w:rPr>
          <w:rFonts w:ascii="Book old style" w:eastAsia="Times New Roman" w:hAnsi="Book old style" w:cs="Times New Roman"/>
          <w:sz w:val="24"/>
          <w:szCs w:val="24"/>
        </w:rPr>
        <w:t>Teknologi modern dapat meningkatkan efisiensi produksi tanaman dibandingkan teknologi konvensional</w:t>
      </w:r>
    </w:p>
    <w:p w14:paraId="5FFB6E85" w14:textId="16F4F97E"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1CC6A58E">
          <v:shape id="_x0000_i1124" type="#_x0000_t75" style="width:20.35pt;height:17.2pt" o:ole="">
            <v:imagedata r:id="rId17" o:title=""/>
          </v:shape>
          <w:control r:id="rId19" w:name="DefaultOcxName12" w:shapeid="_x0000_i1124"/>
        </w:object>
      </w:r>
      <w:r w:rsidRPr="00B06DB6">
        <w:rPr>
          <w:rFonts w:ascii="Book old style" w:eastAsia="Times New Roman" w:hAnsi="Book old style" w:cs="Times New Roman"/>
          <w:sz w:val="24"/>
          <w:szCs w:val="24"/>
        </w:rPr>
        <w:t>Pengolahan limbah pertanian menjadi kompos dan POC merupakan inovasi pengelolaan limbah</w:t>
      </w:r>
    </w:p>
    <w:p w14:paraId="64F137AE" w14:textId="2CFC819D"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0BCA083D">
          <v:shape id="_x0000_i1127" type="#_x0000_t75" style="width:20.35pt;height:17.2pt" o:ole="">
            <v:imagedata r:id="rId17" o:title=""/>
          </v:shape>
          <w:control r:id="rId20" w:name="DefaultOcxName13" w:shapeid="_x0000_i1127"/>
        </w:object>
      </w:r>
      <w:r w:rsidRPr="00B06DB6">
        <w:rPr>
          <w:rFonts w:ascii="Book old style" w:eastAsia="Times New Roman" w:hAnsi="Book old style" w:cs="Times New Roman"/>
          <w:sz w:val="24"/>
          <w:szCs w:val="24"/>
        </w:rPr>
        <w:t>Teknologi modern selalu menggantikan seluruh praktik konvensional tanpa perlu kombinasi</w:t>
      </w:r>
    </w:p>
    <w:p w14:paraId="2309223D" w14:textId="0390DE66" w:rsidR="00B06DB6" w:rsidRP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0AAC2DB">
          <v:shape id="_x0000_i1130" type="#_x0000_t75" style="width:20.35pt;height:17.2pt" o:ole="">
            <v:imagedata r:id="rId17" o:title=""/>
          </v:shape>
          <w:control r:id="rId21" w:name="DefaultOcxName14" w:shapeid="_x0000_i1130"/>
        </w:object>
      </w:r>
      <w:r w:rsidRPr="00B06DB6">
        <w:rPr>
          <w:rFonts w:ascii="Book old style" w:eastAsia="Times New Roman" w:hAnsi="Book old style" w:cs="Times New Roman"/>
          <w:sz w:val="24"/>
          <w:szCs w:val="24"/>
        </w:rPr>
        <w:t>Pengelolaan limbah pertanian dapat mendukung keberlanjutan lingkungan</w:t>
      </w:r>
    </w:p>
    <w:p w14:paraId="4E160DF5" w14:textId="0E08205B" w:rsidR="00B06DB6" w:rsidRDefault="00B06DB6" w:rsidP="00B04D96">
      <w:pPr>
        <w:shd w:val="clear" w:color="auto" w:fill="FFFFFF"/>
        <w:spacing w:after="0" w:line="360" w:lineRule="auto"/>
        <w:ind w:left="450" w:hanging="450"/>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lastRenderedPageBreak/>
        <w:object w:dxaOrig="1440" w:dyaOrig="1440" w14:anchorId="12023C54">
          <v:shape id="_x0000_i1133" type="#_x0000_t75" style="width:20.35pt;height:17.2pt" o:ole="">
            <v:imagedata r:id="rId17" o:title=""/>
          </v:shape>
          <w:control r:id="rId22" w:name="DefaultOcxName15" w:shapeid="_x0000_i1133"/>
        </w:object>
      </w:r>
      <w:r w:rsidRPr="00B06DB6">
        <w:rPr>
          <w:rFonts w:ascii="Book old style" w:eastAsia="Times New Roman" w:hAnsi="Book old style" w:cs="Times New Roman"/>
          <w:sz w:val="24"/>
          <w:szCs w:val="24"/>
        </w:rPr>
        <w:t>Teknologi konvensional mempunyai peran yang sama besar dengan teknologi modern khususnya efisiensi waktu</w:t>
      </w:r>
    </w:p>
    <w:p w14:paraId="3AABB512" w14:textId="77777777" w:rsidR="00B04D96" w:rsidRPr="00B06DB6" w:rsidRDefault="00B04D96" w:rsidP="00B04D96">
      <w:pPr>
        <w:shd w:val="clear" w:color="auto" w:fill="FFFFFF"/>
        <w:spacing w:after="0" w:line="360" w:lineRule="auto"/>
        <w:ind w:left="450" w:hanging="450"/>
        <w:jc w:val="both"/>
        <w:rPr>
          <w:rFonts w:ascii="Book old style" w:eastAsia="Times New Roman" w:hAnsi="Book old style" w:cs="Times New Roman"/>
          <w:sz w:val="24"/>
          <w:szCs w:val="24"/>
        </w:rPr>
      </w:pPr>
    </w:p>
    <w:tbl>
      <w:tblPr>
        <w:tblW w:w="9082" w:type="dxa"/>
        <w:tblCellMar>
          <w:top w:w="15" w:type="dxa"/>
          <w:left w:w="15" w:type="dxa"/>
          <w:bottom w:w="15" w:type="dxa"/>
          <w:right w:w="15" w:type="dxa"/>
        </w:tblCellMar>
        <w:tblLook w:val="04A0" w:firstRow="1" w:lastRow="0" w:firstColumn="1" w:lastColumn="0" w:noHBand="0" w:noVBand="1"/>
      </w:tblPr>
      <w:tblGrid>
        <w:gridCol w:w="2250"/>
        <w:gridCol w:w="6832"/>
      </w:tblGrid>
      <w:tr w:rsidR="00627382" w:rsidRPr="00627382" w14:paraId="6B2AF3DE" w14:textId="77777777" w:rsidTr="00627382">
        <w:tc>
          <w:tcPr>
            <w:tcW w:w="2250" w:type="dxa"/>
            <w:tcBorders>
              <w:top w:val="single" w:sz="2" w:space="0" w:color="auto"/>
              <w:left w:val="single" w:sz="6" w:space="0" w:color="auto"/>
              <w:bottom w:val="single" w:sz="2" w:space="0" w:color="auto"/>
              <w:right w:val="single" w:sz="6" w:space="0" w:color="auto"/>
            </w:tcBorders>
            <w:vAlign w:val="center"/>
            <w:hideMark/>
          </w:tcPr>
          <w:p w14:paraId="3F223E9B"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No Soal</w:t>
            </w:r>
          </w:p>
        </w:tc>
        <w:tc>
          <w:tcPr>
            <w:tcW w:w="6832" w:type="dxa"/>
            <w:tcBorders>
              <w:top w:val="single" w:sz="2" w:space="0" w:color="auto"/>
              <w:left w:val="single" w:sz="6" w:space="0" w:color="auto"/>
              <w:bottom w:val="single" w:sz="2" w:space="0" w:color="auto"/>
              <w:right w:val="single" w:sz="6" w:space="0" w:color="auto"/>
            </w:tcBorders>
            <w:vAlign w:val="center"/>
            <w:hideMark/>
          </w:tcPr>
          <w:p w14:paraId="1FC8888B" w14:textId="77777777" w:rsidR="00B06DB6" w:rsidRPr="00B06DB6" w:rsidRDefault="00B06DB6" w:rsidP="00B04D96">
            <w:pPr>
              <w:spacing w:after="0" w:line="360" w:lineRule="auto"/>
              <w:ind w:firstLine="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4</w:t>
            </w:r>
          </w:p>
        </w:tc>
      </w:tr>
      <w:tr w:rsidR="00627382" w:rsidRPr="00627382" w14:paraId="1B3F7DC0"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69DA6E67"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Kompetensi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7BCA4ED7" w14:textId="77777777" w:rsidR="00B06DB6" w:rsidRPr="00B06DB6" w:rsidRDefault="00B06DB6" w:rsidP="00B04D96">
            <w:pPr>
              <w:spacing w:after="0" w:line="360" w:lineRule="auto"/>
              <w:ind w:firstLine="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Mengaplikasikan persiapan lahan/media dan benih</w:t>
            </w:r>
          </w:p>
        </w:tc>
      </w:tr>
      <w:tr w:rsidR="00627382" w:rsidRPr="00627382" w14:paraId="08615244"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6DC7FB19"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2BF8F1CF" w14:textId="77777777" w:rsidR="00B06DB6" w:rsidRPr="00B06DB6" w:rsidRDefault="00B06DB6" w:rsidP="00B04D96">
            <w:pPr>
              <w:spacing w:after="0" w:line="360" w:lineRule="auto"/>
              <w:ind w:firstLine="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Teknik pra tanam</w:t>
            </w:r>
          </w:p>
        </w:tc>
      </w:tr>
      <w:tr w:rsidR="00627382" w:rsidRPr="00627382" w14:paraId="322E620C"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189DB9CC"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6832" w:type="dxa"/>
            <w:tcBorders>
              <w:top w:val="single" w:sz="2" w:space="0" w:color="auto"/>
              <w:left w:val="single" w:sz="6" w:space="0" w:color="auto"/>
              <w:bottom w:val="single" w:sz="2" w:space="0" w:color="auto"/>
              <w:right w:val="single" w:sz="6" w:space="0" w:color="auto"/>
            </w:tcBorders>
            <w:vAlign w:val="center"/>
            <w:hideMark/>
          </w:tcPr>
          <w:p w14:paraId="75ED7856" w14:textId="77777777" w:rsidR="00B06DB6" w:rsidRPr="00B06DB6" w:rsidRDefault="00B06DB6" w:rsidP="00B04D96">
            <w:pPr>
              <w:spacing w:after="0" w:line="360" w:lineRule="auto"/>
              <w:ind w:firstLine="151"/>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Pilihan Ganda (PG)</w:t>
            </w:r>
          </w:p>
        </w:tc>
      </w:tr>
      <w:tr w:rsidR="00627382" w:rsidRPr="00627382" w14:paraId="5A6E8016" w14:textId="77777777" w:rsidTr="00627382">
        <w:tc>
          <w:tcPr>
            <w:tcW w:w="0" w:type="auto"/>
            <w:tcBorders>
              <w:top w:val="single" w:sz="2" w:space="0" w:color="auto"/>
              <w:left w:val="single" w:sz="6" w:space="0" w:color="auto"/>
              <w:bottom w:val="single" w:sz="2" w:space="0" w:color="auto"/>
              <w:right w:val="single" w:sz="6" w:space="0" w:color="auto"/>
            </w:tcBorders>
            <w:vAlign w:val="center"/>
            <w:hideMark/>
          </w:tcPr>
          <w:p w14:paraId="387421EE" w14:textId="77777777" w:rsidR="00B06DB6" w:rsidRPr="00B06DB6" w:rsidRDefault="00B06DB6" w:rsidP="00B04D96">
            <w:pPr>
              <w:spacing w:after="0" w:line="360" w:lineRule="auto"/>
              <w:ind w:firstLine="6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6832" w:type="dxa"/>
            <w:tcBorders>
              <w:top w:val="single" w:sz="2" w:space="0" w:color="auto"/>
              <w:left w:val="single" w:sz="6" w:space="0" w:color="auto"/>
              <w:bottom w:val="single" w:sz="2" w:space="0" w:color="auto"/>
              <w:right w:val="single" w:sz="6" w:space="0" w:color="auto"/>
            </w:tcBorders>
            <w:vAlign w:val="center"/>
            <w:hideMark/>
          </w:tcPr>
          <w:p w14:paraId="5A466A72" w14:textId="77777777" w:rsidR="00B06DB6" w:rsidRPr="00B06DB6" w:rsidRDefault="00B06DB6" w:rsidP="001A096F">
            <w:pPr>
              <w:spacing w:after="0" w:line="360" w:lineRule="auto"/>
              <w:jc w:val="both"/>
              <w:rPr>
                <w:rFonts w:ascii="Book old style" w:eastAsia="Times New Roman" w:hAnsi="Book old style" w:cs="Times New Roman"/>
                <w:b/>
                <w:bCs/>
                <w:sz w:val="24"/>
                <w:szCs w:val="24"/>
              </w:rPr>
            </w:pPr>
          </w:p>
        </w:tc>
      </w:tr>
    </w:tbl>
    <w:p w14:paraId="061E2882"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5C34C2AD" w14:textId="36A2297B"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Secara umum benih akan segera berkecambah jika disemai pada media yang sesuai. Namun, saat praktik penanaman pala, terdapat beberapa benih pala yang tidak mau berkecambah dan melewati batas waktu yang ditetapkan. Dari kasus di atas, perlakuan mekanis apa yang harus dilakukan agar mempercepat perkecambahan ….</w:t>
      </w:r>
    </w:p>
    <w:p w14:paraId="54694204" w14:textId="21569A64"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7AD12426">
          <v:shape id="_x0000_i1136" type="#_x0000_t75" style="width:20.35pt;height:17.2pt" o:ole="">
            <v:imagedata r:id="rId5" o:title=""/>
          </v:shape>
          <w:control r:id="rId23" w:name="DefaultOcxName16" w:shapeid="_x0000_i1136"/>
        </w:object>
      </w:r>
      <w:r w:rsidRPr="00B06DB6">
        <w:rPr>
          <w:rFonts w:ascii="Book old style" w:eastAsia="Times New Roman" w:hAnsi="Book old style" w:cs="Times New Roman"/>
          <w:sz w:val="24"/>
          <w:szCs w:val="24"/>
        </w:rPr>
        <w:t>Mengikir</w:t>
      </w:r>
    </w:p>
    <w:p w14:paraId="2B120966" w14:textId="1BC9187B"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464CA81">
          <v:shape id="_x0000_i1139" type="#_x0000_t75" style="width:20.35pt;height:17.2pt" o:ole="">
            <v:imagedata r:id="rId5" o:title=""/>
          </v:shape>
          <w:control r:id="rId24" w:name="DefaultOcxName17" w:shapeid="_x0000_i1139"/>
        </w:object>
      </w:r>
      <w:r w:rsidRPr="00B06DB6">
        <w:rPr>
          <w:rFonts w:ascii="Book old style" w:eastAsia="Times New Roman" w:hAnsi="Book old style" w:cs="Times New Roman"/>
          <w:sz w:val="24"/>
          <w:szCs w:val="24"/>
        </w:rPr>
        <w:t>Merendam dengan ZPT</w:t>
      </w:r>
    </w:p>
    <w:p w14:paraId="782AE5EA" w14:textId="3F3751AE"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9B984B6">
          <v:shape id="_x0000_i1142" type="#_x0000_t75" style="width:20.35pt;height:17.2pt" o:ole="">
            <v:imagedata r:id="rId5" o:title=""/>
          </v:shape>
          <w:control r:id="rId25" w:name="DefaultOcxName18" w:shapeid="_x0000_i1142"/>
        </w:object>
      </w:r>
      <w:r w:rsidRPr="00B06DB6">
        <w:rPr>
          <w:rFonts w:ascii="Book old style" w:eastAsia="Times New Roman" w:hAnsi="Book old style" w:cs="Times New Roman"/>
          <w:sz w:val="24"/>
          <w:szCs w:val="24"/>
        </w:rPr>
        <w:t>Memberikan pestisida</w:t>
      </w:r>
    </w:p>
    <w:p w14:paraId="7DA1E56E" w14:textId="7FC2C954"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0D252FC2">
          <v:shape id="_x0000_i1145" type="#_x0000_t75" style="width:20.35pt;height:17.2pt" o:ole="">
            <v:imagedata r:id="rId5" o:title=""/>
          </v:shape>
          <w:control r:id="rId26" w:name="DefaultOcxName19" w:shapeid="_x0000_i1145"/>
        </w:object>
      </w:r>
      <w:r w:rsidRPr="00B06DB6">
        <w:rPr>
          <w:rFonts w:ascii="Book old style" w:eastAsia="Times New Roman" w:hAnsi="Book old style" w:cs="Times New Roman"/>
          <w:sz w:val="24"/>
          <w:szCs w:val="24"/>
        </w:rPr>
        <w:t>Merendam dengan air panas</w:t>
      </w:r>
    </w:p>
    <w:p w14:paraId="59BB1D73" w14:textId="43831B4D"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6A5DFB2">
          <v:shape id="_x0000_i1148" type="#_x0000_t75" style="width:20.35pt;height:17.2pt" o:ole="">
            <v:imagedata r:id="rId5" o:title=""/>
          </v:shape>
          <w:control r:id="rId27" w:name="DefaultOcxName20" w:shapeid="_x0000_i1148"/>
        </w:object>
      </w:r>
      <w:r w:rsidRPr="00B06DB6">
        <w:rPr>
          <w:rFonts w:ascii="Book old style" w:eastAsia="Times New Roman" w:hAnsi="Book old style" w:cs="Times New Roman"/>
          <w:sz w:val="24"/>
          <w:szCs w:val="24"/>
        </w:rPr>
        <w:t>Memberikan urea</w:t>
      </w:r>
    </w:p>
    <w:p w14:paraId="3E5C018D" w14:textId="77777777" w:rsidR="00B04D96" w:rsidRPr="00B06DB6" w:rsidRDefault="00B04D96" w:rsidP="001A096F">
      <w:pPr>
        <w:shd w:val="clear" w:color="auto" w:fill="FFFFFF"/>
        <w:spacing w:after="0" w:line="360" w:lineRule="auto"/>
        <w:jc w:val="both"/>
        <w:rPr>
          <w:rFonts w:ascii="Book old style" w:eastAsia="Times New Roman" w:hAnsi="Book old style" w:cs="Times New Roman"/>
          <w:sz w:val="24"/>
          <w:szCs w:val="24"/>
        </w:rPr>
      </w:pPr>
    </w:p>
    <w:tbl>
      <w:tblPr>
        <w:tblW w:w="8812" w:type="dxa"/>
        <w:tblCellMar>
          <w:top w:w="15" w:type="dxa"/>
          <w:left w:w="15" w:type="dxa"/>
          <w:bottom w:w="15" w:type="dxa"/>
          <w:right w:w="15" w:type="dxa"/>
        </w:tblCellMar>
        <w:tblLook w:val="04A0" w:firstRow="1" w:lastRow="0" w:firstColumn="1" w:lastColumn="0" w:noHBand="0" w:noVBand="1"/>
      </w:tblPr>
      <w:tblGrid>
        <w:gridCol w:w="2250"/>
        <w:gridCol w:w="6562"/>
      </w:tblGrid>
      <w:tr w:rsidR="00627382" w:rsidRPr="00627382" w14:paraId="10714070" w14:textId="77777777" w:rsidTr="00B04D96">
        <w:tc>
          <w:tcPr>
            <w:tcW w:w="2250" w:type="dxa"/>
            <w:tcBorders>
              <w:top w:val="single" w:sz="2" w:space="0" w:color="auto"/>
              <w:left w:val="single" w:sz="6" w:space="0" w:color="auto"/>
              <w:bottom w:val="single" w:sz="2" w:space="0" w:color="auto"/>
              <w:right w:val="single" w:sz="6" w:space="0" w:color="auto"/>
            </w:tcBorders>
            <w:vAlign w:val="center"/>
            <w:hideMark/>
          </w:tcPr>
          <w:p w14:paraId="7A65B0D2" w14:textId="77777777" w:rsidR="00B06DB6" w:rsidRPr="00B06DB6" w:rsidRDefault="00B06DB6" w:rsidP="00B04D96">
            <w:pPr>
              <w:spacing w:after="0" w:line="360" w:lineRule="auto"/>
              <w:ind w:firstLine="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No Soal</w:t>
            </w:r>
          </w:p>
        </w:tc>
        <w:tc>
          <w:tcPr>
            <w:tcW w:w="6562" w:type="dxa"/>
            <w:tcBorders>
              <w:top w:val="single" w:sz="2" w:space="0" w:color="auto"/>
              <w:left w:val="single" w:sz="6" w:space="0" w:color="auto"/>
              <w:bottom w:val="single" w:sz="2" w:space="0" w:color="auto"/>
              <w:right w:val="single" w:sz="6" w:space="0" w:color="auto"/>
            </w:tcBorders>
            <w:vAlign w:val="center"/>
            <w:hideMark/>
          </w:tcPr>
          <w:p w14:paraId="2A3D65A5"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5</w:t>
            </w:r>
          </w:p>
        </w:tc>
      </w:tr>
      <w:tr w:rsidR="00627382" w:rsidRPr="00627382" w14:paraId="77ADA7BE"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63C1C5D4" w14:textId="77777777" w:rsidR="00B06DB6" w:rsidRPr="00B06DB6" w:rsidRDefault="00B06DB6" w:rsidP="00B04D96">
            <w:pPr>
              <w:spacing w:after="0" w:line="360" w:lineRule="auto"/>
              <w:ind w:firstLine="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Kompetensi</w:t>
            </w:r>
          </w:p>
        </w:tc>
        <w:tc>
          <w:tcPr>
            <w:tcW w:w="6562" w:type="dxa"/>
            <w:tcBorders>
              <w:top w:val="single" w:sz="2" w:space="0" w:color="auto"/>
              <w:left w:val="single" w:sz="6" w:space="0" w:color="auto"/>
              <w:bottom w:val="single" w:sz="2" w:space="0" w:color="auto"/>
              <w:right w:val="single" w:sz="6" w:space="0" w:color="auto"/>
            </w:tcBorders>
            <w:vAlign w:val="center"/>
            <w:hideMark/>
          </w:tcPr>
          <w:p w14:paraId="1BCF3840"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Menganalisis keterkaitan faktor edafik (tanah dan air), klimatik (iklim dan cuaca), biotik (makhluk hidup), genetik yang berpengaruh terhadap produksi tanaman</w:t>
            </w:r>
          </w:p>
        </w:tc>
      </w:tr>
      <w:tr w:rsidR="00627382" w:rsidRPr="00627382" w14:paraId="07FC96B1"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5C092293" w14:textId="77777777" w:rsidR="00B06DB6" w:rsidRPr="00B06DB6" w:rsidRDefault="00B06DB6" w:rsidP="00B04D96">
            <w:pPr>
              <w:spacing w:after="0" w:line="360" w:lineRule="auto"/>
              <w:ind w:firstLine="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6562" w:type="dxa"/>
            <w:tcBorders>
              <w:top w:val="single" w:sz="2" w:space="0" w:color="auto"/>
              <w:left w:val="single" w:sz="6" w:space="0" w:color="auto"/>
              <w:bottom w:val="single" w:sz="2" w:space="0" w:color="auto"/>
              <w:right w:val="single" w:sz="6" w:space="0" w:color="auto"/>
            </w:tcBorders>
            <w:vAlign w:val="center"/>
            <w:hideMark/>
          </w:tcPr>
          <w:p w14:paraId="658059A9"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Keterkaitan faktor yang berpengaruh terhadap produksi tanaman</w:t>
            </w:r>
          </w:p>
        </w:tc>
      </w:tr>
      <w:tr w:rsidR="00627382" w:rsidRPr="00627382" w14:paraId="6FB02E20"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002DC62B" w14:textId="77777777" w:rsidR="00B06DB6" w:rsidRPr="00B06DB6" w:rsidRDefault="00B06DB6" w:rsidP="00B04D96">
            <w:pPr>
              <w:spacing w:after="0" w:line="360" w:lineRule="auto"/>
              <w:ind w:firstLine="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6562" w:type="dxa"/>
            <w:tcBorders>
              <w:top w:val="single" w:sz="2" w:space="0" w:color="auto"/>
              <w:left w:val="single" w:sz="6" w:space="0" w:color="auto"/>
              <w:bottom w:val="single" w:sz="2" w:space="0" w:color="auto"/>
              <w:right w:val="single" w:sz="6" w:space="0" w:color="auto"/>
            </w:tcBorders>
            <w:vAlign w:val="center"/>
            <w:hideMark/>
          </w:tcPr>
          <w:p w14:paraId="77180622"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PGK MCMA</w:t>
            </w:r>
          </w:p>
        </w:tc>
      </w:tr>
      <w:tr w:rsidR="00627382" w:rsidRPr="00627382" w14:paraId="7AB21F0A"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54E67FE1" w14:textId="77777777" w:rsidR="00B06DB6" w:rsidRPr="00B06DB6" w:rsidRDefault="00B06DB6" w:rsidP="00B04D96">
            <w:pPr>
              <w:spacing w:after="0" w:line="360" w:lineRule="auto"/>
              <w:ind w:firstLine="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6562" w:type="dxa"/>
            <w:tcBorders>
              <w:top w:val="single" w:sz="2" w:space="0" w:color="auto"/>
              <w:left w:val="single" w:sz="6" w:space="0" w:color="auto"/>
              <w:bottom w:val="single" w:sz="2" w:space="0" w:color="auto"/>
              <w:right w:val="single" w:sz="6" w:space="0" w:color="auto"/>
            </w:tcBorders>
            <w:vAlign w:val="center"/>
            <w:hideMark/>
          </w:tcPr>
          <w:p w14:paraId="29C4B720"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Pernyataan 1, Pernyataan 2, dan Pernyataan 4</w:t>
            </w:r>
          </w:p>
        </w:tc>
      </w:tr>
    </w:tbl>
    <w:p w14:paraId="7835F166"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1E5DA95D" w14:textId="49951AE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lastRenderedPageBreak/>
        <w:t>Pada suatu wilayah persawahan seluas 10 hektar, produksi padi menurun dari 6 ton/ha menjadi 3 ton/ha akibat serangan wereng cokelat. Berdasarkan keterkaitan faktor biotik, tentukan pernyataan yang benar berikut ini! (</w:t>
      </w:r>
      <w:r w:rsidRPr="00B06DB6">
        <w:rPr>
          <w:rFonts w:ascii="Book old style" w:eastAsia="Times New Roman" w:hAnsi="Book old style" w:cs="Times New Roman"/>
          <w:b/>
          <w:bCs/>
          <w:i/>
          <w:iCs/>
          <w:sz w:val="24"/>
          <w:szCs w:val="24"/>
        </w:rPr>
        <w:t>Jawaban benar lebih dari satu</w:t>
      </w:r>
      <w:r w:rsidRPr="00B06DB6">
        <w:rPr>
          <w:rFonts w:ascii="Book old style" w:eastAsia="Times New Roman" w:hAnsi="Book old style" w:cs="Times New Roman"/>
          <w:sz w:val="24"/>
          <w:szCs w:val="24"/>
        </w:rPr>
        <w:t>)</w:t>
      </w:r>
    </w:p>
    <w:p w14:paraId="7C72C1F0" w14:textId="66A95163"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04838EAD">
          <v:shape id="_x0000_i1151" type="#_x0000_t75" style="width:20.35pt;height:17.2pt" o:ole="">
            <v:imagedata r:id="rId17" o:title=""/>
          </v:shape>
          <w:control r:id="rId28" w:name="DefaultOcxName21" w:shapeid="_x0000_i1151"/>
        </w:object>
      </w:r>
      <w:r w:rsidRPr="00B06DB6">
        <w:rPr>
          <w:rFonts w:ascii="Book old style" w:eastAsia="Times New Roman" w:hAnsi="Book old style" w:cs="Times New Roman"/>
          <w:sz w:val="24"/>
          <w:szCs w:val="24"/>
        </w:rPr>
        <w:t>Penggunaan pestisida yang membunuh predator alami wereng</w:t>
      </w:r>
    </w:p>
    <w:p w14:paraId="2FB2C03B" w14:textId="7F4EC7A9"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4605429D">
          <v:shape id="_x0000_i1154" type="#_x0000_t75" style="width:20.35pt;height:17.2pt" o:ole="">
            <v:imagedata r:id="rId17" o:title=""/>
          </v:shape>
          <w:control r:id="rId29" w:name="DefaultOcxName22" w:shapeid="_x0000_i1154"/>
        </w:object>
      </w:r>
      <w:r w:rsidRPr="00B06DB6">
        <w:rPr>
          <w:rFonts w:ascii="Book old style" w:eastAsia="Times New Roman" w:hAnsi="Book old style" w:cs="Times New Roman"/>
          <w:sz w:val="24"/>
          <w:szCs w:val="24"/>
        </w:rPr>
        <w:t>Penanaman padi varietas unggul secara terus-menerus (monokultur)</w:t>
      </w:r>
    </w:p>
    <w:p w14:paraId="5194676D" w14:textId="2A11D29B"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52D94A9D">
          <v:shape id="_x0000_i1157" type="#_x0000_t75" style="width:20.35pt;height:17.2pt" o:ole="">
            <v:imagedata r:id="rId17" o:title=""/>
          </v:shape>
          <w:control r:id="rId30" w:name="DefaultOcxName23" w:shapeid="_x0000_i1157"/>
        </w:object>
      </w:r>
      <w:r w:rsidRPr="00B06DB6">
        <w:rPr>
          <w:rFonts w:ascii="Book old style" w:eastAsia="Times New Roman" w:hAnsi="Book old style" w:cs="Times New Roman"/>
          <w:sz w:val="24"/>
          <w:szCs w:val="24"/>
        </w:rPr>
        <w:t>Peningkatan populasi burung elang di sekitar sawah</w:t>
      </w:r>
    </w:p>
    <w:p w14:paraId="401F0DE9" w14:textId="2898E323"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7510511C">
          <v:shape id="_x0000_i1160" type="#_x0000_t75" style="width:20.35pt;height:17.2pt" o:ole="">
            <v:imagedata r:id="rId17" o:title=""/>
          </v:shape>
          <w:control r:id="rId31" w:name="DefaultOcxName24" w:shapeid="_x0000_i1160"/>
        </w:object>
      </w:r>
      <w:r w:rsidRPr="00B06DB6">
        <w:rPr>
          <w:rFonts w:ascii="Book old style" w:eastAsia="Times New Roman" w:hAnsi="Book old style" w:cs="Times New Roman"/>
          <w:sz w:val="24"/>
          <w:szCs w:val="24"/>
        </w:rPr>
        <w:t>Kurangnya keberadaan tanaman refugia di pematang sawah</w:t>
      </w:r>
    </w:p>
    <w:p w14:paraId="0C23FD5C" w14:textId="7B750CE8" w:rsid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0E04847A">
          <v:shape id="_x0000_i1163" type="#_x0000_t75" style="width:20.35pt;height:17.2pt" o:ole="">
            <v:imagedata r:id="rId17" o:title=""/>
          </v:shape>
          <w:control r:id="rId32" w:name="DefaultOcxName25" w:shapeid="_x0000_i1163"/>
        </w:object>
      </w:r>
      <w:r w:rsidRPr="00B06DB6">
        <w:rPr>
          <w:rFonts w:ascii="Book old style" w:eastAsia="Times New Roman" w:hAnsi="Book old style" w:cs="Times New Roman"/>
          <w:sz w:val="24"/>
          <w:szCs w:val="24"/>
        </w:rPr>
        <w:t>Penggunaan pupuk nitrogen yang berlebihan</w:t>
      </w:r>
    </w:p>
    <w:p w14:paraId="1706D0CE" w14:textId="77777777" w:rsidR="00B04D96" w:rsidRPr="00B06DB6" w:rsidRDefault="00B04D96" w:rsidP="001A096F">
      <w:pPr>
        <w:shd w:val="clear" w:color="auto" w:fill="FFFFFF"/>
        <w:spacing w:after="0" w:line="360" w:lineRule="auto"/>
        <w:jc w:val="both"/>
        <w:rPr>
          <w:rFonts w:ascii="Book old style" w:eastAsia="Times New Roman" w:hAnsi="Book old style" w:cs="Times New Roman"/>
          <w:sz w:val="24"/>
          <w:szCs w:val="24"/>
        </w:rPr>
      </w:pPr>
    </w:p>
    <w:tbl>
      <w:tblPr>
        <w:tblW w:w="8632" w:type="dxa"/>
        <w:tblCellMar>
          <w:top w:w="15" w:type="dxa"/>
          <w:left w:w="15" w:type="dxa"/>
          <w:bottom w:w="15" w:type="dxa"/>
          <w:right w:w="15" w:type="dxa"/>
        </w:tblCellMar>
        <w:tblLook w:val="04A0" w:firstRow="1" w:lastRow="0" w:firstColumn="1" w:lastColumn="0" w:noHBand="0" w:noVBand="1"/>
      </w:tblPr>
      <w:tblGrid>
        <w:gridCol w:w="2250"/>
        <w:gridCol w:w="6382"/>
      </w:tblGrid>
      <w:tr w:rsidR="00627382" w:rsidRPr="00627382" w14:paraId="28D6379E" w14:textId="77777777" w:rsidTr="00B04D96">
        <w:tc>
          <w:tcPr>
            <w:tcW w:w="2250" w:type="dxa"/>
            <w:tcBorders>
              <w:top w:val="single" w:sz="2" w:space="0" w:color="auto"/>
              <w:left w:val="single" w:sz="6" w:space="0" w:color="auto"/>
              <w:bottom w:val="single" w:sz="2" w:space="0" w:color="auto"/>
              <w:right w:val="single" w:sz="6" w:space="0" w:color="auto"/>
            </w:tcBorders>
            <w:vAlign w:val="center"/>
            <w:hideMark/>
          </w:tcPr>
          <w:p w14:paraId="5BBB5BB5" w14:textId="77777777" w:rsidR="00B06DB6" w:rsidRPr="00B06DB6" w:rsidRDefault="00B06DB6" w:rsidP="00B04D96">
            <w:pPr>
              <w:spacing w:after="0" w:line="360" w:lineRule="auto"/>
              <w:ind w:left="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No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3DBA22CF" w14:textId="77777777" w:rsidR="00B06DB6" w:rsidRPr="00B06DB6" w:rsidRDefault="00B06DB6" w:rsidP="00B04D96">
            <w:pPr>
              <w:spacing w:after="0" w:line="360" w:lineRule="auto"/>
              <w:ind w:left="151" w:right="70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6</w:t>
            </w:r>
          </w:p>
        </w:tc>
      </w:tr>
      <w:tr w:rsidR="00627382" w:rsidRPr="00627382" w14:paraId="3B8034F2"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3D2068C3" w14:textId="77777777" w:rsidR="00B06DB6" w:rsidRPr="00B06DB6" w:rsidRDefault="00B06DB6" w:rsidP="00B04D96">
            <w:pPr>
              <w:spacing w:after="0" w:line="360" w:lineRule="auto"/>
              <w:ind w:left="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1F5FDBCE" w14:textId="77777777" w:rsidR="00B06DB6" w:rsidRPr="00B06DB6" w:rsidRDefault="00B06DB6" w:rsidP="00B04D96">
            <w:pPr>
              <w:spacing w:after="0" w:line="360" w:lineRule="auto"/>
              <w:ind w:left="151" w:right="16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Mempraktikan pembiakan vegetatif konvensional alami (rhizoma, geragih, tunas), pembiakan vegetatif buatan (stek, cangkok, okulasi, sambung), pembiakan modern (kultur jaringan)</w:t>
            </w:r>
          </w:p>
        </w:tc>
      </w:tr>
      <w:tr w:rsidR="00627382" w:rsidRPr="00627382" w14:paraId="2EBE774A"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407BE9DA" w14:textId="77777777" w:rsidR="00B06DB6" w:rsidRPr="00B06DB6" w:rsidRDefault="00B06DB6" w:rsidP="00B04D96">
            <w:pPr>
              <w:spacing w:after="0" w:line="360" w:lineRule="auto"/>
              <w:ind w:left="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Sub 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6CC7240A" w14:textId="77777777" w:rsidR="00B06DB6" w:rsidRPr="00B06DB6" w:rsidRDefault="00B06DB6" w:rsidP="00B04D96">
            <w:pPr>
              <w:spacing w:after="0" w:line="360" w:lineRule="auto"/>
              <w:ind w:left="151" w:right="70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Pembiakan vegetatif</w:t>
            </w:r>
          </w:p>
        </w:tc>
      </w:tr>
      <w:tr w:rsidR="00627382" w:rsidRPr="00627382" w14:paraId="78C0C54E"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5BF31BD6" w14:textId="77777777" w:rsidR="00B06DB6" w:rsidRPr="00B06DB6" w:rsidRDefault="00B06DB6" w:rsidP="00B04D96">
            <w:pPr>
              <w:spacing w:after="0" w:line="360" w:lineRule="auto"/>
              <w:ind w:left="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Bentuk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187FC54C" w14:textId="77777777" w:rsidR="00B06DB6" w:rsidRPr="00B06DB6" w:rsidRDefault="00B06DB6" w:rsidP="00B04D96">
            <w:pPr>
              <w:spacing w:after="0" w:line="360" w:lineRule="auto"/>
              <w:ind w:left="151" w:right="706"/>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Pilihan Ganda (PG)</w:t>
            </w:r>
          </w:p>
        </w:tc>
      </w:tr>
      <w:tr w:rsidR="00627382" w:rsidRPr="00627382" w14:paraId="4DA5E31C" w14:textId="77777777" w:rsidTr="00B04D96">
        <w:tc>
          <w:tcPr>
            <w:tcW w:w="0" w:type="auto"/>
            <w:tcBorders>
              <w:top w:val="single" w:sz="2" w:space="0" w:color="auto"/>
              <w:left w:val="single" w:sz="6" w:space="0" w:color="auto"/>
              <w:bottom w:val="single" w:sz="2" w:space="0" w:color="auto"/>
              <w:right w:val="single" w:sz="6" w:space="0" w:color="auto"/>
            </w:tcBorders>
            <w:vAlign w:val="center"/>
            <w:hideMark/>
          </w:tcPr>
          <w:p w14:paraId="165E333B" w14:textId="77777777" w:rsidR="00B06DB6" w:rsidRPr="00B06DB6" w:rsidRDefault="00B06DB6" w:rsidP="00B04D96">
            <w:pPr>
              <w:spacing w:after="0" w:line="360" w:lineRule="auto"/>
              <w:ind w:left="150"/>
              <w:jc w:val="both"/>
              <w:rPr>
                <w:rFonts w:ascii="Book old style" w:eastAsia="Times New Roman" w:hAnsi="Book old style" w:cs="Times New Roman"/>
                <w:b/>
                <w:bCs/>
                <w:sz w:val="24"/>
                <w:szCs w:val="24"/>
              </w:rPr>
            </w:pPr>
            <w:r w:rsidRPr="00B06DB6">
              <w:rPr>
                <w:rFonts w:ascii="Book old style" w:eastAsia="Times New Roman" w:hAnsi="Book old style" w:cs="Times New Roman"/>
                <w:b/>
                <w:bCs/>
                <w:sz w:val="24"/>
                <w:szCs w:val="24"/>
              </w:rPr>
              <w:t>Kunci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36E01582" w14:textId="77777777" w:rsidR="00B06DB6" w:rsidRPr="00B06DB6" w:rsidRDefault="00B06DB6" w:rsidP="001A096F">
            <w:pPr>
              <w:spacing w:after="0" w:line="360" w:lineRule="auto"/>
              <w:jc w:val="both"/>
              <w:rPr>
                <w:rFonts w:ascii="Book old style" w:eastAsia="Times New Roman" w:hAnsi="Book old style" w:cs="Times New Roman"/>
                <w:b/>
                <w:bCs/>
                <w:sz w:val="24"/>
                <w:szCs w:val="24"/>
              </w:rPr>
            </w:pPr>
          </w:p>
        </w:tc>
      </w:tr>
    </w:tbl>
    <w:p w14:paraId="3D1A892B"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70067C91" w14:textId="08082FB3"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Berikut merupakan pernyataan tentang cara mencangkok </w:t>
      </w:r>
    </w:p>
    <w:p w14:paraId="43E5A6E2" w14:textId="77777777" w:rsidR="00B06DB6" w:rsidRPr="00B06DB6" w:rsidRDefault="00B06DB6" w:rsidP="00B04D96">
      <w:pPr>
        <w:numPr>
          <w:ilvl w:val="0"/>
          <w:numId w:val="4"/>
        </w:num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Pilih dahan</w:t>
      </w:r>
    </w:p>
    <w:p w14:paraId="5C400EA2"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Keratlah kulit dahan dengan pisau.</w:t>
      </w:r>
    </w:p>
    <w:p w14:paraId="207E3139"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Keringkan bagian dahan yang telah dikupas.</w:t>
      </w:r>
    </w:p>
    <w:p w14:paraId="24331F6A"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Sayatlah kulit dahan secara melingkar.</w:t>
      </w:r>
    </w:p>
    <w:p w14:paraId="5848F8D4"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Masukkan tanah basah ke dalam pembungkus</w:t>
      </w:r>
    </w:p>
    <w:p w14:paraId="027EB642"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Bungkuslah dahan yang telah terkelupas dengan plastik</w:t>
      </w:r>
    </w:p>
    <w:p w14:paraId="5222C244" w14:textId="77777777" w:rsidR="00B06DB6" w:rsidRPr="00B06DB6" w:rsidRDefault="00B06DB6" w:rsidP="001A096F">
      <w:pPr>
        <w:numPr>
          <w:ilvl w:val="0"/>
          <w:numId w:val="4"/>
        </w:numPr>
        <w:shd w:val="clear" w:color="auto" w:fill="FFFFFF"/>
        <w:spacing w:before="100" w:beforeAutospacing="1"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Rapikan sehingga dahan yang terkelupas tertutup tanah seluruhnya</w:t>
      </w:r>
    </w:p>
    <w:p w14:paraId="0B0776C8" w14:textId="77777777" w:rsidR="00B04D96" w:rsidRDefault="00B04D96" w:rsidP="001A096F">
      <w:pPr>
        <w:shd w:val="clear" w:color="auto" w:fill="FFFFFF"/>
        <w:spacing w:after="0" w:line="360" w:lineRule="auto"/>
        <w:jc w:val="both"/>
        <w:rPr>
          <w:rFonts w:ascii="Book old style" w:eastAsia="Times New Roman" w:hAnsi="Book old style" w:cs="Times New Roman"/>
          <w:sz w:val="24"/>
          <w:szCs w:val="24"/>
        </w:rPr>
      </w:pPr>
    </w:p>
    <w:p w14:paraId="1A837EB4" w14:textId="10A452C1"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Urutkanlah tahapan-tahapan mencangkok yang benar!</w:t>
      </w:r>
    </w:p>
    <w:p w14:paraId="44A571D6" w14:textId="77A66A4F"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5E5B05F9">
          <v:shape id="_x0000_i1180" type="#_x0000_t75" style="width:20.35pt;height:17.2pt" o:ole="">
            <v:imagedata r:id="rId33" o:title=""/>
          </v:shape>
          <w:control r:id="rId34" w:name="DefaultOcxName26" w:shapeid="_x0000_i1180"/>
        </w:object>
      </w:r>
      <w:r w:rsidRPr="00B06DB6">
        <w:rPr>
          <w:rFonts w:ascii="Book old style" w:eastAsia="Times New Roman" w:hAnsi="Book old style" w:cs="Times New Roman"/>
          <w:sz w:val="24"/>
          <w:szCs w:val="24"/>
        </w:rPr>
        <w:t>1-2-4-3-6-5-7</w:t>
      </w:r>
    </w:p>
    <w:p w14:paraId="7E6A00A4" w14:textId="176C1EBC"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5011080">
          <v:shape id="_x0000_i1169" type="#_x0000_t75" style="width:20.35pt;height:17.2pt" o:ole="">
            <v:imagedata r:id="rId5" o:title=""/>
          </v:shape>
          <w:control r:id="rId35" w:name="DefaultOcxName27" w:shapeid="_x0000_i1169"/>
        </w:object>
      </w:r>
      <w:r w:rsidRPr="00B06DB6">
        <w:rPr>
          <w:rFonts w:ascii="Book old style" w:eastAsia="Times New Roman" w:hAnsi="Book old style" w:cs="Times New Roman"/>
          <w:sz w:val="24"/>
          <w:szCs w:val="24"/>
        </w:rPr>
        <w:t>1-2-3-4-5-6-7</w:t>
      </w:r>
    </w:p>
    <w:p w14:paraId="10E29A21" w14:textId="3B162F43"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lastRenderedPageBreak/>
        <w:object w:dxaOrig="1440" w:dyaOrig="1440" w14:anchorId="74E2DFAE">
          <v:shape id="_x0000_i1172" type="#_x0000_t75" style="width:20.35pt;height:17.2pt" o:ole="">
            <v:imagedata r:id="rId5" o:title=""/>
          </v:shape>
          <w:control r:id="rId36" w:name="DefaultOcxName28" w:shapeid="_x0000_i1172"/>
        </w:object>
      </w:r>
      <w:r w:rsidRPr="00B06DB6">
        <w:rPr>
          <w:rFonts w:ascii="Book old style" w:eastAsia="Times New Roman" w:hAnsi="Book old style" w:cs="Times New Roman"/>
          <w:sz w:val="24"/>
          <w:szCs w:val="24"/>
        </w:rPr>
        <w:t>1-4-3-2-5-7-6</w:t>
      </w:r>
    </w:p>
    <w:p w14:paraId="01AE2CE6" w14:textId="3FF1469B"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3EAC069B">
          <v:shape id="_x0000_i1175" type="#_x0000_t75" style="width:20.35pt;height:17.2pt" o:ole="">
            <v:imagedata r:id="rId5" o:title=""/>
          </v:shape>
          <w:control r:id="rId37" w:name="DefaultOcxName29" w:shapeid="_x0000_i1175"/>
        </w:object>
      </w:r>
      <w:r w:rsidRPr="00B06DB6">
        <w:rPr>
          <w:rFonts w:ascii="Book old style" w:eastAsia="Times New Roman" w:hAnsi="Book old style" w:cs="Times New Roman"/>
          <w:sz w:val="24"/>
          <w:szCs w:val="24"/>
        </w:rPr>
        <w:t>1-2-4-3-6-5-7</w:t>
      </w:r>
    </w:p>
    <w:p w14:paraId="387E87B1" w14:textId="58548BAA"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object w:dxaOrig="1440" w:dyaOrig="1440" w14:anchorId="68862D77">
          <v:shape id="_x0000_i1178" type="#_x0000_t75" style="width:20.35pt;height:17.2pt" o:ole="">
            <v:imagedata r:id="rId5" o:title=""/>
          </v:shape>
          <w:control r:id="rId38" w:name="DefaultOcxName30" w:shapeid="_x0000_i1178"/>
        </w:object>
      </w:r>
      <w:r w:rsidRPr="00B06DB6">
        <w:rPr>
          <w:rFonts w:ascii="Book old style" w:eastAsia="Times New Roman" w:hAnsi="Book old style" w:cs="Times New Roman"/>
          <w:sz w:val="24"/>
          <w:szCs w:val="24"/>
        </w:rPr>
        <w:t>1-4-2-3-6-5-7</w:t>
      </w:r>
    </w:p>
    <w:p w14:paraId="0980137B" w14:textId="77777777" w:rsidR="00B06DB6" w:rsidRPr="00B06DB6" w:rsidRDefault="00B06DB6" w:rsidP="001A096F">
      <w:pPr>
        <w:shd w:val="clear" w:color="auto" w:fill="FFFFFF"/>
        <w:spacing w:after="0" w:line="360" w:lineRule="auto"/>
        <w:jc w:val="both"/>
        <w:rPr>
          <w:rFonts w:ascii="Book old style" w:eastAsia="Times New Roman" w:hAnsi="Book old style" w:cs="Times New Roman"/>
          <w:sz w:val="24"/>
          <w:szCs w:val="24"/>
        </w:rPr>
      </w:pPr>
    </w:p>
    <w:p w14:paraId="117F99AC" w14:textId="45F90D30" w:rsidR="00B06DB6" w:rsidRDefault="00B06DB6" w:rsidP="001A096F">
      <w:pPr>
        <w:spacing w:after="0" w:line="360" w:lineRule="auto"/>
        <w:jc w:val="both"/>
        <w:rPr>
          <w:rFonts w:ascii="Book old style" w:hAnsi="Book old style"/>
          <w:sz w:val="24"/>
          <w:szCs w:val="24"/>
        </w:rPr>
      </w:pPr>
    </w:p>
    <w:p w14:paraId="7E7BC7DF" w14:textId="6DAFA341" w:rsidR="003A4949" w:rsidRDefault="003A4949" w:rsidP="001A096F">
      <w:pPr>
        <w:spacing w:after="0" w:line="360" w:lineRule="auto"/>
        <w:jc w:val="both"/>
        <w:rPr>
          <w:rFonts w:ascii="Book old style" w:hAnsi="Book old style"/>
          <w:sz w:val="24"/>
          <w:szCs w:val="24"/>
        </w:rPr>
      </w:pPr>
    </w:p>
    <w:p w14:paraId="0616EE87" w14:textId="38C95289" w:rsidR="003A4949" w:rsidRDefault="003A4949" w:rsidP="001A096F">
      <w:pPr>
        <w:spacing w:after="0" w:line="360" w:lineRule="auto"/>
        <w:jc w:val="both"/>
        <w:rPr>
          <w:rFonts w:ascii="Book old style" w:hAnsi="Book old style"/>
          <w:sz w:val="24"/>
          <w:szCs w:val="24"/>
        </w:rPr>
      </w:pPr>
    </w:p>
    <w:p w14:paraId="1E703307" w14:textId="5162648A" w:rsidR="003A4949" w:rsidRDefault="003A4949" w:rsidP="001A096F">
      <w:pPr>
        <w:spacing w:after="0" w:line="360" w:lineRule="auto"/>
        <w:jc w:val="both"/>
        <w:rPr>
          <w:rFonts w:ascii="Book old style" w:hAnsi="Book old style"/>
          <w:sz w:val="24"/>
          <w:szCs w:val="24"/>
        </w:rPr>
      </w:pPr>
    </w:p>
    <w:p w14:paraId="46B7E989" w14:textId="1886F9B9" w:rsidR="003A4949" w:rsidRDefault="003A4949" w:rsidP="001A096F">
      <w:pPr>
        <w:spacing w:after="0" w:line="360" w:lineRule="auto"/>
        <w:jc w:val="both"/>
        <w:rPr>
          <w:rFonts w:ascii="Book old style" w:hAnsi="Book old style"/>
          <w:sz w:val="24"/>
          <w:szCs w:val="24"/>
        </w:rPr>
      </w:pPr>
    </w:p>
    <w:p w14:paraId="0D26F697" w14:textId="2ACEC42A" w:rsidR="003A4949" w:rsidRDefault="003A4949" w:rsidP="001A096F">
      <w:pPr>
        <w:spacing w:after="0" w:line="360" w:lineRule="auto"/>
        <w:jc w:val="both"/>
        <w:rPr>
          <w:rFonts w:ascii="Book old style" w:hAnsi="Book old style"/>
          <w:sz w:val="24"/>
          <w:szCs w:val="24"/>
        </w:rPr>
      </w:pPr>
    </w:p>
    <w:p w14:paraId="594859C5" w14:textId="47A8C497" w:rsidR="003A4949" w:rsidRDefault="003A4949" w:rsidP="001A096F">
      <w:pPr>
        <w:spacing w:after="0" w:line="360" w:lineRule="auto"/>
        <w:jc w:val="both"/>
        <w:rPr>
          <w:rFonts w:ascii="Book old style" w:hAnsi="Book old style"/>
          <w:sz w:val="24"/>
          <w:szCs w:val="24"/>
        </w:rPr>
      </w:pPr>
    </w:p>
    <w:p w14:paraId="308AAF85" w14:textId="537C52EA" w:rsidR="003A4949" w:rsidRDefault="003A4949" w:rsidP="001A096F">
      <w:pPr>
        <w:spacing w:after="0" w:line="360" w:lineRule="auto"/>
        <w:jc w:val="both"/>
        <w:rPr>
          <w:rFonts w:ascii="Book old style" w:hAnsi="Book old style"/>
          <w:sz w:val="24"/>
          <w:szCs w:val="24"/>
        </w:rPr>
      </w:pPr>
    </w:p>
    <w:p w14:paraId="6385AD6D" w14:textId="1A5B274F" w:rsidR="003A4949" w:rsidRDefault="003A4949" w:rsidP="001A096F">
      <w:pPr>
        <w:spacing w:after="0" w:line="360" w:lineRule="auto"/>
        <w:jc w:val="both"/>
        <w:rPr>
          <w:rFonts w:ascii="Book old style" w:hAnsi="Book old style"/>
          <w:sz w:val="24"/>
          <w:szCs w:val="24"/>
        </w:rPr>
      </w:pPr>
    </w:p>
    <w:p w14:paraId="35FFCD14" w14:textId="316B47C4" w:rsidR="003A4949" w:rsidRDefault="003A4949" w:rsidP="001A096F">
      <w:pPr>
        <w:spacing w:after="0" w:line="360" w:lineRule="auto"/>
        <w:jc w:val="both"/>
        <w:rPr>
          <w:rFonts w:ascii="Book old style" w:hAnsi="Book old style"/>
          <w:sz w:val="24"/>
          <w:szCs w:val="24"/>
        </w:rPr>
      </w:pPr>
    </w:p>
    <w:p w14:paraId="7BACF953" w14:textId="35E5DE2A" w:rsidR="003A4949" w:rsidRDefault="003A4949" w:rsidP="001A096F">
      <w:pPr>
        <w:spacing w:after="0" w:line="360" w:lineRule="auto"/>
        <w:jc w:val="both"/>
        <w:rPr>
          <w:rFonts w:ascii="Book old style" w:hAnsi="Book old style"/>
          <w:sz w:val="24"/>
          <w:szCs w:val="24"/>
        </w:rPr>
      </w:pPr>
    </w:p>
    <w:p w14:paraId="4E88B238" w14:textId="6D29FAB0" w:rsidR="003A4949" w:rsidRDefault="003A4949" w:rsidP="001A096F">
      <w:pPr>
        <w:spacing w:after="0" w:line="360" w:lineRule="auto"/>
        <w:jc w:val="both"/>
        <w:rPr>
          <w:rFonts w:ascii="Book old style" w:hAnsi="Book old style"/>
          <w:sz w:val="24"/>
          <w:szCs w:val="24"/>
        </w:rPr>
      </w:pPr>
    </w:p>
    <w:p w14:paraId="7E8324CD" w14:textId="0827B7D9" w:rsidR="003A4949" w:rsidRDefault="003A4949" w:rsidP="001A096F">
      <w:pPr>
        <w:spacing w:after="0" w:line="360" w:lineRule="auto"/>
        <w:jc w:val="both"/>
        <w:rPr>
          <w:rFonts w:ascii="Book old style" w:hAnsi="Book old style"/>
          <w:sz w:val="24"/>
          <w:szCs w:val="24"/>
        </w:rPr>
      </w:pPr>
    </w:p>
    <w:p w14:paraId="76C4BE8B" w14:textId="74CEDBF8" w:rsidR="003A4949" w:rsidRDefault="003A4949" w:rsidP="001A096F">
      <w:pPr>
        <w:spacing w:after="0" w:line="360" w:lineRule="auto"/>
        <w:jc w:val="both"/>
        <w:rPr>
          <w:rFonts w:ascii="Book old style" w:hAnsi="Book old style"/>
          <w:sz w:val="24"/>
          <w:szCs w:val="24"/>
        </w:rPr>
      </w:pPr>
    </w:p>
    <w:p w14:paraId="3ED9B480" w14:textId="40EE72A2" w:rsidR="003A4949" w:rsidRDefault="003A4949" w:rsidP="001A096F">
      <w:pPr>
        <w:spacing w:after="0" w:line="360" w:lineRule="auto"/>
        <w:jc w:val="both"/>
        <w:rPr>
          <w:rFonts w:ascii="Book old style" w:hAnsi="Book old style"/>
          <w:sz w:val="24"/>
          <w:szCs w:val="24"/>
        </w:rPr>
      </w:pPr>
    </w:p>
    <w:p w14:paraId="16B08C6B" w14:textId="0E079700" w:rsidR="003A4949" w:rsidRDefault="003A4949" w:rsidP="001A096F">
      <w:pPr>
        <w:spacing w:after="0" w:line="360" w:lineRule="auto"/>
        <w:jc w:val="both"/>
        <w:rPr>
          <w:rFonts w:ascii="Book old style" w:hAnsi="Book old style"/>
          <w:sz w:val="24"/>
          <w:szCs w:val="24"/>
        </w:rPr>
      </w:pPr>
    </w:p>
    <w:p w14:paraId="5438A255" w14:textId="1BB86DB9" w:rsidR="003A4949" w:rsidRDefault="003A4949" w:rsidP="001A096F">
      <w:pPr>
        <w:spacing w:after="0" w:line="360" w:lineRule="auto"/>
        <w:jc w:val="both"/>
        <w:rPr>
          <w:rFonts w:ascii="Book old style" w:hAnsi="Book old style"/>
          <w:sz w:val="24"/>
          <w:szCs w:val="24"/>
        </w:rPr>
      </w:pPr>
    </w:p>
    <w:p w14:paraId="0D5619B1" w14:textId="3B2459B7" w:rsidR="003A4949" w:rsidRDefault="003A4949" w:rsidP="001A096F">
      <w:pPr>
        <w:spacing w:after="0" w:line="360" w:lineRule="auto"/>
        <w:jc w:val="both"/>
        <w:rPr>
          <w:rFonts w:ascii="Book old style" w:hAnsi="Book old style"/>
          <w:sz w:val="24"/>
          <w:szCs w:val="24"/>
        </w:rPr>
      </w:pPr>
    </w:p>
    <w:p w14:paraId="7C92A714" w14:textId="2120B629" w:rsidR="003A4949" w:rsidRDefault="003A4949" w:rsidP="001A096F">
      <w:pPr>
        <w:spacing w:after="0" w:line="360" w:lineRule="auto"/>
        <w:jc w:val="both"/>
        <w:rPr>
          <w:rFonts w:ascii="Book old style" w:hAnsi="Book old style"/>
          <w:sz w:val="24"/>
          <w:szCs w:val="24"/>
        </w:rPr>
      </w:pPr>
    </w:p>
    <w:p w14:paraId="7EF8FB2A" w14:textId="30C863E8" w:rsidR="003A4949" w:rsidRDefault="003A4949" w:rsidP="001A096F">
      <w:pPr>
        <w:spacing w:after="0" w:line="360" w:lineRule="auto"/>
        <w:jc w:val="both"/>
        <w:rPr>
          <w:rFonts w:ascii="Book old style" w:hAnsi="Book old style"/>
          <w:sz w:val="24"/>
          <w:szCs w:val="24"/>
        </w:rPr>
      </w:pPr>
    </w:p>
    <w:p w14:paraId="12AD999E" w14:textId="28EB102D" w:rsidR="003A4949" w:rsidRDefault="003A4949" w:rsidP="001A096F">
      <w:pPr>
        <w:spacing w:after="0" w:line="360" w:lineRule="auto"/>
        <w:jc w:val="both"/>
        <w:rPr>
          <w:rFonts w:ascii="Book old style" w:hAnsi="Book old style"/>
          <w:sz w:val="24"/>
          <w:szCs w:val="24"/>
        </w:rPr>
      </w:pPr>
    </w:p>
    <w:p w14:paraId="5CD856A7" w14:textId="7281295E" w:rsidR="003A4949" w:rsidRDefault="003A4949" w:rsidP="001A096F">
      <w:pPr>
        <w:spacing w:after="0" w:line="360" w:lineRule="auto"/>
        <w:jc w:val="both"/>
        <w:rPr>
          <w:rFonts w:ascii="Book old style" w:hAnsi="Book old style"/>
          <w:sz w:val="24"/>
          <w:szCs w:val="24"/>
        </w:rPr>
      </w:pPr>
    </w:p>
    <w:p w14:paraId="601D0025" w14:textId="539B752A" w:rsidR="003A4949" w:rsidRDefault="003A4949" w:rsidP="001A096F">
      <w:pPr>
        <w:spacing w:after="0" w:line="360" w:lineRule="auto"/>
        <w:jc w:val="both"/>
        <w:rPr>
          <w:rFonts w:ascii="Book old style" w:hAnsi="Book old style"/>
          <w:sz w:val="24"/>
          <w:szCs w:val="24"/>
        </w:rPr>
      </w:pPr>
    </w:p>
    <w:p w14:paraId="0DEAB16A" w14:textId="7FA4EB39" w:rsidR="003A4949" w:rsidRDefault="003A4949" w:rsidP="001A096F">
      <w:pPr>
        <w:spacing w:after="0" w:line="360" w:lineRule="auto"/>
        <w:jc w:val="both"/>
        <w:rPr>
          <w:rFonts w:ascii="Book old style" w:hAnsi="Book old style"/>
          <w:sz w:val="24"/>
          <w:szCs w:val="24"/>
        </w:rPr>
      </w:pPr>
    </w:p>
    <w:p w14:paraId="74E0E0FD" w14:textId="722450B4" w:rsidR="003A4949" w:rsidRDefault="003A4949" w:rsidP="001A096F">
      <w:pPr>
        <w:spacing w:after="0" w:line="360" w:lineRule="auto"/>
        <w:jc w:val="both"/>
        <w:rPr>
          <w:rFonts w:ascii="Book old style" w:hAnsi="Book old style"/>
          <w:sz w:val="24"/>
          <w:szCs w:val="24"/>
        </w:rPr>
      </w:pPr>
    </w:p>
    <w:p w14:paraId="763900E6" w14:textId="03E46CF9" w:rsidR="003A4949" w:rsidRDefault="003A4949" w:rsidP="001A096F">
      <w:pPr>
        <w:spacing w:after="0" w:line="360" w:lineRule="auto"/>
        <w:jc w:val="both"/>
        <w:rPr>
          <w:rFonts w:ascii="Book old style" w:hAnsi="Book old style"/>
          <w:sz w:val="24"/>
          <w:szCs w:val="24"/>
        </w:rPr>
      </w:pPr>
    </w:p>
    <w:p w14:paraId="6D3531D8" w14:textId="087FF32B" w:rsidR="003A4949" w:rsidRDefault="003A4949" w:rsidP="001A096F">
      <w:pPr>
        <w:spacing w:after="0" w:line="360" w:lineRule="auto"/>
        <w:jc w:val="both"/>
        <w:rPr>
          <w:rFonts w:ascii="Book old style" w:hAnsi="Book old style"/>
          <w:sz w:val="24"/>
          <w:szCs w:val="24"/>
        </w:rPr>
      </w:pPr>
    </w:p>
    <w:p w14:paraId="2FA07C35" w14:textId="4B3869B6" w:rsidR="00870398" w:rsidRPr="00870398" w:rsidRDefault="00870398" w:rsidP="004B6000">
      <w:pPr>
        <w:spacing w:after="0" w:line="360" w:lineRule="auto"/>
        <w:jc w:val="center"/>
        <w:rPr>
          <w:rFonts w:ascii="Book old style" w:hAnsi="Book old style"/>
          <w:b/>
          <w:bCs/>
          <w:sz w:val="28"/>
          <w:szCs w:val="28"/>
        </w:rPr>
      </w:pPr>
      <w:r w:rsidRPr="00870398">
        <w:rPr>
          <w:rFonts w:ascii="Book old style" w:hAnsi="Book old style"/>
          <w:b/>
          <w:bCs/>
          <w:sz w:val="28"/>
          <w:szCs w:val="28"/>
        </w:rPr>
        <w:lastRenderedPageBreak/>
        <w:t>CONTOH SOAL</w:t>
      </w:r>
    </w:p>
    <w:p w14:paraId="6B61CFFE" w14:textId="77777777" w:rsidR="00870398" w:rsidRDefault="00870398" w:rsidP="001A096F">
      <w:pPr>
        <w:spacing w:after="0" w:line="360" w:lineRule="auto"/>
        <w:jc w:val="both"/>
        <w:rPr>
          <w:rFonts w:ascii="Book old style" w:hAnsi="Book old style"/>
          <w:sz w:val="24"/>
          <w:szCs w:val="24"/>
        </w:rPr>
      </w:pPr>
    </w:p>
    <w:tbl>
      <w:tblPr>
        <w:tblW w:w="8632" w:type="dxa"/>
        <w:tblCellMar>
          <w:top w:w="15" w:type="dxa"/>
          <w:left w:w="15" w:type="dxa"/>
          <w:bottom w:w="15" w:type="dxa"/>
          <w:right w:w="15" w:type="dxa"/>
        </w:tblCellMar>
        <w:tblLook w:val="04A0" w:firstRow="1" w:lastRow="0" w:firstColumn="1" w:lastColumn="0" w:noHBand="0" w:noVBand="1"/>
      </w:tblPr>
      <w:tblGrid>
        <w:gridCol w:w="2250"/>
        <w:gridCol w:w="6382"/>
      </w:tblGrid>
      <w:tr w:rsidR="003A4949" w:rsidRPr="003A4949" w14:paraId="59DB1BA1" w14:textId="77777777" w:rsidTr="00480404">
        <w:tc>
          <w:tcPr>
            <w:tcW w:w="2250" w:type="dxa"/>
            <w:tcBorders>
              <w:top w:val="single" w:sz="2" w:space="0" w:color="auto"/>
              <w:left w:val="single" w:sz="6" w:space="0" w:color="auto"/>
              <w:bottom w:val="single" w:sz="2" w:space="0" w:color="auto"/>
              <w:right w:val="single" w:sz="6" w:space="0" w:color="auto"/>
            </w:tcBorders>
            <w:vAlign w:val="center"/>
            <w:hideMark/>
          </w:tcPr>
          <w:p w14:paraId="578CF712" w14:textId="77777777" w:rsidR="003A4949" w:rsidRPr="003A4949" w:rsidRDefault="003A4949"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No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5EF56A0" w14:textId="09203AEA" w:rsidR="003A4949" w:rsidRPr="003A4949" w:rsidRDefault="00870398" w:rsidP="00480404">
            <w:pPr>
              <w:spacing w:after="0" w:line="360" w:lineRule="auto"/>
              <w:ind w:left="151" w:right="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dan 2</w:t>
            </w:r>
          </w:p>
        </w:tc>
      </w:tr>
      <w:tr w:rsidR="003A4949" w:rsidRPr="003A4949" w14:paraId="4986F795"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45BFD1B8" w14:textId="77777777" w:rsidR="003A4949" w:rsidRPr="003A4949" w:rsidRDefault="003A4949"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C8C27D6" w14:textId="77777777" w:rsidR="003A4949" w:rsidRPr="003A4949" w:rsidRDefault="003A4949" w:rsidP="003A4949">
            <w:pPr>
              <w:spacing w:before="78"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Mengaplikasikan kecakapan kerja agribisnis tanaman meliputi kemampuan, menerapkan prosedur K3 </w:t>
            </w:r>
          </w:p>
          <w:p w14:paraId="63440341" w14:textId="77777777" w:rsidR="003A4949" w:rsidRDefault="003A4949" w:rsidP="003A4949">
            <w:pPr>
              <w:spacing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Menggunakan alat pelindung diri, menjaga kebersihan dan keamanan lingkungan kerja, mengenali potensi kecelakaan kerja dan pertolongan pertama pada kecelakaan</w:t>
            </w:r>
          </w:p>
          <w:p w14:paraId="6ADD5EB3" w14:textId="106DE702" w:rsidR="003A4949" w:rsidRPr="003A4949" w:rsidRDefault="003A4949" w:rsidP="003A4949">
            <w:pPr>
              <w:spacing w:after="0" w:line="276" w:lineRule="auto"/>
              <w:ind w:left="160" w:right="254"/>
              <w:jc w:val="both"/>
              <w:rPr>
                <w:rFonts w:ascii="Times New Roman" w:eastAsia="Times New Roman" w:hAnsi="Times New Roman" w:cs="Times New Roman"/>
                <w:sz w:val="24"/>
                <w:szCs w:val="24"/>
              </w:rPr>
            </w:pPr>
          </w:p>
        </w:tc>
      </w:tr>
      <w:tr w:rsidR="003A4949" w:rsidRPr="003A4949" w14:paraId="0DDEB730"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59D4E106" w14:textId="77777777" w:rsidR="003A4949" w:rsidRPr="003A4949" w:rsidRDefault="003A4949"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Sub 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6C99179" w14:textId="7EA78451" w:rsidR="003A4949" w:rsidRPr="003A4949" w:rsidRDefault="003A4949"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sidR="00870398">
              <w:rPr>
                <w:rFonts w:ascii="Times New Roman" w:eastAsia="Times New Roman" w:hAnsi="Times New Roman" w:cs="Times New Roman"/>
                <w:sz w:val="24"/>
                <w:szCs w:val="24"/>
              </w:rPr>
              <w:t>rosedur K3</w:t>
            </w:r>
          </w:p>
        </w:tc>
      </w:tr>
      <w:tr w:rsidR="003A4949" w:rsidRPr="003A4949" w14:paraId="38C60E84"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342652F4" w14:textId="77777777" w:rsidR="003A4949" w:rsidRPr="003A4949" w:rsidRDefault="003A4949"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Bentuk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3D491C0E" w14:textId="0981451D" w:rsidR="003A4949" w:rsidRPr="003A4949" w:rsidRDefault="003A4949"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sidR="00870398">
              <w:rPr>
                <w:rFonts w:ascii="Times New Roman" w:eastAsia="Times New Roman" w:hAnsi="Times New Roman" w:cs="Times New Roman"/>
                <w:sz w:val="24"/>
                <w:szCs w:val="24"/>
              </w:rPr>
              <w:t>GK Kategori</w:t>
            </w:r>
          </w:p>
        </w:tc>
      </w:tr>
      <w:tr w:rsidR="003A4949" w:rsidRPr="003A4949" w14:paraId="014361D4"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2127B818" w14:textId="77777777" w:rsidR="003A4949" w:rsidRPr="003A4949" w:rsidRDefault="003A4949"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Kunci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0BCE37E7" w14:textId="77777777" w:rsidR="003A4949" w:rsidRPr="003A4949" w:rsidRDefault="003A4949" w:rsidP="00480404">
            <w:pPr>
              <w:spacing w:after="0" w:line="360" w:lineRule="auto"/>
              <w:jc w:val="both"/>
              <w:rPr>
                <w:rFonts w:ascii="Times New Roman" w:eastAsia="Times New Roman" w:hAnsi="Times New Roman" w:cs="Times New Roman"/>
                <w:b/>
                <w:bCs/>
                <w:sz w:val="24"/>
                <w:szCs w:val="24"/>
              </w:rPr>
            </w:pPr>
          </w:p>
        </w:tc>
      </w:tr>
    </w:tbl>
    <w:p w14:paraId="2ED39AB7" w14:textId="17CAAE79" w:rsidR="00870398" w:rsidRPr="003A4949" w:rsidRDefault="00870398" w:rsidP="00870398">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 xml:space="preserve">SOAL </w:t>
      </w:r>
      <w:r w:rsidR="00761A23">
        <w:rPr>
          <w:rFonts w:ascii="Times New Roman" w:eastAsia="Times New Roman" w:hAnsi="Times New Roman" w:cs="Times New Roman"/>
          <w:b/>
          <w:bCs/>
          <w:sz w:val="24"/>
          <w:szCs w:val="24"/>
        </w:rPr>
        <w:t>1</w:t>
      </w:r>
    </w:p>
    <w:p w14:paraId="0743DF3C" w14:textId="3480CE51" w:rsidR="003A4949" w:rsidRPr="003A4949" w:rsidRDefault="003A4949" w:rsidP="00870398">
      <w:pPr>
        <w:spacing w:before="100" w:beforeAutospacing="1" w:after="100" w:afterAutospacing="1" w:line="276" w:lineRule="auto"/>
        <w:ind w:right="2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Sebelum melakukan pengolahan tanah, Budi akan menggunakan traktor dan bajak. Ia melakukan pemeriksaan kondisi mesin, mengecek bahan bakar, memastikan baut dan bagian bajak terpasang dengan kuat, serta menggunakan APD. Setelah itu, Budi memastikan tidak ada orang yang berada terlalu dekat dengan traktor sebelum mesin dioperasikan. Pada kegiatan penanaman menggunakan mesin tanam, operator juga memeriksa kondisi mesin terlebih dahulu.</w:t>
      </w:r>
    </w:p>
    <w:p w14:paraId="51D7BD7D" w14:textId="77777777" w:rsidR="003A4949" w:rsidRPr="003A4949" w:rsidRDefault="003A4949" w:rsidP="00870398">
      <w:pPr>
        <w:spacing w:before="100" w:beforeAutospacing="1" w:after="100" w:afterAutospacing="1" w:line="276" w:lineRule="auto"/>
        <w:ind w:right="206"/>
        <w:jc w:val="both"/>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Petunjuk:</w:t>
      </w:r>
      <w:r w:rsidRPr="003A4949">
        <w:rPr>
          <w:rFonts w:ascii="Times New Roman" w:eastAsia="Times New Roman" w:hAnsi="Times New Roman" w:cs="Times New Roman"/>
          <w:sz w:val="24"/>
          <w:szCs w:val="24"/>
        </w:rPr>
        <w:br/>
        <w:t xml:space="preserve">Tentukan apakah setiap pernyataan berikut </w:t>
      </w:r>
      <w:r w:rsidRPr="003A4949">
        <w:rPr>
          <w:rFonts w:ascii="Times New Roman" w:eastAsia="Times New Roman" w:hAnsi="Times New Roman" w:cs="Times New Roman"/>
          <w:b/>
          <w:bCs/>
          <w:sz w:val="24"/>
          <w:szCs w:val="24"/>
        </w:rPr>
        <w:t>Benar (B)</w:t>
      </w:r>
      <w:r w:rsidRPr="003A4949">
        <w:rPr>
          <w:rFonts w:ascii="Times New Roman" w:eastAsia="Times New Roman" w:hAnsi="Times New Roman" w:cs="Times New Roman"/>
          <w:sz w:val="24"/>
          <w:szCs w:val="24"/>
        </w:rPr>
        <w:t xml:space="preserve"> atau </w:t>
      </w:r>
      <w:r w:rsidRPr="003A4949">
        <w:rPr>
          <w:rFonts w:ascii="Times New Roman" w:eastAsia="Times New Roman" w:hAnsi="Times New Roman" w:cs="Times New Roman"/>
          <w:b/>
          <w:bCs/>
          <w:sz w:val="24"/>
          <w:szCs w:val="24"/>
        </w:rPr>
        <w:t>Salah (S)</w:t>
      </w:r>
      <w:r w:rsidRPr="003A4949">
        <w:rPr>
          <w:rFonts w:ascii="Times New Roman" w:eastAsia="Times New Roman" w:hAnsi="Times New Roman" w:cs="Times New Roman"/>
          <w:sz w:val="24"/>
          <w:szCs w:val="24"/>
        </w:rPr>
        <w:t xml:space="preserve"> berdasarkan prosedur K3!</w:t>
      </w:r>
    </w:p>
    <w:tbl>
      <w:tblPr>
        <w:tblStyle w:val="TableGrid"/>
        <w:tblW w:w="0" w:type="auto"/>
        <w:tblLook w:val="04A0" w:firstRow="1" w:lastRow="0" w:firstColumn="1" w:lastColumn="0" w:noHBand="0" w:noVBand="1"/>
      </w:tblPr>
      <w:tblGrid>
        <w:gridCol w:w="570"/>
        <w:gridCol w:w="6175"/>
        <w:gridCol w:w="990"/>
        <w:gridCol w:w="990"/>
      </w:tblGrid>
      <w:tr w:rsidR="00870398" w:rsidRPr="003A4949" w14:paraId="25FE203C" w14:textId="6A70C938" w:rsidTr="001E7DD5">
        <w:tc>
          <w:tcPr>
            <w:tcW w:w="0" w:type="auto"/>
            <w:hideMark/>
          </w:tcPr>
          <w:p w14:paraId="5C8D4331" w14:textId="77777777" w:rsidR="00870398" w:rsidRPr="003A4949" w:rsidRDefault="00870398" w:rsidP="001E7DD5">
            <w:pPr>
              <w:spacing w:line="276" w:lineRule="auto"/>
              <w:jc w:val="center"/>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No.</w:t>
            </w:r>
          </w:p>
        </w:tc>
        <w:tc>
          <w:tcPr>
            <w:tcW w:w="6175" w:type="dxa"/>
            <w:hideMark/>
          </w:tcPr>
          <w:p w14:paraId="3257A663" w14:textId="77777777" w:rsidR="00870398" w:rsidRPr="003A4949" w:rsidRDefault="00870398" w:rsidP="001E7DD5">
            <w:pPr>
              <w:spacing w:line="276" w:lineRule="auto"/>
              <w:jc w:val="center"/>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Pernyataan</w:t>
            </w:r>
          </w:p>
        </w:tc>
        <w:tc>
          <w:tcPr>
            <w:tcW w:w="990" w:type="dxa"/>
            <w:hideMark/>
          </w:tcPr>
          <w:p w14:paraId="6796F9E8" w14:textId="3692FCDF" w:rsidR="00870398" w:rsidRPr="003A4949" w:rsidRDefault="00870398" w:rsidP="001E7DD5">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Benar</w:t>
            </w:r>
          </w:p>
        </w:tc>
        <w:tc>
          <w:tcPr>
            <w:tcW w:w="990" w:type="dxa"/>
          </w:tcPr>
          <w:p w14:paraId="03E462A8" w14:textId="72CA0462" w:rsidR="00870398" w:rsidRPr="003A4949" w:rsidRDefault="00870398" w:rsidP="001E7DD5">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Salah</w:t>
            </w:r>
          </w:p>
        </w:tc>
      </w:tr>
      <w:tr w:rsidR="00870398" w:rsidRPr="003A4949" w14:paraId="41C69DA8" w14:textId="6BA97D6D" w:rsidTr="001E7DD5">
        <w:tc>
          <w:tcPr>
            <w:tcW w:w="0" w:type="auto"/>
            <w:hideMark/>
          </w:tcPr>
          <w:p w14:paraId="2127674E" w14:textId="77777777" w:rsidR="00870398" w:rsidRPr="003A4949" w:rsidRDefault="00870398" w:rsidP="001E7DD5">
            <w:pPr>
              <w:spacing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1</w:t>
            </w:r>
          </w:p>
        </w:tc>
        <w:tc>
          <w:tcPr>
            <w:tcW w:w="6175" w:type="dxa"/>
            <w:hideMark/>
          </w:tcPr>
          <w:p w14:paraId="7FB2D613"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Pemeriksaan kondisi traktor dan bajak sebelum digunakan merupakan bagian dari prosedur K3.</w:t>
            </w:r>
          </w:p>
        </w:tc>
        <w:tc>
          <w:tcPr>
            <w:tcW w:w="990" w:type="dxa"/>
          </w:tcPr>
          <w:p w14:paraId="0ACBA6B1" w14:textId="475B7452"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603DB9DA" w14:textId="77777777" w:rsidR="00870398" w:rsidRPr="003A4949" w:rsidRDefault="00870398" w:rsidP="001E7DD5">
            <w:pPr>
              <w:spacing w:line="276" w:lineRule="auto"/>
              <w:rPr>
                <w:rFonts w:ascii="Times New Roman" w:eastAsia="Times New Roman" w:hAnsi="Times New Roman" w:cs="Times New Roman"/>
                <w:b/>
                <w:bCs/>
                <w:sz w:val="24"/>
                <w:szCs w:val="24"/>
              </w:rPr>
            </w:pPr>
          </w:p>
        </w:tc>
      </w:tr>
      <w:tr w:rsidR="00870398" w:rsidRPr="003A4949" w14:paraId="47E2C0C8" w14:textId="3B0FD8C1" w:rsidTr="001E7DD5">
        <w:tc>
          <w:tcPr>
            <w:tcW w:w="0" w:type="auto"/>
            <w:hideMark/>
          </w:tcPr>
          <w:p w14:paraId="7B9B0933" w14:textId="77777777" w:rsidR="00870398" w:rsidRPr="003A4949" w:rsidRDefault="00870398"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2</w:t>
            </w:r>
          </w:p>
        </w:tc>
        <w:tc>
          <w:tcPr>
            <w:tcW w:w="6175" w:type="dxa"/>
            <w:hideMark/>
          </w:tcPr>
          <w:p w14:paraId="05BCDB33"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Operator boleh mengoperasikan traktor tanpa menggunakan APD jika pekerjaan dilakukan dalam waktu singkat.</w:t>
            </w:r>
          </w:p>
        </w:tc>
        <w:tc>
          <w:tcPr>
            <w:tcW w:w="990" w:type="dxa"/>
          </w:tcPr>
          <w:p w14:paraId="3931D5C5" w14:textId="4EC02A72"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69FB47EA" w14:textId="345006C0" w:rsidR="00870398" w:rsidRPr="003A4949" w:rsidRDefault="00870398" w:rsidP="001E7DD5">
            <w:pPr>
              <w:spacing w:line="276" w:lineRule="auto"/>
              <w:rPr>
                <w:rFonts w:ascii="Times New Roman" w:eastAsia="Times New Roman" w:hAnsi="Times New Roman" w:cs="Times New Roman"/>
                <w:b/>
                <w:bCs/>
                <w:sz w:val="24"/>
                <w:szCs w:val="24"/>
              </w:rPr>
            </w:pPr>
          </w:p>
        </w:tc>
      </w:tr>
      <w:tr w:rsidR="00870398" w:rsidRPr="003A4949" w14:paraId="2E017087" w14:textId="6802DA1C" w:rsidTr="001E7DD5">
        <w:tc>
          <w:tcPr>
            <w:tcW w:w="0" w:type="auto"/>
            <w:hideMark/>
          </w:tcPr>
          <w:p w14:paraId="610A86CE" w14:textId="77777777" w:rsidR="00870398" w:rsidRPr="003A4949" w:rsidRDefault="00870398"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3</w:t>
            </w:r>
          </w:p>
        </w:tc>
        <w:tc>
          <w:tcPr>
            <w:tcW w:w="6175" w:type="dxa"/>
            <w:hideMark/>
          </w:tcPr>
          <w:p w14:paraId="6BE277FB"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Memastikan tidak ada orang yang berada di sekitar area kerja merupakan tindakan untuk mencegah kecelakaan.</w:t>
            </w:r>
          </w:p>
        </w:tc>
        <w:tc>
          <w:tcPr>
            <w:tcW w:w="990" w:type="dxa"/>
          </w:tcPr>
          <w:p w14:paraId="6A21CEA5" w14:textId="3D293AC5"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507658E9" w14:textId="77777777" w:rsidR="00870398" w:rsidRPr="003A4949" w:rsidRDefault="00870398" w:rsidP="001E7DD5">
            <w:pPr>
              <w:spacing w:line="276" w:lineRule="auto"/>
              <w:rPr>
                <w:rFonts w:ascii="Times New Roman" w:eastAsia="Times New Roman" w:hAnsi="Times New Roman" w:cs="Times New Roman"/>
                <w:b/>
                <w:bCs/>
                <w:sz w:val="24"/>
                <w:szCs w:val="24"/>
              </w:rPr>
            </w:pPr>
          </w:p>
        </w:tc>
      </w:tr>
      <w:tr w:rsidR="00870398" w:rsidRPr="003A4949" w14:paraId="7296DA30" w14:textId="673DBC55" w:rsidTr="001E7DD5">
        <w:tc>
          <w:tcPr>
            <w:tcW w:w="0" w:type="auto"/>
            <w:hideMark/>
          </w:tcPr>
          <w:p w14:paraId="0846A3B1" w14:textId="77777777" w:rsidR="00870398" w:rsidRPr="003A4949" w:rsidRDefault="00870398"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4</w:t>
            </w:r>
          </w:p>
        </w:tc>
        <w:tc>
          <w:tcPr>
            <w:tcW w:w="6175" w:type="dxa"/>
            <w:hideMark/>
          </w:tcPr>
          <w:p w14:paraId="19027D11"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Baut dan komponen bajak yang longgar boleh dibiarkan selama mesin masih dapat dihidupkan.</w:t>
            </w:r>
          </w:p>
        </w:tc>
        <w:tc>
          <w:tcPr>
            <w:tcW w:w="990" w:type="dxa"/>
          </w:tcPr>
          <w:p w14:paraId="0F84BEC2" w14:textId="71C06BDC"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466EF2FA" w14:textId="77777777" w:rsidR="00870398" w:rsidRPr="003A4949" w:rsidRDefault="00870398" w:rsidP="001E7DD5">
            <w:pPr>
              <w:spacing w:line="276" w:lineRule="auto"/>
              <w:rPr>
                <w:rFonts w:ascii="Times New Roman" w:eastAsia="Times New Roman" w:hAnsi="Times New Roman" w:cs="Times New Roman"/>
                <w:b/>
                <w:bCs/>
                <w:sz w:val="24"/>
                <w:szCs w:val="24"/>
              </w:rPr>
            </w:pPr>
          </w:p>
        </w:tc>
      </w:tr>
      <w:tr w:rsidR="00870398" w:rsidRPr="003A4949" w14:paraId="1D5FD503" w14:textId="296C4274" w:rsidTr="001E7DD5">
        <w:tc>
          <w:tcPr>
            <w:tcW w:w="0" w:type="auto"/>
            <w:hideMark/>
          </w:tcPr>
          <w:p w14:paraId="203D48BE" w14:textId="77777777" w:rsidR="00870398" w:rsidRPr="003A4949" w:rsidRDefault="00870398"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5</w:t>
            </w:r>
          </w:p>
        </w:tc>
        <w:tc>
          <w:tcPr>
            <w:tcW w:w="6175" w:type="dxa"/>
            <w:hideMark/>
          </w:tcPr>
          <w:p w14:paraId="6A1C6AAD"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Mesin tanam perlu diperiksa sebelum digunakan untuk memastikan kondisinya aman.</w:t>
            </w:r>
          </w:p>
        </w:tc>
        <w:tc>
          <w:tcPr>
            <w:tcW w:w="990" w:type="dxa"/>
          </w:tcPr>
          <w:p w14:paraId="5F355DE4" w14:textId="7DF6BE05"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393E299E" w14:textId="77777777" w:rsidR="00870398" w:rsidRPr="003A4949" w:rsidRDefault="00870398" w:rsidP="001E7DD5">
            <w:pPr>
              <w:spacing w:line="276" w:lineRule="auto"/>
              <w:rPr>
                <w:rFonts w:ascii="Times New Roman" w:eastAsia="Times New Roman" w:hAnsi="Times New Roman" w:cs="Times New Roman"/>
                <w:b/>
                <w:bCs/>
                <w:sz w:val="24"/>
                <w:szCs w:val="24"/>
              </w:rPr>
            </w:pPr>
          </w:p>
        </w:tc>
      </w:tr>
      <w:tr w:rsidR="00870398" w:rsidRPr="003A4949" w14:paraId="43BD81F7" w14:textId="20CF6532" w:rsidTr="001E7DD5">
        <w:tc>
          <w:tcPr>
            <w:tcW w:w="0" w:type="auto"/>
            <w:hideMark/>
          </w:tcPr>
          <w:p w14:paraId="007B9E20" w14:textId="77777777" w:rsidR="00870398" w:rsidRPr="003A4949" w:rsidRDefault="00870398"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6</w:t>
            </w:r>
          </w:p>
        </w:tc>
        <w:tc>
          <w:tcPr>
            <w:tcW w:w="6175" w:type="dxa"/>
            <w:hideMark/>
          </w:tcPr>
          <w:p w14:paraId="216DD06C" w14:textId="77777777" w:rsidR="00870398" w:rsidRPr="003A4949" w:rsidRDefault="00870398"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Operator boleh memperbaiki bagian mesin yang bergerak ketika mesin masih hidup.</w:t>
            </w:r>
          </w:p>
        </w:tc>
        <w:tc>
          <w:tcPr>
            <w:tcW w:w="990" w:type="dxa"/>
          </w:tcPr>
          <w:p w14:paraId="0CE18BD1" w14:textId="7DE4C39E" w:rsidR="00870398" w:rsidRPr="003A4949" w:rsidRDefault="00870398" w:rsidP="001E7DD5">
            <w:pPr>
              <w:spacing w:after="0" w:line="276" w:lineRule="auto"/>
              <w:rPr>
                <w:rFonts w:ascii="Times New Roman" w:eastAsia="Times New Roman" w:hAnsi="Times New Roman" w:cs="Times New Roman"/>
                <w:sz w:val="24"/>
                <w:szCs w:val="24"/>
              </w:rPr>
            </w:pPr>
          </w:p>
        </w:tc>
        <w:tc>
          <w:tcPr>
            <w:tcW w:w="990" w:type="dxa"/>
          </w:tcPr>
          <w:p w14:paraId="4F69FDFD" w14:textId="77777777" w:rsidR="00870398" w:rsidRPr="003A4949" w:rsidRDefault="00870398" w:rsidP="001E7DD5">
            <w:pPr>
              <w:spacing w:line="276" w:lineRule="auto"/>
              <w:rPr>
                <w:rFonts w:ascii="Times New Roman" w:eastAsia="Times New Roman" w:hAnsi="Times New Roman" w:cs="Times New Roman"/>
                <w:b/>
                <w:bCs/>
                <w:sz w:val="24"/>
                <w:szCs w:val="24"/>
              </w:rPr>
            </w:pPr>
          </w:p>
        </w:tc>
      </w:tr>
    </w:tbl>
    <w:p w14:paraId="582FC94B" w14:textId="77777777" w:rsidR="003A4949" w:rsidRPr="003A4949" w:rsidRDefault="003A4949" w:rsidP="003A4949">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lastRenderedPageBreak/>
        <w:t>Kunci Jawaban:</w:t>
      </w:r>
    </w:p>
    <w:p w14:paraId="3C4A1B43"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B</w:t>
      </w:r>
    </w:p>
    <w:p w14:paraId="0204AB17"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08244B5B"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B</w:t>
      </w:r>
    </w:p>
    <w:p w14:paraId="736B85CD"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7EF8EC97"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B</w:t>
      </w:r>
    </w:p>
    <w:p w14:paraId="2E9959C3" w14:textId="77777777" w:rsidR="003A4949" w:rsidRPr="003A4949" w:rsidRDefault="003A4949" w:rsidP="003A494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7BBB3953" w14:textId="77777777" w:rsidR="001E7DD5" w:rsidRDefault="001E7DD5" w:rsidP="003A4949">
      <w:pPr>
        <w:spacing w:before="100" w:beforeAutospacing="1" w:after="100" w:afterAutospacing="1" w:line="240" w:lineRule="auto"/>
        <w:rPr>
          <w:rFonts w:ascii="Times New Roman" w:eastAsia="Times New Roman" w:hAnsi="Times New Roman" w:cs="Times New Roman"/>
          <w:b/>
          <w:bCs/>
          <w:sz w:val="24"/>
          <w:szCs w:val="24"/>
        </w:rPr>
      </w:pPr>
    </w:p>
    <w:p w14:paraId="6B0C5D55" w14:textId="263FE184" w:rsidR="003A4949" w:rsidRPr="003A4949" w:rsidRDefault="003A4949" w:rsidP="003A4949">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SOAL 2</w:t>
      </w:r>
    </w:p>
    <w:p w14:paraId="51019CFC" w14:textId="77777777" w:rsidR="003A4949" w:rsidRPr="003A4949" w:rsidRDefault="003A4949" w:rsidP="001E7DD5">
      <w:pPr>
        <w:spacing w:before="100" w:beforeAutospacing="1" w:after="100" w:afterAutospacing="1" w:line="276" w:lineRule="auto"/>
        <w:ind w:right="2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Pada kegiatan pemeliharaan tanaman, Siti menggunakan mesin penyemprot pestisida. Ia menggunakan sarung tangan, masker/respirator yang sesuai, pakaian pelindung, dan memperhatikan arah angin saat melakukan penyemprotan. Beberapa hari kemudian, saat panen, operator menggunakan combine harvester. Sebelum bekerja, operator memeriksa mesin dan memastikan bagian yang bergerak dalam kondisi baik. Ketika terjadi sumbatan pada mesin, operator mematikan mesin terlebih dahulu sebelum melakukan pemeriksaan.</w:t>
      </w:r>
    </w:p>
    <w:p w14:paraId="45F0573F" w14:textId="77777777" w:rsidR="003A4949" w:rsidRPr="003A4949" w:rsidRDefault="003A4949" w:rsidP="001E7DD5">
      <w:pPr>
        <w:spacing w:before="100" w:beforeAutospacing="1" w:after="100" w:afterAutospacing="1" w:line="276" w:lineRule="auto"/>
        <w:ind w:right="206"/>
        <w:jc w:val="both"/>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Petunjuk:</w:t>
      </w:r>
      <w:r w:rsidRPr="003A4949">
        <w:rPr>
          <w:rFonts w:ascii="Times New Roman" w:eastAsia="Times New Roman" w:hAnsi="Times New Roman" w:cs="Times New Roman"/>
          <w:sz w:val="24"/>
          <w:szCs w:val="24"/>
        </w:rPr>
        <w:br/>
        <w:t xml:space="preserve">Tentukan apakah setiap pernyataan berikut </w:t>
      </w:r>
      <w:r w:rsidRPr="003A4949">
        <w:rPr>
          <w:rFonts w:ascii="Times New Roman" w:eastAsia="Times New Roman" w:hAnsi="Times New Roman" w:cs="Times New Roman"/>
          <w:b/>
          <w:bCs/>
          <w:sz w:val="24"/>
          <w:szCs w:val="24"/>
        </w:rPr>
        <w:t>Benar (B)</w:t>
      </w:r>
      <w:r w:rsidRPr="003A4949">
        <w:rPr>
          <w:rFonts w:ascii="Times New Roman" w:eastAsia="Times New Roman" w:hAnsi="Times New Roman" w:cs="Times New Roman"/>
          <w:sz w:val="24"/>
          <w:szCs w:val="24"/>
        </w:rPr>
        <w:t xml:space="preserve"> atau </w:t>
      </w:r>
      <w:r w:rsidRPr="003A4949">
        <w:rPr>
          <w:rFonts w:ascii="Times New Roman" w:eastAsia="Times New Roman" w:hAnsi="Times New Roman" w:cs="Times New Roman"/>
          <w:b/>
          <w:bCs/>
          <w:sz w:val="24"/>
          <w:szCs w:val="24"/>
        </w:rPr>
        <w:t>Salah (S)</w:t>
      </w:r>
      <w:r w:rsidRPr="003A4949">
        <w:rPr>
          <w:rFonts w:ascii="Times New Roman" w:eastAsia="Times New Roman" w:hAnsi="Times New Roman" w:cs="Times New Roman"/>
          <w:sz w:val="24"/>
          <w:szCs w:val="24"/>
        </w:rPr>
        <w:t xml:space="preserve"> berdasarkan prosedur K3!</w:t>
      </w:r>
    </w:p>
    <w:tbl>
      <w:tblPr>
        <w:tblStyle w:val="TableGrid"/>
        <w:tblW w:w="0" w:type="auto"/>
        <w:tblLook w:val="04A0" w:firstRow="1" w:lastRow="0" w:firstColumn="1" w:lastColumn="0" w:noHBand="0" w:noVBand="1"/>
      </w:tblPr>
      <w:tblGrid>
        <w:gridCol w:w="694"/>
        <w:gridCol w:w="5997"/>
        <w:gridCol w:w="954"/>
        <w:gridCol w:w="990"/>
      </w:tblGrid>
      <w:tr w:rsidR="001E7DD5" w:rsidRPr="003A4949" w14:paraId="5722B0C9" w14:textId="489719C3" w:rsidTr="001E7DD5">
        <w:tc>
          <w:tcPr>
            <w:tcW w:w="694" w:type="dxa"/>
            <w:hideMark/>
          </w:tcPr>
          <w:p w14:paraId="304FF4B6" w14:textId="77777777" w:rsidR="001E7DD5" w:rsidRPr="003A4949" w:rsidRDefault="001E7DD5" w:rsidP="001E7DD5">
            <w:pPr>
              <w:spacing w:line="276" w:lineRule="auto"/>
              <w:jc w:val="center"/>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No.</w:t>
            </w:r>
          </w:p>
        </w:tc>
        <w:tc>
          <w:tcPr>
            <w:tcW w:w="5997" w:type="dxa"/>
            <w:hideMark/>
          </w:tcPr>
          <w:p w14:paraId="066BC861" w14:textId="77777777" w:rsidR="001E7DD5" w:rsidRPr="003A4949" w:rsidRDefault="001E7DD5" w:rsidP="001E7DD5">
            <w:pPr>
              <w:spacing w:line="276" w:lineRule="auto"/>
              <w:jc w:val="center"/>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Pernyataan</w:t>
            </w:r>
          </w:p>
        </w:tc>
        <w:tc>
          <w:tcPr>
            <w:tcW w:w="954" w:type="dxa"/>
          </w:tcPr>
          <w:p w14:paraId="6FF2F80B" w14:textId="3AB3C48F" w:rsidR="001E7DD5" w:rsidRPr="003A4949" w:rsidRDefault="001E7DD5" w:rsidP="001E7DD5">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Benar</w:t>
            </w:r>
          </w:p>
        </w:tc>
        <w:tc>
          <w:tcPr>
            <w:tcW w:w="990" w:type="dxa"/>
          </w:tcPr>
          <w:p w14:paraId="67C43C35" w14:textId="1D057C3B" w:rsidR="001E7DD5" w:rsidRPr="003A4949" w:rsidRDefault="001E7DD5" w:rsidP="001E7DD5">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Salah</w:t>
            </w:r>
          </w:p>
        </w:tc>
      </w:tr>
      <w:tr w:rsidR="001E7DD5" w:rsidRPr="003A4949" w14:paraId="43A18449" w14:textId="6E46AC72" w:rsidTr="001E7DD5">
        <w:tc>
          <w:tcPr>
            <w:tcW w:w="694" w:type="dxa"/>
            <w:hideMark/>
          </w:tcPr>
          <w:p w14:paraId="68E4F359" w14:textId="77777777" w:rsidR="001E7DD5" w:rsidRPr="003A4949" w:rsidRDefault="001E7DD5" w:rsidP="001E7DD5">
            <w:pPr>
              <w:spacing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1</w:t>
            </w:r>
          </w:p>
        </w:tc>
        <w:tc>
          <w:tcPr>
            <w:tcW w:w="5997" w:type="dxa"/>
            <w:hideMark/>
          </w:tcPr>
          <w:p w14:paraId="32587F7D"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Penggunaan APD saat melakukan penyemprotan pestisida merupakan bagian penting dari K3.</w:t>
            </w:r>
          </w:p>
        </w:tc>
        <w:tc>
          <w:tcPr>
            <w:tcW w:w="954" w:type="dxa"/>
          </w:tcPr>
          <w:p w14:paraId="081FB64E" w14:textId="752E2547"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28528089"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r w:rsidR="001E7DD5" w:rsidRPr="003A4949" w14:paraId="4F25BCB0" w14:textId="0019C9A3" w:rsidTr="001E7DD5">
        <w:tc>
          <w:tcPr>
            <w:tcW w:w="694" w:type="dxa"/>
            <w:hideMark/>
          </w:tcPr>
          <w:p w14:paraId="265CB5F8" w14:textId="77777777" w:rsidR="001E7DD5" w:rsidRPr="003A4949" w:rsidRDefault="001E7DD5"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2</w:t>
            </w:r>
          </w:p>
        </w:tc>
        <w:tc>
          <w:tcPr>
            <w:tcW w:w="5997" w:type="dxa"/>
            <w:hideMark/>
          </w:tcPr>
          <w:p w14:paraId="4DBDAF94"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Penyemprotan pestisida sebaiknya dilakukan tanpa memperhatikan arah angin.</w:t>
            </w:r>
          </w:p>
        </w:tc>
        <w:tc>
          <w:tcPr>
            <w:tcW w:w="954" w:type="dxa"/>
          </w:tcPr>
          <w:p w14:paraId="01059B5C" w14:textId="06591034"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785918BA"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r w:rsidR="001E7DD5" w:rsidRPr="003A4949" w14:paraId="1986B0B6" w14:textId="0D167F5A" w:rsidTr="001E7DD5">
        <w:tc>
          <w:tcPr>
            <w:tcW w:w="694" w:type="dxa"/>
            <w:hideMark/>
          </w:tcPr>
          <w:p w14:paraId="75C4827A" w14:textId="77777777" w:rsidR="001E7DD5" w:rsidRPr="003A4949" w:rsidRDefault="001E7DD5"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3</w:t>
            </w:r>
          </w:p>
        </w:tc>
        <w:tc>
          <w:tcPr>
            <w:tcW w:w="5997" w:type="dxa"/>
            <w:hideMark/>
          </w:tcPr>
          <w:p w14:paraId="0ECE861F"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Operator combine harvester harus melakukan pemeriksaan mesin sebelum digunakan.</w:t>
            </w:r>
          </w:p>
        </w:tc>
        <w:tc>
          <w:tcPr>
            <w:tcW w:w="954" w:type="dxa"/>
          </w:tcPr>
          <w:p w14:paraId="23FC1A39" w14:textId="21CF54AA"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3320507A"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r w:rsidR="001E7DD5" w:rsidRPr="003A4949" w14:paraId="5BF2F1A7" w14:textId="79BC154F" w:rsidTr="001E7DD5">
        <w:tc>
          <w:tcPr>
            <w:tcW w:w="694" w:type="dxa"/>
            <w:hideMark/>
          </w:tcPr>
          <w:p w14:paraId="5F35EBD7" w14:textId="77777777" w:rsidR="001E7DD5" w:rsidRPr="003A4949" w:rsidRDefault="001E7DD5"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4</w:t>
            </w:r>
          </w:p>
        </w:tc>
        <w:tc>
          <w:tcPr>
            <w:tcW w:w="5997" w:type="dxa"/>
            <w:hideMark/>
          </w:tcPr>
          <w:p w14:paraId="32A57A03"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Sumbatan pada combine harvester boleh dibersihkan dengan tangan ketika mesin masih menyala.</w:t>
            </w:r>
          </w:p>
        </w:tc>
        <w:tc>
          <w:tcPr>
            <w:tcW w:w="954" w:type="dxa"/>
          </w:tcPr>
          <w:p w14:paraId="114695F1" w14:textId="29EFB2F5"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3F8A725B"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r w:rsidR="001E7DD5" w:rsidRPr="003A4949" w14:paraId="3C4882A5" w14:textId="3D51F43C" w:rsidTr="001E7DD5">
        <w:tc>
          <w:tcPr>
            <w:tcW w:w="694" w:type="dxa"/>
            <w:hideMark/>
          </w:tcPr>
          <w:p w14:paraId="122D68DD" w14:textId="77777777" w:rsidR="001E7DD5" w:rsidRPr="003A4949" w:rsidRDefault="001E7DD5"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5</w:t>
            </w:r>
          </w:p>
        </w:tc>
        <w:tc>
          <w:tcPr>
            <w:tcW w:w="5997" w:type="dxa"/>
            <w:hideMark/>
          </w:tcPr>
          <w:p w14:paraId="731CADEA"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Mematikan mesin sebelum melakukan pemeriksaan atau membersihkan sumbatan merupakan tindakan K3 yang benar.</w:t>
            </w:r>
          </w:p>
        </w:tc>
        <w:tc>
          <w:tcPr>
            <w:tcW w:w="954" w:type="dxa"/>
          </w:tcPr>
          <w:p w14:paraId="2E48DCB9" w14:textId="6BB1397E"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0C138036"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r w:rsidR="001E7DD5" w:rsidRPr="003A4949" w14:paraId="484A3D35" w14:textId="632A45FF" w:rsidTr="001E7DD5">
        <w:tc>
          <w:tcPr>
            <w:tcW w:w="694" w:type="dxa"/>
            <w:hideMark/>
          </w:tcPr>
          <w:p w14:paraId="44C8BAD3" w14:textId="77777777" w:rsidR="001E7DD5" w:rsidRPr="003A4949" w:rsidRDefault="001E7DD5" w:rsidP="001E7DD5">
            <w:pPr>
              <w:spacing w:after="0" w:line="276" w:lineRule="auto"/>
              <w:jc w:val="center"/>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6</w:t>
            </w:r>
          </w:p>
        </w:tc>
        <w:tc>
          <w:tcPr>
            <w:tcW w:w="5997" w:type="dxa"/>
            <w:hideMark/>
          </w:tcPr>
          <w:p w14:paraId="63B4040C" w14:textId="77777777" w:rsidR="001E7DD5" w:rsidRPr="003A4949" w:rsidRDefault="001E7DD5" w:rsidP="001E7DD5">
            <w:pPr>
              <w:spacing w:after="0" w:line="276" w:lineRule="auto"/>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Pekerja boleh berdiri terlalu dekat dengan bagian mesin yang sedang bergerak selama proses panen.</w:t>
            </w:r>
          </w:p>
        </w:tc>
        <w:tc>
          <w:tcPr>
            <w:tcW w:w="954" w:type="dxa"/>
          </w:tcPr>
          <w:p w14:paraId="0C0C2092" w14:textId="08F78479" w:rsidR="001E7DD5" w:rsidRPr="003A4949" w:rsidRDefault="001E7DD5" w:rsidP="001E7DD5">
            <w:pPr>
              <w:spacing w:after="0" w:line="276" w:lineRule="auto"/>
              <w:rPr>
                <w:rFonts w:ascii="Times New Roman" w:eastAsia="Times New Roman" w:hAnsi="Times New Roman" w:cs="Times New Roman"/>
                <w:sz w:val="24"/>
                <w:szCs w:val="24"/>
              </w:rPr>
            </w:pPr>
          </w:p>
        </w:tc>
        <w:tc>
          <w:tcPr>
            <w:tcW w:w="990" w:type="dxa"/>
          </w:tcPr>
          <w:p w14:paraId="67CC322F" w14:textId="77777777" w:rsidR="001E7DD5" w:rsidRPr="003A4949" w:rsidRDefault="001E7DD5" w:rsidP="001E7DD5">
            <w:pPr>
              <w:spacing w:line="276" w:lineRule="auto"/>
              <w:rPr>
                <w:rFonts w:ascii="Times New Roman" w:eastAsia="Times New Roman" w:hAnsi="Times New Roman" w:cs="Times New Roman"/>
                <w:b/>
                <w:bCs/>
                <w:sz w:val="24"/>
                <w:szCs w:val="24"/>
              </w:rPr>
            </w:pPr>
          </w:p>
        </w:tc>
      </w:tr>
    </w:tbl>
    <w:p w14:paraId="631AEE9F" w14:textId="77777777" w:rsidR="003A4949" w:rsidRPr="003A4949" w:rsidRDefault="003A4949" w:rsidP="003A4949">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Kunci Jawaban:</w:t>
      </w:r>
    </w:p>
    <w:p w14:paraId="1B4137D5"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B</w:t>
      </w:r>
    </w:p>
    <w:p w14:paraId="3007B9B3"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336BE145"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B</w:t>
      </w:r>
    </w:p>
    <w:p w14:paraId="4CADD45B"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43B87B0E"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lastRenderedPageBreak/>
        <w:t>B</w:t>
      </w:r>
    </w:p>
    <w:p w14:paraId="17559351" w14:textId="77777777" w:rsidR="003A4949" w:rsidRPr="003A4949" w:rsidRDefault="003A4949" w:rsidP="003A494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S</w:t>
      </w:r>
    </w:p>
    <w:p w14:paraId="08078C59" w14:textId="77777777" w:rsidR="003A4949" w:rsidRDefault="003A4949" w:rsidP="003A4949">
      <w:pPr>
        <w:pStyle w:val="Heading3"/>
      </w:pPr>
    </w:p>
    <w:tbl>
      <w:tblPr>
        <w:tblW w:w="8632" w:type="dxa"/>
        <w:tblCellMar>
          <w:top w:w="15" w:type="dxa"/>
          <w:left w:w="15" w:type="dxa"/>
          <w:bottom w:w="15" w:type="dxa"/>
          <w:right w:w="15" w:type="dxa"/>
        </w:tblCellMar>
        <w:tblLook w:val="04A0" w:firstRow="1" w:lastRow="0" w:firstColumn="1" w:lastColumn="0" w:noHBand="0" w:noVBand="1"/>
      </w:tblPr>
      <w:tblGrid>
        <w:gridCol w:w="2250"/>
        <w:gridCol w:w="6382"/>
      </w:tblGrid>
      <w:tr w:rsidR="001E7DD5" w:rsidRPr="003A4949" w14:paraId="15588F78" w14:textId="77777777" w:rsidTr="00480404">
        <w:tc>
          <w:tcPr>
            <w:tcW w:w="2250" w:type="dxa"/>
            <w:tcBorders>
              <w:top w:val="single" w:sz="2" w:space="0" w:color="auto"/>
              <w:left w:val="single" w:sz="6" w:space="0" w:color="auto"/>
              <w:bottom w:val="single" w:sz="2" w:space="0" w:color="auto"/>
              <w:right w:val="single" w:sz="6" w:space="0" w:color="auto"/>
            </w:tcBorders>
            <w:vAlign w:val="center"/>
            <w:hideMark/>
          </w:tcPr>
          <w:p w14:paraId="5A0EB175" w14:textId="77777777" w:rsidR="001E7DD5" w:rsidRPr="003A4949" w:rsidRDefault="001E7DD5"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No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00BAB258" w14:textId="6405E7ED" w:rsidR="001E7DD5" w:rsidRPr="003A4949" w:rsidRDefault="001E7DD5" w:rsidP="00480404">
            <w:pPr>
              <w:spacing w:after="0" w:line="360" w:lineRule="auto"/>
              <w:ind w:left="151" w:right="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dan </w:t>
            </w:r>
            <w:r>
              <w:rPr>
                <w:rFonts w:ascii="Times New Roman" w:eastAsia="Times New Roman" w:hAnsi="Times New Roman" w:cs="Times New Roman"/>
                <w:sz w:val="24"/>
                <w:szCs w:val="24"/>
              </w:rPr>
              <w:t>4</w:t>
            </w:r>
          </w:p>
        </w:tc>
      </w:tr>
      <w:tr w:rsidR="001E7DD5" w:rsidRPr="003A4949" w14:paraId="1C77014B"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0184BC99" w14:textId="77777777" w:rsidR="001E7DD5" w:rsidRPr="003A4949" w:rsidRDefault="001E7DD5"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C43FBEE" w14:textId="77777777" w:rsidR="001E7DD5" w:rsidRPr="003A4949" w:rsidRDefault="001E7DD5" w:rsidP="00480404">
            <w:pPr>
              <w:spacing w:before="78"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Mengaplikasikan kecakapan kerja agribisnis tanaman meliputi kemampuan, menerapkan prosedur K3 </w:t>
            </w:r>
          </w:p>
          <w:p w14:paraId="3724C074" w14:textId="77777777" w:rsidR="001E7DD5" w:rsidRDefault="001E7DD5" w:rsidP="00480404">
            <w:pPr>
              <w:spacing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Menggunakan alat pelindung diri, menjaga kebersihan dan keamanan lingkungan kerja, mengenali potensi kecelakaan kerja dan pertolongan pertama pada kecelakaan</w:t>
            </w:r>
          </w:p>
          <w:p w14:paraId="17F7E774" w14:textId="77777777" w:rsidR="001E7DD5" w:rsidRPr="003A4949" w:rsidRDefault="001E7DD5" w:rsidP="00480404">
            <w:pPr>
              <w:spacing w:after="0" w:line="276" w:lineRule="auto"/>
              <w:ind w:left="160" w:right="254"/>
              <w:jc w:val="both"/>
              <w:rPr>
                <w:rFonts w:ascii="Times New Roman" w:eastAsia="Times New Roman" w:hAnsi="Times New Roman" w:cs="Times New Roman"/>
                <w:sz w:val="24"/>
                <w:szCs w:val="24"/>
              </w:rPr>
            </w:pPr>
          </w:p>
        </w:tc>
      </w:tr>
      <w:tr w:rsidR="001E7DD5" w:rsidRPr="003A4949" w14:paraId="64E48082"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1C795DE9" w14:textId="77777777" w:rsidR="001E7DD5" w:rsidRPr="003A4949" w:rsidRDefault="001E7DD5"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Sub 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771467F1" w14:textId="77777777" w:rsidR="001E7DD5" w:rsidRPr="003A4949" w:rsidRDefault="001E7DD5"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Pr>
                <w:rFonts w:ascii="Times New Roman" w:eastAsia="Times New Roman" w:hAnsi="Times New Roman" w:cs="Times New Roman"/>
                <w:sz w:val="24"/>
                <w:szCs w:val="24"/>
              </w:rPr>
              <w:t>rosedur K3</w:t>
            </w:r>
          </w:p>
        </w:tc>
      </w:tr>
      <w:tr w:rsidR="001E7DD5" w:rsidRPr="003A4949" w14:paraId="2009A2F5"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2D22F416" w14:textId="77777777" w:rsidR="001E7DD5" w:rsidRPr="003A4949" w:rsidRDefault="001E7DD5"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Bentuk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30FAC94F" w14:textId="5FF1FEBC" w:rsidR="001E7DD5" w:rsidRPr="003A4949" w:rsidRDefault="001E7DD5"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GK </w:t>
            </w:r>
            <w:r>
              <w:rPr>
                <w:rFonts w:ascii="Times New Roman" w:eastAsia="Times New Roman" w:hAnsi="Times New Roman" w:cs="Times New Roman"/>
                <w:sz w:val="24"/>
                <w:szCs w:val="24"/>
              </w:rPr>
              <w:t>MCMA</w:t>
            </w:r>
          </w:p>
        </w:tc>
      </w:tr>
      <w:tr w:rsidR="001E7DD5" w:rsidRPr="003A4949" w14:paraId="7301E502"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2CBD60E1" w14:textId="77777777" w:rsidR="001E7DD5" w:rsidRPr="003A4949" w:rsidRDefault="001E7DD5"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Kunci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783A6356" w14:textId="77777777" w:rsidR="001E7DD5" w:rsidRPr="003A4949" w:rsidRDefault="001E7DD5" w:rsidP="00480404">
            <w:pPr>
              <w:spacing w:after="0" w:line="360" w:lineRule="auto"/>
              <w:jc w:val="both"/>
              <w:rPr>
                <w:rFonts w:ascii="Times New Roman" w:eastAsia="Times New Roman" w:hAnsi="Times New Roman" w:cs="Times New Roman"/>
                <w:b/>
                <w:bCs/>
                <w:sz w:val="24"/>
                <w:szCs w:val="24"/>
              </w:rPr>
            </w:pPr>
          </w:p>
        </w:tc>
      </w:tr>
    </w:tbl>
    <w:p w14:paraId="15076721" w14:textId="6305A9B6" w:rsidR="00761A23" w:rsidRPr="003A4949" w:rsidRDefault="00761A23" w:rsidP="00761A23">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 xml:space="preserve">SOAL </w:t>
      </w:r>
      <w:r>
        <w:rPr>
          <w:rFonts w:ascii="Times New Roman" w:eastAsia="Times New Roman" w:hAnsi="Times New Roman" w:cs="Times New Roman"/>
          <w:b/>
          <w:bCs/>
          <w:sz w:val="24"/>
          <w:szCs w:val="24"/>
        </w:rPr>
        <w:t>3</w:t>
      </w:r>
    </w:p>
    <w:p w14:paraId="31C37A5F" w14:textId="77777777" w:rsidR="003A4949" w:rsidRDefault="003A4949" w:rsidP="001E7DD5">
      <w:pPr>
        <w:pStyle w:val="NormalWeb"/>
        <w:spacing w:line="276" w:lineRule="auto"/>
        <w:ind w:right="116"/>
        <w:jc w:val="both"/>
      </w:pPr>
      <w:r>
        <w:t xml:space="preserve">Seorang operator akan menggunakan </w:t>
      </w:r>
      <w:r>
        <w:rPr>
          <w:rStyle w:val="Strong"/>
        </w:rPr>
        <w:t>traktor tangan dengan bajak</w:t>
      </w:r>
      <w:r>
        <w:t xml:space="preserve"> untuk mengolah tanah. Sebelum mesin dihidupkan, operator melihat beberapa bagian alat masih kotor oleh tanah dan terdapat baut pada bajak yang terlihat longgar. Operator juga tidak menggunakan sepatu keselamatan karena menganggap pekerjaan hanya dilakukan sebentar.</w:t>
      </w:r>
    </w:p>
    <w:p w14:paraId="333A4A61" w14:textId="5BD7B15F" w:rsidR="003A4949" w:rsidRDefault="003A4949" w:rsidP="00761A23">
      <w:pPr>
        <w:pStyle w:val="NormalWeb"/>
        <w:spacing w:after="0" w:afterAutospacing="0" w:line="276" w:lineRule="auto"/>
        <w:ind w:right="116"/>
        <w:jc w:val="both"/>
      </w:pPr>
      <w:r>
        <w:t xml:space="preserve">Berdasarkan prosedur K3, tindakan yang </w:t>
      </w:r>
      <w:r>
        <w:rPr>
          <w:rStyle w:val="Strong"/>
        </w:rPr>
        <w:t>tepat</w:t>
      </w:r>
      <w:r>
        <w:t xml:space="preserve"> dilakukan operator adalah ....</w:t>
      </w:r>
    </w:p>
    <w:p w14:paraId="6652964A" w14:textId="5EE36EBE" w:rsidR="001E7DD5" w:rsidRPr="00B06DB6" w:rsidRDefault="001E7DD5" w:rsidP="00761A23">
      <w:pPr>
        <w:shd w:val="clear" w:color="auto" w:fill="FFFFFF"/>
        <w:spacing w:after="0" w:line="360" w:lineRule="auto"/>
        <w:jc w:val="both"/>
        <w:rPr>
          <w:rFonts w:ascii="Book old style" w:eastAsia="Times New Roman" w:hAnsi="Book old style" w:cs="Times New Roman"/>
          <w:sz w:val="24"/>
          <w:szCs w:val="24"/>
        </w:rPr>
      </w:pPr>
      <w:r w:rsidRPr="00B06DB6">
        <w:rPr>
          <w:rFonts w:ascii="Book old style" w:eastAsia="Times New Roman" w:hAnsi="Book old style" w:cs="Times New Roman"/>
          <w:sz w:val="24"/>
          <w:szCs w:val="24"/>
        </w:rPr>
        <w:t>(</w:t>
      </w:r>
      <w:r w:rsidRPr="00B06DB6">
        <w:rPr>
          <w:rFonts w:ascii="Book old style" w:eastAsia="Times New Roman" w:hAnsi="Book old style" w:cs="Times New Roman"/>
          <w:b/>
          <w:bCs/>
          <w:i/>
          <w:iCs/>
          <w:sz w:val="24"/>
          <w:szCs w:val="24"/>
        </w:rPr>
        <w:t>Jawaban benar lebih dari satu</w:t>
      </w:r>
      <w:r w:rsidRPr="00B06DB6">
        <w:rPr>
          <w:rFonts w:ascii="Book old style" w:eastAsia="Times New Roman" w:hAnsi="Book old style" w:cs="Times New Roman"/>
          <w:sz w:val="24"/>
          <w:szCs w:val="24"/>
        </w:rPr>
        <w:t>)</w:t>
      </w:r>
    </w:p>
    <w:p w14:paraId="5E444A19" w14:textId="0B897425" w:rsidR="003A4949" w:rsidRDefault="003A4949" w:rsidP="00761A23">
      <w:pPr>
        <w:pStyle w:val="NormalWeb"/>
        <w:numPr>
          <w:ilvl w:val="0"/>
          <w:numId w:val="7"/>
        </w:numPr>
        <w:spacing w:after="0" w:afterAutospacing="0" w:line="276" w:lineRule="auto"/>
        <w:ind w:left="360" w:right="116"/>
        <w:jc w:val="both"/>
      </w:pPr>
      <w:r>
        <w:t>Memeriksa kondisi mesin, bajak, baut, dan komponen pengaman sebelum digunakan.</w:t>
      </w:r>
    </w:p>
    <w:p w14:paraId="7CDB7945" w14:textId="1AD1ABF8" w:rsidR="003A4949" w:rsidRDefault="003A4949" w:rsidP="00761A23">
      <w:pPr>
        <w:pStyle w:val="NormalWeb"/>
        <w:numPr>
          <w:ilvl w:val="0"/>
          <w:numId w:val="7"/>
        </w:numPr>
        <w:spacing w:after="0" w:afterAutospacing="0" w:line="276" w:lineRule="auto"/>
        <w:ind w:left="360" w:right="116"/>
        <w:jc w:val="both"/>
      </w:pPr>
      <w:r>
        <w:t>Mengencangkan baut yang longgar dan memastikan alat dalam kondisi layak operasi.</w:t>
      </w:r>
    </w:p>
    <w:p w14:paraId="0AC84441" w14:textId="78BF1AD6" w:rsidR="003A4949" w:rsidRDefault="003A4949" w:rsidP="00761A23">
      <w:pPr>
        <w:pStyle w:val="NormalWeb"/>
        <w:numPr>
          <w:ilvl w:val="0"/>
          <w:numId w:val="7"/>
        </w:numPr>
        <w:spacing w:after="0" w:afterAutospacing="0" w:line="276" w:lineRule="auto"/>
        <w:ind w:left="360" w:right="116"/>
        <w:jc w:val="both"/>
      </w:pPr>
      <w:r>
        <w:t>Menggunakan alat pelindung diri (APD), seperti sepatu keselamatan, sarung tangan, dan pelindung pendengaran sesuai kebutuhan.</w:t>
      </w:r>
    </w:p>
    <w:p w14:paraId="3FEF3294" w14:textId="56758A76" w:rsidR="003A4949" w:rsidRDefault="003A4949" w:rsidP="00761A23">
      <w:pPr>
        <w:pStyle w:val="NormalWeb"/>
        <w:numPr>
          <w:ilvl w:val="0"/>
          <w:numId w:val="7"/>
        </w:numPr>
        <w:spacing w:after="0" w:afterAutospacing="0" w:line="276" w:lineRule="auto"/>
        <w:ind w:left="360" w:right="116"/>
        <w:jc w:val="both"/>
      </w:pPr>
      <w:r>
        <w:t>Langsung mengoperasikan traktor karena baut yang longgar dapat diperbaiki setelah pekerjaan selesai.</w:t>
      </w:r>
    </w:p>
    <w:p w14:paraId="56741DBF" w14:textId="764DC17B" w:rsidR="003A4949" w:rsidRDefault="003A4949" w:rsidP="00761A23">
      <w:pPr>
        <w:pStyle w:val="NormalWeb"/>
        <w:numPr>
          <w:ilvl w:val="0"/>
          <w:numId w:val="7"/>
        </w:numPr>
        <w:spacing w:after="0" w:afterAutospacing="0" w:line="276" w:lineRule="auto"/>
        <w:ind w:left="360" w:right="116"/>
        <w:jc w:val="both"/>
      </w:pPr>
      <w:r>
        <w:t>Memastikan area kerja aman dari orang lain sebelum mesin dioperasikan.</w:t>
      </w:r>
    </w:p>
    <w:p w14:paraId="6270518C" w14:textId="77777777" w:rsidR="003A4949" w:rsidRDefault="003A4949" w:rsidP="001E7DD5">
      <w:pPr>
        <w:pStyle w:val="NormalWeb"/>
        <w:spacing w:line="276" w:lineRule="auto"/>
        <w:ind w:right="116"/>
        <w:jc w:val="both"/>
      </w:pPr>
      <w:r>
        <w:rPr>
          <w:rStyle w:val="Strong"/>
        </w:rPr>
        <w:t>Kunci Jawaban: A, B, C, dan E</w:t>
      </w:r>
    </w:p>
    <w:p w14:paraId="2CCBDDBB" w14:textId="77777777" w:rsidR="00761A23" w:rsidRDefault="00761A23" w:rsidP="001E7DD5">
      <w:pPr>
        <w:pStyle w:val="NormalWeb"/>
        <w:spacing w:line="276" w:lineRule="auto"/>
        <w:ind w:right="116"/>
        <w:jc w:val="both"/>
        <w:rPr>
          <w:rStyle w:val="Strong"/>
        </w:rPr>
      </w:pPr>
    </w:p>
    <w:p w14:paraId="51BF5F58" w14:textId="2BD721CD" w:rsidR="00761A23" w:rsidRPr="003A4949" w:rsidRDefault="00761A23" w:rsidP="00761A23">
      <w:pPr>
        <w:spacing w:before="100" w:beforeAutospacing="1" w:after="100" w:afterAutospacing="1" w:line="240" w:lineRule="auto"/>
        <w:rPr>
          <w:rFonts w:ascii="Times New Roman" w:eastAsia="Times New Roman" w:hAnsi="Times New Roman" w:cs="Times New Roman"/>
          <w:sz w:val="24"/>
          <w:szCs w:val="24"/>
        </w:rPr>
      </w:pPr>
      <w:r w:rsidRPr="003A4949">
        <w:rPr>
          <w:rFonts w:ascii="Times New Roman" w:eastAsia="Times New Roman" w:hAnsi="Times New Roman" w:cs="Times New Roman"/>
          <w:b/>
          <w:bCs/>
          <w:sz w:val="24"/>
          <w:szCs w:val="24"/>
        </w:rPr>
        <w:t xml:space="preserve">SOAL </w:t>
      </w:r>
      <w:r>
        <w:rPr>
          <w:rFonts w:ascii="Times New Roman" w:eastAsia="Times New Roman" w:hAnsi="Times New Roman" w:cs="Times New Roman"/>
          <w:b/>
          <w:bCs/>
          <w:sz w:val="24"/>
          <w:szCs w:val="24"/>
        </w:rPr>
        <w:t>4</w:t>
      </w:r>
    </w:p>
    <w:p w14:paraId="5BDA734B" w14:textId="77777777" w:rsidR="003A4949" w:rsidRDefault="003A4949" w:rsidP="001E7DD5">
      <w:pPr>
        <w:pStyle w:val="NormalWeb"/>
        <w:spacing w:line="276" w:lineRule="auto"/>
        <w:ind w:right="116"/>
        <w:jc w:val="both"/>
      </w:pPr>
      <w:r>
        <w:t xml:space="preserve">Dalam kegiatan budidaya padi, seorang pekerja menggunakan </w:t>
      </w:r>
      <w:r>
        <w:rPr>
          <w:rStyle w:val="Strong"/>
        </w:rPr>
        <w:t>mesin tanam (rice transplanter)</w:t>
      </w:r>
      <w:r>
        <w:t xml:space="preserve">, kemudian melakukan pemeliharaan tanaman dengan </w:t>
      </w:r>
      <w:r>
        <w:rPr>
          <w:rStyle w:val="Strong"/>
        </w:rPr>
        <w:t>mesin penyemprot</w:t>
      </w:r>
      <w:r>
        <w:t xml:space="preserve">, dan pada saat panen menggunakan </w:t>
      </w:r>
      <w:r>
        <w:rPr>
          <w:rStyle w:val="Strong"/>
        </w:rPr>
        <w:t>combine harvester</w:t>
      </w:r>
      <w:r>
        <w:t xml:space="preserve">. Saat melakukan penyemprotan, </w:t>
      </w:r>
      <w:r>
        <w:lastRenderedPageBreak/>
        <w:t>pekerja tidak memakai masker dan sarung tangan. Ketika membersihkan bagian mesin panen yang tersumbat, mesin masih dalam keadaan hidup.</w:t>
      </w:r>
    </w:p>
    <w:p w14:paraId="4EC50E68" w14:textId="75F7D44A" w:rsidR="00761A23" w:rsidRPr="00761A23" w:rsidRDefault="003A4949" w:rsidP="00761A23">
      <w:pPr>
        <w:shd w:val="clear" w:color="auto" w:fill="FFFFFF"/>
        <w:spacing w:after="0" w:line="360" w:lineRule="auto"/>
        <w:jc w:val="both"/>
        <w:rPr>
          <w:rFonts w:ascii="Times New Roman" w:eastAsia="Times New Roman" w:hAnsi="Times New Roman" w:cs="Times New Roman"/>
          <w:sz w:val="24"/>
          <w:szCs w:val="24"/>
        </w:rPr>
      </w:pPr>
      <w:r w:rsidRPr="00761A23">
        <w:rPr>
          <w:rFonts w:ascii="Times New Roman" w:hAnsi="Times New Roman" w:cs="Times New Roman"/>
          <w:sz w:val="24"/>
          <w:szCs w:val="24"/>
        </w:rPr>
        <w:t xml:space="preserve">Berdasarkan prosedur K3, tindakan yang </w:t>
      </w:r>
      <w:r w:rsidRPr="00761A23">
        <w:rPr>
          <w:rStyle w:val="Strong"/>
          <w:rFonts w:ascii="Times New Roman" w:hAnsi="Times New Roman" w:cs="Times New Roman"/>
          <w:sz w:val="24"/>
          <w:szCs w:val="24"/>
        </w:rPr>
        <w:t>benar</w:t>
      </w:r>
      <w:r w:rsidRPr="00761A23">
        <w:rPr>
          <w:rFonts w:ascii="Times New Roman" w:hAnsi="Times New Roman" w:cs="Times New Roman"/>
          <w:sz w:val="24"/>
          <w:szCs w:val="24"/>
        </w:rPr>
        <w:t xml:space="preserve"> adalah ....</w:t>
      </w:r>
      <w:r w:rsidR="00761A23" w:rsidRPr="00761A23">
        <w:rPr>
          <w:rFonts w:ascii="Times New Roman" w:eastAsia="Times New Roman" w:hAnsi="Times New Roman" w:cs="Times New Roman"/>
          <w:sz w:val="24"/>
          <w:szCs w:val="24"/>
        </w:rPr>
        <w:t xml:space="preserve"> </w:t>
      </w:r>
      <w:r w:rsidR="00761A23" w:rsidRPr="00761A23">
        <w:rPr>
          <w:rFonts w:ascii="Times New Roman" w:eastAsia="Times New Roman" w:hAnsi="Times New Roman" w:cs="Times New Roman"/>
          <w:sz w:val="24"/>
          <w:szCs w:val="24"/>
        </w:rPr>
        <w:t>(</w:t>
      </w:r>
      <w:r w:rsidR="00761A23" w:rsidRPr="00761A23">
        <w:rPr>
          <w:rFonts w:ascii="Times New Roman" w:eastAsia="Times New Roman" w:hAnsi="Times New Roman" w:cs="Times New Roman"/>
          <w:b/>
          <w:bCs/>
          <w:i/>
          <w:iCs/>
          <w:sz w:val="24"/>
          <w:szCs w:val="24"/>
        </w:rPr>
        <w:t>Jawaban benar lebih dari satu</w:t>
      </w:r>
      <w:r w:rsidR="00761A23" w:rsidRPr="00761A23">
        <w:rPr>
          <w:rFonts w:ascii="Times New Roman" w:eastAsia="Times New Roman" w:hAnsi="Times New Roman" w:cs="Times New Roman"/>
          <w:sz w:val="24"/>
          <w:szCs w:val="24"/>
        </w:rPr>
        <w:t>)</w:t>
      </w:r>
    </w:p>
    <w:p w14:paraId="3A0D1380" w14:textId="0E8D85FD" w:rsidR="003A4949" w:rsidRPr="00761A23" w:rsidRDefault="003A4949" w:rsidP="00761A23">
      <w:pPr>
        <w:pStyle w:val="NormalWeb"/>
        <w:numPr>
          <w:ilvl w:val="0"/>
          <w:numId w:val="8"/>
        </w:numPr>
        <w:spacing w:line="276" w:lineRule="auto"/>
        <w:ind w:left="360" w:right="116"/>
        <w:jc w:val="both"/>
      </w:pPr>
      <w:r w:rsidRPr="00761A23">
        <w:t>Menggunakan APD yang sesuai ketika melakukan penyemprotan pestisida, seperti sarung tangan, masker/respirator yang sesuai, pakaian pelindung, dan pelindung mata bila diperlukan.</w:t>
      </w:r>
    </w:p>
    <w:p w14:paraId="22B1DE7B" w14:textId="6659F49A" w:rsidR="003A4949" w:rsidRPr="00761A23" w:rsidRDefault="003A4949" w:rsidP="00761A23">
      <w:pPr>
        <w:pStyle w:val="NormalWeb"/>
        <w:numPr>
          <w:ilvl w:val="0"/>
          <w:numId w:val="8"/>
        </w:numPr>
        <w:spacing w:line="276" w:lineRule="auto"/>
        <w:ind w:left="360" w:right="116"/>
        <w:jc w:val="both"/>
      </w:pPr>
      <w:r w:rsidRPr="00761A23">
        <w:t>Mematikan mesin dan memastikan sumber tenaga terputus sebelum membersihkan bagian mesin yang tersumbat.</w:t>
      </w:r>
    </w:p>
    <w:p w14:paraId="1CB0EB61" w14:textId="2409B2E8" w:rsidR="003A4949" w:rsidRPr="00761A23" w:rsidRDefault="003A4949" w:rsidP="00761A23">
      <w:pPr>
        <w:pStyle w:val="NormalWeb"/>
        <w:numPr>
          <w:ilvl w:val="0"/>
          <w:numId w:val="8"/>
        </w:numPr>
        <w:spacing w:line="276" w:lineRule="auto"/>
        <w:ind w:left="360" w:right="116"/>
        <w:jc w:val="both"/>
      </w:pPr>
      <w:r w:rsidRPr="00761A23">
        <w:t>Memeriksa kondisi mesin tanam dan combine harvester sebelum digunakan untuk memastikan tidak ada komponen yang rusak atau longgar.</w:t>
      </w:r>
    </w:p>
    <w:p w14:paraId="4A42A1C8" w14:textId="23212488" w:rsidR="003A4949" w:rsidRPr="00761A23" w:rsidRDefault="003A4949" w:rsidP="00761A23">
      <w:pPr>
        <w:pStyle w:val="NormalWeb"/>
        <w:numPr>
          <w:ilvl w:val="0"/>
          <w:numId w:val="8"/>
        </w:numPr>
        <w:spacing w:line="276" w:lineRule="auto"/>
        <w:ind w:left="360" w:right="116"/>
        <w:jc w:val="both"/>
      </w:pPr>
      <w:r w:rsidRPr="00761A23">
        <w:t>Membersihkan sumbatan pada mesin panen dengan tangan ketika mesin masih hidup agar pekerjaan lebih cepat selesai.</w:t>
      </w:r>
    </w:p>
    <w:p w14:paraId="794562AC" w14:textId="49833C5D" w:rsidR="003A4949" w:rsidRPr="00761A23" w:rsidRDefault="003A4949" w:rsidP="00761A23">
      <w:pPr>
        <w:pStyle w:val="NormalWeb"/>
        <w:numPr>
          <w:ilvl w:val="0"/>
          <w:numId w:val="8"/>
        </w:numPr>
        <w:spacing w:line="276" w:lineRule="auto"/>
        <w:ind w:left="360" w:right="116"/>
        <w:jc w:val="both"/>
      </w:pPr>
      <w:r w:rsidRPr="00761A23">
        <w:t>Menjaga jarak aman dari bagian mesin yang bergerak dan memastikan hanya operator atau pekerja yang berwenang berada di area pengoperasian.</w:t>
      </w:r>
    </w:p>
    <w:p w14:paraId="4A1B9EBF" w14:textId="77777777" w:rsidR="003A4949" w:rsidRPr="00761A23" w:rsidRDefault="003A4949" w:rsidP="001E7DD5">
      <w:pPr>
        <w:pStyle w:val="NormalWeb"/>
        <w:spacing w:line="276" w:lineRule="auto"/>
        <w:ind w:right="116"/>
        <w:jc w:val="both"/>
      </w:pPr>
      <w:r w:rsidRPr="00761A23">
        <w:rPr>
          <w:rStyle w:val="Strong"/>
        </w:rPr>
        <w:t>Kunci Jawaban: A, B, C, dan E</w:t>
      </w:r>
    </w:p>
    <w:p w14:paraId="47726F3B" w14:textId="263B7FB3" w:rsidR="003A4949" w:rsidRDefault="003A4949" w:rsidP="001E7DD5">
      <w:pPr>
        <w:spacing w:after="0" w:line="276" w:lineRule="auto"/>
        <w:ind w:right="116"/>
        <w:jc w:val="both"/>
        <w:rPr>
          <w:rFonts w:ascii="Book old style" w:hAnsi="Book old style"/>
          <w:sz w:val="24"/>
          <w:szCs w:val="24"/>
        </w:rPr>
      </w:pPr>
    </w:p>
    <w:tbl>
      <w:tblPr>
        <w:tblW w:w="8632" w:type="dxa"/>
        <w:tblCellMar>
          <w:top w:w="15" w:type="dxa"/>
          <w:left w:w="15" w:type="dxa"/>
          <w:bottom w:w="15" w:type="dxa"/>
          <w:right w:w="15" w:type="dxa"/>
        </w:tblCellMar>
        <w:tblLook w:val="04A0" w:firstRow="1" w:lastRow="0" w:firstColumn="1" w:lastColumn="0" w:noHBand="0" w:noVBand="1"/>
      </w:tblPr>
      <w:tblGrid>
        <w:gridCol w:w="2250"/>
        <w:gridCol w:w="6382"/>
      </w:tblGrid>
      <w:tr w:rsidR="007F3926" w:rsidRPr="003A4949" w14:paraId="5D164E7C" w14:textId="77777777" w:rsidTr="00480404">
        <w:tc>
          <w:tcPr>
            <w:tcW w:w="2250" w:type="dxa"/>
            <w:tcBorders>
              <w:top w:val="single" w:sz="2" w:space="0" w:color="auto"/>
              <w:left w:val="single" w:sz="6" w:space="0" w:color="auto"/>
              <w:bottom w:val="single" w:sz="2" w:space="0" w:color="auto"/>
              <w:right w:val="single" w:sz="6" w:space="0" w:color="auto"/>
            </w:tcBorders>
            <w:vAlign w:val="center"/>
            <w:hideMark/>
          </w:tcPr>
          <w:p w14:paraId="6BBECDF9" w14:textId="77777777" w:rsidR="007F3926" w:rsidRPr="003A4949" w:rsidRDefault="007F3926"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No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11F0C731" w14:textId="040E27FE" w:rsidR="007F3926" w:rsidRPr="003A4949" w:rsidRDefault="007F3926" w:rsidP="00480404">
            <w:pPr>
              <w:spacing w:after="0" w:line="360" w:lineRule="auto"/>
              <w:ind w:left="151" w:right="7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dan </w:t>
            </w:r>
            <w:r>
              <w:rPr>
                <w:rFonts w:ascii="Times New Roman" w:eastAsia="Times New Roman" w:hAnsi="Times New Roman" w:cs="Times New Roman"/>
                <w:sz w:val="24"/>
                <w:szCs w:val="24"/>
              </w:rPr>
              <w:t>6</w:t>
            </w:r>
          </w:p>
        </w:tc>
      </w:tr>
      <w:tr w:rsidR="007F3926" w:rsidRPr="003A4949" w14:paraId="341CCA77"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3BCDC0EA" w14:textId="77777777" w:rsidR="007F3926" w:rsidRPr="003A4949" w:rsidRDefault="007F3926"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F6EB0FD" w14:textId="77777777" w:rsidR="007F3926" w:rsidRPr="003A4949" w:rsidRDefault="007F3926" w:rsidP="00480404">
            <w:pPr>
              <w:spacing w:before="78"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Mengaplikasikan kecakapan kerja agribisnis tanaman meliputi kemampuan, menerapkan prosedur K3 </w:t>
            </w:r>
          </w:p>
          <w:p w14:paraId="3488CDE6" w14:textId="77777777" w:rsidR="007F3926" w:rsidRDefault="007F3926" w:rsidP="00480404">
            <w:pPr>
              <w:spacing w:after="0" w:line="276" w:lineRule="auto"/>
              <w:ind w:left="160" w:right="254"/>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Menggunakan alat pelindung diri, menjaga kebersihan dan keamanan lingkungan kerja, mengenali potensi kecelakaan kerja dan pertolongan pertama pada kecelakaan</w:t>
            </w:r>
          </w:p>
          <w:p w14:paraId="7F4FD149" w14:textId="77777777" w:rsidR="007F3926" w:rsidRPr="003A4949" w:rsidRDefault="007F3926" w:rsidP="00480404">
            <w:pPr>
              <w:spacing w:after="0" w:line="276" w:lineRule="auto"/>
              <w:ind w:left="160" w:right="254"/>
              <w:jc w:val="both"/>
              <w:rPr>
                <w:rFonts w:ascii="Times New Roman" w:eastAsia="Times New Roman" w:hAnsi="Times New Roman" w:cs="Times New Roman"/>
                <w:sz w:val="24"/>
                <w:szCs w:val="24"/>
              </w:rPr>
            </w:pPr>
          </w:p>
        </w:tc>
      </w:tr>
      <w:tr w:rsidR="007F3926" w:rsidRPr="003A4949" w14:paraId="606167E2"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4F901544" w14:textId="77777777" w:rsidR="007F3926" w:rsidRPr="003A4949" w:rsidRDefault="007F3926"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Sub Kompetensi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658CA9F7" w14:textId="77777777" w:rsidR="007F3926" w:rsidRPr="003A4949" w:rsidRDefault="007F3926"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Pr>
                <w:rFonts w:ascii="Times New Roman" w:eastAsia="Times New Roman" w:hAnsi="Times New Roman" w:cs="Times New Roman"/>
                <w:sz w:val="24"/>
                <w:szCs w:val="24"/>
              </w:rPr>
              <w:t>rosedur K3</w:t>
            </w:r>
          </w:p>
        </w:tc>
      </w:tr>
      <w:tr w:rsidR="007F3926" w:rsidRPr="003A4949" w14:paraId="54DF9D6E"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13DB2C4F" w14:textId="77777777" w:rsidR="007F3926" w:rsidRPr="003A4949" w:rsidRDefault="007F3926"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Bentuk Soal</w:t>
            </w:r>
          </w:p>
        </w:tc>
        <w:tc>
          <w:tcPr>
            <w:tcW w:w="6382" w:type="dxa"/>
            <w:tcBorders>
              <w:top w:val="single" w:sz="2" w:space="0" w:color="auto"/>
              <w:left w:val="single" w:sz="6" w:space="0" w:color="auto"/>
              <w:bottom w:val="single" w:sz="2" w:space="0" w:color="auto"/>
              <w:right w:val="single" w:sz="6" w:space="0" w:color="auto"/>
            </w:tcBorders>
            <w:vAlign w:val="center"/>
            <w:hideMark/>
          </w:tcPr>
          <w:p w14:paraId="5A3F990E" w14:textId="6208DEE5" w:rsidR="007F3926" w:rsidRPr="003A4949" w:rsidRDefault="007F3926" w:rsidP="00480404">
            <w:pPr>
              <w:spacing w:after="0" w:line="360" w:lineRule="auto"/>
              <w:ind w:left="151" w:right="706"/>
              <w:jc w:val="both"/>
              <w:rPr>
                <w:rFonts w:ascii="Times New Roman" w:eastAsia="Times New Roman" w:hAnsi="Times New Roman" w:cs="Times New Roman"/>
                <w:sz w:val="24"/>
                <w:szCs w:val="24"/>
              </w:rPr>
            </w:pPr>
            <w:r w:rsidRPr="003A4949">
              <w:rPr>
                <w:rFonts w:ascii="Times New Roman" w:eastAsia="Times New Roman" w:hAnsi="Times New Roman" w:cs="Times New Roman"/>
                <w:sz w:val="24"/>
                <w:szCs w:val="24"/>
              </w:rPr>
              <w:t>P</w:t>
            </w:r>
            <w:r>
              <w:rPr>
                <w:rFonts w:ascii="Times New Roman" w:eastAsia="Times New Roman" w:hAnsi="Times New Roman" w:cs="Times New Roman"/>
                <w:sz w:val="24"/>
                <w:szCs w:val="24"/>
              </w:rPr>
              <w:t>G</w:t>
            </w:r>
          </w:p>
        </w:tc>
      </w:tr>
      <w:tr w:rsidR="007F3926" w:rsidRPr="003A4949" w14:paraId="77A0F56C" w14:textId="77777777" w:rsidTr="00480404">
        <w:tc>
          <w:tcPr>
            <w:tcW w:w="0" w:type="auto"/>
            <w:tcBorders>
              <w:top w:val="single" w:sz="2" w:space="0" w:color="auto"/>
              <w:left w:val="single" w:sz="6" w:space="0" w:color="auto"/>
              <w:bottom w:val="single" w:sz="2" w:space="0" w:color="auto"/>
              <w:right w:val="single" w:sz="6" w:space="0" w:color="auto"/>
            </w:tcBorders>
            <w:vAlign w:val="center"/>
            <w:hideMark/>
          </w:tcPr>
          <w:p w14:paraId="21A75BA8" w14:textId="77777777" w:rsidR="007F3926" w:rsidRPr="003A4949" w:rsidRDefault="007F3926" w:rsidP="00480404">
            <w:pPr>
              <w:spacing w:after="0" w:line="360" w:lineRule="auto"/>
              <w:ind w:left="150"/>
              <w:jc w:val="both"/>
              <w:rPr>
                <w:rFonts w:ascii="Times New Roman" w:eastAsia="Times New Roman" w:hAnsi="Times New Roman" w:cs="Times New Roman"/>
                <w:b/>
                <w:bCs/>
                <w:sz w:val="24"/>
                <w:szCs w:val="24"/>
              </w:rPr>
            </w:pPr>
            <w:r w:rsidRPr="003A4949">
              <w:rPr>
                <w:rFonts w:ascii="Times New Roman" w:eastAsia="Times New Roman" w:hAnsi="Times New Roman" w:cs="Times New Roman"/>
                <w:b/>
                <w:bCs/>
                <w:sz w:val="24"/>
                <w:szCs w:val="24"/>
              </w:rPr>
              <w:t>Kunci</w:t>
            </w:r>
          </w:p>
        </w:tc>
        <w:tc>
          <w:tcPr>
            <w:tcW w:w="6382" w:type="dxa"/>
            <w:tcBorders>
              <w:top w:val="single" w:sz="2" w:space="0" w:color="auto"/>
              <w:left w:val="single" w:sz="6" w:space="0" w:color="auto"/>
              <w:bottom w:val="single" w:sz="2" w:space="0" w:color="auto"/>
              <w:right w:val="single" w:sz="6" w:space="0" w:color="auto"/>
            </w:tcBorders>
            <w:vAlign w:val="center"/>
            <w:hideMark/>
          </w:tcPr>
          <w:p w14:paraId="2C73F594" w14:textId="77777777" w:rsidR="007F3926" w:rsidRPr="003A4949" w:rsidRDefault="007F3926" w:rsidP="00480404">
            <w:pPr>
              <w:spacing w:after="0" w:line="360" w:lineRule="auto"/>
              <w:jc w:val="both"/>
              <w:rPr>
                <w:rFonts w:ascii="Times New Roman" w:eastAsia="Times New Roman" w:hAnsi="Times New Roman" w:cs="Times New Roman"/>
                <w:b/>
                <w:bCs/>
                <w:sz w:val="24"/>
                <w:szCs w:val="24"/>
              </w:rPr>
            </w:pPr>
          </w:p>
        </w:tc>
      </w:tr>
    </w:tbl>
    <w:p w14:paraId="5EF1FF68" w14:textId="2E20ECE1" w:rsidR="007F3926" w:rsidRDefault="007F3926" w:rsidP="007F3926">
      <w:pPr>
        <w:pStyle w:val="Heading3"/>
      </w:pPr>
      <w:r>
        <w:t xml:space="preserve">Soal </w:t>
      </w:r>
      <w:r>
        <w:t>5</w:t>
      </w:r>
    </w:p>
    <w:p w14:paraId="011FBC0E" w14:textId="77777777" w:rsidR="007F3926" w:rsidRPr="007F3926" w:rsidRDefault="007F3926" w:rsidP="007F3926">
      <w:pPr>
        <w:pStyle w:val="NormalWeb"/>
        <w:spacing w:line="276" w:lineRule="auto"/>
        <w:ind w:right="116"/>
        <w:jc w:val="both"/>
      </w:pPr>
      <w:r w:rsidRPr="007F3926">
        <w:t>Andi akan melakukan pengolahan tanah menggunakan traktor dan bajak. Sebelum mesin dioperasikan, ia menemukan salah satu baut pada bajak dalam kondisi longgar. Selain itu, terdapat beberapa orang yang berada di dekat area kerja. Andi juga belum menggunakan APD.</w:t>
      </w:r>
    </w:p>
    <w:p w14:paraId="397E0707" w14:textId="77777777" w:rsidR="007F3926" w:rsidRPr="007F3926" w:rsidRDefault="007F3926" w:rsidP="007F3926">
      <w:pPr>
        <w:pStyle w:val="NormalWeb"/>
        <w:spacing w:line="276" w:lineRule="auto"/>
        <w:ind w:right="116"/>
        <w:jc w:val="both"/>
      </w:pPr>
      <w:r w:rsidRPr="007F3926">
        <w:t xml:space="preserve">Berdasarkan prosedur K3, tindakan yang </w:t>
      </w:r>
      <w:r w:rsidRPr="007F3926">
        <w:rPr>
          <w:rStyle w:val="Strong"/>
        </w:rPr>
        <w:t>paling tepat</w:t>
      </w:r>
      <w:r w:rsidRPr="007F3926">
        <w:t xml:space="preserve"> dilakukan Andi adalah ....</w:t>
      </w:r>
    </w:p>
    <w:p w14:paraId="32E07C40" w14:textId="54C373E2" w:rsidR="007F3926" w:rsidRPr="007F3926" w:rsidRDefault="007F3926" w:rsidP="007F3926">
      <w:pPr>
        <w:pStyle w:val="NormalWeb"/>
        <w:numPr>
          <w:ilvl w:val="0"/>
          <w:numId w:val="9"/>
        </w:numPr>
        <w:spacing w:line="276" w:lineRule="auto"/>
        <w:ind w:left="360" w:right="206"/>
        <w:jc w:val="both"/>
      </w:pPr>
      <w:r w:rsidRPr="007F3926">
        <w:t>Tetap mengoperasikan traktor dan memperbaiki baut setelah pekerjaan selesai.</w:t>
      </w:r>
    </w:p>
    <w:p w14:paraId="690B66FC" w14:textId="6941883B" w:rsidR="007F3926" w:rsidRPr="007F3926" w:rsidRDefault="007F3926" w:rsidP="007F3926">
      <w:pPr>
        <w:pStyle w:val="NormalWeb"/>
        <w:numPr>
          <w:ilvl w:val="0"/>
          <w:numId w:val="9"/>
        </w:numPr>
        <w:spacing w:line="276" w:lineRule="auto"/>
        <w:ind w:left="360" w:right="206"/>
        <w:jc w:val="both"/>
      </w:pPr>
      <w:r w:rsidRPr="007F3926">
        <w:lastRenderedPageBreak/>
        <w:t>Meminta orang di sekitar menjauh, mengencangkan baut, memeriksa kondisi mesin, dan menggunakan APD sebelum bekerja.</w:t>
      </w:r>
    </w:p>
    <w:p w14:paraId="757AB32D" w14:textId="12142530" w:rsidR="007F3926" w:rsidRPr="007F3926" w:rsidRDefault="007F3926" w:rsidP="007F3926">
      <w:pPr>
        <w:pStyle w:val="NormalWeb"/>
        <w:numPr>
          <w:ilvl w:val="0"/>
          <w:numId w:val="9"/>
        </w:numPr>
        <w:spacing w:line="276" w:lineRule="auto"/>
        <w:ind w:left="360" w:right="206"/>
        <w:jc w:val="both"/>
      </w:pPr>
      <w:r w:rsidRPr="007F3926">
        <w:t>Mengoperasikan traktor secara perlahan agar risiko kecelakaan dapat dikurangi.</w:t>
      </w:r>
    </w:p>
    <w:p w14:paraId="7F38B92F" w14:textId="29E36F8A" w:rsidR="007F3926" w:rsidRPr="007F3926" w:rsidRDefault="007F3926" w:rsidP="007F3926">
      <w:pPr>
        <w:pStyle w:val="NormalWeb"/>
        <w:numPr>
          <w:ilvl w:val="0"/>
          <w:numId w:val="9"/>
        </w:numPr>
        <w:spacing w:line="276" w:lineRule="auto"/>
        <w:ind w:left="360" w:right="206"/>
        <w:jc w:val="both"/>
      </w:pPr>
      <w:r w:rsidRPr="007F3926">
        <w:t>Meminta orang lain mengawasi traktor selama Andi bekerja tanpa menggunakan APD.</w:t>
      </w:r>
    </w:p>
    <w:p w14:paraId="3E253962" w14:textId="153AD774" w:rsidR="007F3926" w:rsidRPr="007F3926" w:rsidRDefault="007F3926" w:rsidP="007F3926">
      <w:pPr>
        <w:pStyle w:val="NormalWeb"/>
        <w:numPr>
          <w:ilvl w:val="0"/>
          <w:numId w:val="9"/>
        </w:numPr>
        <w:spacing w:line="276" w:lineRule="auto"/>
        <w:ind w:left="360" w:right="206"/>
        <w:jc w:val="both"/>
      </w:pPr>
      <w:r w:rsidRPr="007F3926">
        <w:t>Mengabaikan baut yang longgar karena tidak memengaruhi kinerja traktor.</w:t>
      </w:r>
    </w:p>
    <w:p w14:paraId="35174170" w14:textId="77777777" w:rsidR="007F3926" w:rsidRPr="007F3926" w:rsidRDefault="007F3926" w:rsidP="007F3926">
      <w:pPr>
        <w:pStyle w:val="NormalWeb"/>
        <w:spacing w:line="276" w:lineRule="auto"/>
        <w:ind w:right="116"/>
        <w:jc w:val="both"/>
      </w:pPr>
      <w:r w:rsidRPr="007F3926">
        <w:rPr>
          <w:rStyle w:val="Strong"/>
        </w:rPr>
        <w:t>Kunci Jawaban: B</w:t>
      </w:r>
    </w:p>
    <w:p w14:paraId="0468448A" w14:textId="18374247" w:rsidR="007F3926" w:rsidRDefault="007F3926" w:rsidP="007F3926">
      <w:pPr>
        <w:pStyle w:val="Heading3"/>
      </w:pPr>
      <w:r>
        <w:t xml:space="preserve">Soal </w:t>
      </w:r>
      <w:r>
        <w:t>6</w:t>
      </w:r>
    </w:p>
    <w:p w14:paraId="7A2F66B5" w14:textId="77777777" w:rsidR="007F3926" w:rsidRPr="007F3926" w:rsidRDefault="007F3926" w:rsidP="007F3926">
      <w:pPr>
        <w:pStyle w:val="NormalWeb"/>
        <w:spacing w:line="276" w:lineRule="auto"/>
        <w:ind w:right="206"/>
        <w:jc w:val="both"/>
      </w:pPr>
      <w:r w:rsidRPr="007F3926">
        <w:t>Sebuah kelompok tani menggunakan mesin tanam, mesin penyemprot pestisida, dan combine harvester. Saat melakukan pemeliharaan tanaman, operator menggunakan APD ketika menyemprot pestisida. Pada saat panen, combine harvester tiba-tiba mengalami sumbatan. Operator berencana membersihkan sumbatan tersebut dengan tangan tanpa mematikan mesin agar pekerjaan cepat selesai.</w:t>
      </w:r>
    </w:p>
    <w:p w14:paraId="078433E1" w14:textId="77777777" w:rsidR="007F3926" w:rsidRPr="007F3926" w:rsidRDefault="007F3926" w:rsidP="007F3926">
      <w:pPr>
        <w:pStyle w:val="NormalWeb"/>
        <w:spacing w:line="276" w:lineRule="auto"/>
        <w:ind w:right="116"/>
        <w:jc w:val="both"/>
      </w:pPr>
      <w:r w:rsidRPr="007F3926">
        <w:t xml:space="preserve">Menurut prosedur K3, tindakan yang </w:t>
      </w:r>
      <w:r w:rsidRPr="007F3926">
        <w:rPr>
          <w:rStyle w:val="Strong"/>
        </w:rPr>
        <w:t>paling benar</w:t>
      </w:r>
      <w:r w:rsidRPr="007F3926">
        <w:t xml:space="preserve"> adalah ....</w:t>
      </w:r>
    </w:p>
    <w:p w14:paraId="75C6F79B" w14:textId="3994B491" w:rsidR="007F3926" w:rsidRPr="007F3926" w:rsidRDefault="007F3926" w:rsidP="007F3926">
      <w:pPr>
        <w:pStyle w:val="NormalWeb"/>
        <w:numPr>
          <w:ilvl w:val="0"/>
          <w:numId w:val="10"/>
        </w:numPr>
        <w:spacing w:line="276" w:lineRule="auto"/>
        <w:ind w:left="360" w:right="116"/>
        <w:jc w:val="both"/>
      </w:pPr>
      <w:r w:rsidRPr="007F3926">
        <w:t>Membersihkan sumbatan dengan tangan secara perlahan ketika mesin masih menyala.</w:t>
      </w:r>
    </w:p>
    <w:p w14:paraId="6D15F057" w14:textId="18DFF333" w:rsidR="007F3926" w:rsidRPr="007F3926" w:rsidRDefault="007F3926" w:rsidP="007F3926">
      <w:pPr>
        <w:pStyle w:val="NormalWeb"/>
        <w:numPr>
          <w:ilvl w:val="0"/>
          <w:numId w:val="10"/>
        </w:numPr>
        <w:spacing w:line="276" w:lineRule="auto"/>
        <w:ind w:left="360" w:right="116"/>
        <w:jc w:val="both"/>
      </w:pPr>
      <w:r w:rsidRPr="007F3926">
        <w:t>Meminta pekerja lain memegang bagian mesin agar sumbatan lebih mudah dibersihkan.</w:t>
      </w:r>
    </w:p>
    <w:p w14:paraId="7DB21D55" w14:textId="62819ACE" w:rsidR="007F3926" w:rsidRPr="007F3926" w:rsidRDefault="007F3926" w:rsidP="007F3926">
      <w:pPr>
        <w:pStyle w:val="NormalWeb"/>
        <w:numPr>
          <w:ilvl w:val="0"/>
          <w:numId w:val="10"/>
        </w:numPr>
        <w:spacing w:line="276" w:lineRule="auto"/>
        <w:ind w:left="360" w:right="116"/>
        <w:jc w:val="both"/>
      </w:pPr>
      <w:r w:rsidRPr="007F3926">
        <w:t>Mematikan mesin, memastikan bagian yang bergerak berhenti dan sumber tenaga terputus, kemudian membersihkan sumbatan dengan cara yang aman.</w:t>
      </w:r>
    </w:p>
    <w:p w14:paraId="351C3D17" w14:textId="211CC248" w:rsidR="007F3926" w:rsidRPr="007F3926" w:rsidRDefault="007F3926" w:rsidP="007F3926">
      <w:pPr>
        <w:pStyle w:val="NormalWeb"/>
        <w:numPr>
          <w:ilvl w:val="0"/>
          <w:numId w:val="10"/>
        </w:numPr>
        <w:spacing w:line="276" w:lineRule="auto"/>
        <w:ind w:left="360" w:right="116"/>
        <w:jc w:val="both"/>
      </w:pPr>
      <w:r w:rsidRPr="007F3926">
        <w:t>Menaikkan putaran mesin agar sumbatan dapat keluar dengan sendirinya.</w:t>
      </w:r>
    </w:p>
    <w:p w14:paraId="176074E6" w14:textId="6755F7C8" w:rsidR="007F3926" w:rsidRPr="007F3926" w:rsidRDefault="007F3926" w:rsidP="007F3926">
      <w:pPr>
        <w:pStyle w:val="NormalWeb"/>
        <w:numPr>
          <w:ilvl w:val="0"/>
          <w:numId w:val="10"/>
        </w:numPr>
        <w:spacing w:line="276" w:lineRule="auto"/>
        <w:ind w:left="360" w:right="116"/>
        <w:jc w:val="both"/>
      </w:pPr>
      <w:r w:rsidRPr="007F3926">
        <w:t>Menggunakan tangan yang sudah memakai sarung tangan untuk membersihkan sumbatan saat mesin masih beroperasi.</w:t>
      </w:r>
    </w:p>
    <w:p w14:paraId="6A71515A" w14:textId="77777777" w:rsidR="007F3926" w:rsidRPr="007F3926" w:rsidRDefault="007F3926" w:rsidP="007F3926">
      <w:pPr>
        <w:pStyle w:val="NormalWeb"/>
        <w:spacing w:line="276" w:lineRule="auto"/>
        <w:ind w:right="116"/>
        <w:jc w:val="both"/>
      </w:pPr>
      <w:r w:rsidRPr="007F3926">
        <w:rPr>
          <w:rStyle w:val="Strong"/>
        </w:rPr>
        <w:t>Kunci Jawaban: C</w:t>
      </w:r>
    </w:p>
    <w:p w14:paraId="4DE986FB" w14:textId="77777777" w:rsidR="003A4949" w:rsidRPr="007F3926" w:rsidRDefault="003A4949" w:rsidP="007F3926">
      <w:pPr>
        <w:spacing w:after="0" w:line="276" w:lineRule="auto"/>
        <w:ind w:right="116"/>
        <w:jc w:val="both"/>
        <w:rPr>
          <w:rFonts w:ascii="Book old style" w:hAnsi="Book old style"/>
          <w:sz w:val="24"/>
          <w:szCs w:val="24"/>
        </w:rPr>
      </w:pPr>
    </w:p>
    <w:p w14:paraId="1155543B" w14:textId="118D2744" w:rsidR="003A4949" w:rsidRPr="007F3926" w:rsidRDefault="003A4949" w:rsidP="007F3926">
      <w:pPr>
        <w:spacing w:after="0" w:line="276" w:lineRule="auto"/>
        <w:ind w:right="116"/>
        <w:jc w:val="both"/>
        <w:rPr>
          <w:rFonts w:ascii="Book old style" w:hAnsi="Book old style"/>
          <w:sz w:val="24"/>
          <w:szCs w:val="24"/>
        </w:rPr>
      </w:pPr>
    </w:p>
    <w:p w14:paraId="6F280848" w14:textId="77777777" w:rsidR="003A4949" w:rsidRPr="007F3926" w:rsidRDefault="003A4949" w:rsidP="007F3926">
      <w:pPr>
        <w:spacing w:after="0" w:line="276" w:lineRule="auto"/>
        <w:ind w:right="116"/>
        <w:jc w:val="both"/>
        <w:rPr>
          <w:rFonts w:ascii="Book old style" w:hAnsi="Book old style"/>
          <w:sz w:val="24"/>
          <w:szCs w:val="24"/>
        </w:rPr>
      </w:pPr>
    </w:p>
    <w:sectPr w:rsidR="003A4949" w:rsidRPr="007F3926" w:rsidSect="00567FED">
      <w:pgSz w:w="11906" w:h="16838" w:code="9"/>
      <w:pgMar w:top="1620" w:right="1440" w:bottom="162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old style">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E48FE"/>
    <w:multiLevelType w:val="multilevel"/>
    <w:tmpl w:val="E83AA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192C02"/>
    <w:multiLevelType w:val="multilevel"/>
    <w:tmpl w:val="E486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20BF0"/>
    <w:multiLevelType w:val="hybridMultilevel"/>
    <w:tmpl w:val="529237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E6479"/>
    <w:multiLevelType w:val="hybridMultilevel"/>
    <w:tmpl w:val="93640B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1C463C"/>
    <w:multiLevelType w:val="hybridMultilevel"/>
    <w:tmpl w:val="75CA5F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293C51"/>
    <w:multiLevelType w:val="multilevel"/>
    <w:tmpl w:val="56322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480885"/>
    <w:multiLevelType w:val="hybridMultilevel"/>
    <w:tmpl w:val="2CC4B6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AD0064"/>
    <w:multiLevelType w:val="multilevel"/>
    <w:tmpl w:val="7B944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E4036E0"/>
    <w:multiLevelType w:val="multilevel"/>
    <w:tmpl w:val="D0807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02556605">
    <w:abstractNumId w:val="8"/>
    <w:lvlOverride w:ilvl="0">
      <w:lvl w:ilvl="0">
        <w:numFmt w:val="upperLetter"/>
        <w:lvlText w:val="%1."/>
        <w:lvlJc w:val="left"/>
      </w:lvl>
    </w:lvlOverride>
  </w:num>
  <w:num w:numId="2" w16cid:durableId="702556605">
    <w:abstractNumId w:val="8"/>
    <w:lvlOverride w:ilvl="0">
      <w:lvl w:ilvl="0">
        <w:numFmt w:val="upperLetter"/>
        <w:lvlText w:val="%1."/>
        <w:lvlJc w:val="left"/>
      </w:lvl>
    </w:lvlOverride>
  </w:num>
  <w:num w:numId="3" w16cid:durableId="1981880723">
    <w:abstractNumId w:val="1"/>
  </w:num>
  <w:num w:numId="4" w16cid:durableId="1516462511">
    <w:abstractNumId w:val="5"/>
  </w:num>
  <w:num w:numId="5" w16cid:durableId="331183547">
    <w:abstractNumId w:val="7"/>
  </w:num>
  <w:num w:numId="6" w16cid:durableId="1450588157">
    <w:abstractNumId w:val="0"/>
  </w:num>
  <w:num w:numId="7" w16cid:durableId="575014115">
    <w:abstractNumId w:val="2"/>
  </w:num>
  <w:num w:numId="8" w16cid:durableId="602032511">
    <w:abstractNumId w:val="4"/>
  </w:num>
  <w:num w:numId="9" w16cid:durableId="1176724481">
    <w:abstractNumId w:val="3"/>
  </w:num>
  <w:num w:numId="10" w16cid:durableId="7761447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DB6"/>
    <w:rsid w:val="001A096F"/>
    <w:rsid w:val="001E7DD5"/>
    <w:rsid w:val="00325778"/>
    <w:rsid w:val="003A4949"/>
    <w:rsid w:val="004B6000"/>
    <w:rsid w:val="00567FED"/>
    <w:rsid w:val="00627382"/>
    <w:rsid w:val="00761A23"/>
    <w:rsid w:val="007F3926"/>
    <w:rsid w:val="00870398"/>
    <w:rsid w:val="00B04D96"/>
    <w:rsid w:val="00B06DB6"/>
    <w:rsid w:val="00CD41BD"/>
    <w:rsid w:val="00FC6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14:docId w14:val="45710E9C"/>
  <w15:chartTrackingRefBased/>
  <w15:docId w15:val="{04F430EF-3386-45FA-83FC-D3D2B1313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6D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06DB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06D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06DB6"/>
  </w:style>
  <w:style w:type="character" w:styleId="Strong">
    <w:name w:val="Strong"/>
    <w:basedOn w:val="DefaultParagraphFont"/>
    <w:uiPriority w:val="22"/>
    <w:qFormat/>
    <w:rsid w:val="00B06DB6"/>
    <w:rPr>
      <w:b/>
      <w:bCs/>
    </w:rPr>
  </w:style>
  <w:style w:type="character" w:styleId="Emphasis">
    <w:name w:val="Emphasis"/>
    <w:basedOn w:val="DefaultParagraphFont"/>
    <w:uiPriority w:val="20"/>
    <w:qFormat/>
    <w:rsid w:val="00B06DB6"/>
    <w:rPr>
      <w:i/>
      <w:iCs/>
    </w:rPr>
  </w:style>
  <w:style w:type="paragraph" w:styleId="z-TopofForm">
    <w:name w:val="HTML Top of Form"/>
    <w:basedOn w:val="Normal"/>
    <w:next w:val="Normal"/>
    <w:link w:val="z-TopofFormChar"/>
    <w:hidden/>
    <w:uiPriority w:val="99"/>
    <w:semiHidden/>
    <w:unhideWhenUsed/>
    <w:rsid w:val="0032577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2577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2577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25778"/>
    <w:rPr>
      <w:rFonts w:ascii="Arial" w:hAnsi="Arial" w:cs="Arial"/>
      <w:vanish/>
      <w:sz w:val="16"/>
      <w:szCs w:val="16"/>
    </w:rPr>
  </w:style>
  <w:style w:type="table" w:styleId="TableGrid">
    <w:name w:val="Table Grid"/>
    <w:basedOn w:val="TableNormal"/>
    <w:uiPriority w:val="39"/>
    <w:rsid w:val="00870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4685">
      <w:bodyDiv w:val="1"/>
      <w:marLeft w:val="0"/>
      <w:marRight w:val="0"/>
      <w:marTop w:val="0"/>
      <w:marBottom w:val="0"/>
      <w:divBdr>
        <w:top w:val="none" w:sz="0" w:space="0" w:color="auto"/>
        <w:left w:val="none" w:sz="0" w:space="0" w:color="auto"/>
        <w:bottom w:val="none" w:sz="0" w:space="0" w:color="auto"/>
        <w:right w:val="none" w:sz="0" w:space="0" w:color="auto"/>
      </w:divBdr>
    </w:div>
    <w:div w:id="126975478">
      <w:bodyDiv w:val="1"/>
      <w:marLeft w:val="0"/>
      <w:marRight w:val="0"/>
      <w:marTop w:val="0"/>
      <w:marBottom w:val="0"/>
      <w:divBdr>
        <w:top w:val="none" w:sz="0" w:space="0" w:color="auto"/>
        <w:left w:val="none" w:sz="0" w:space="0" w:color="auto"/>
        <w:bottom w:val="none" w:sz="0" w:space="0" w:color="auto"/>
        <w:right w:val="none" w:sz="0" w:space="0" w:color="auto"/>
      </w:divBdr>
      <w:divsChild>
        <w:div w:id="134492374">
          <w:marLeft w:val="0"/>
          <w:marRight w:val="0"/>
          <w:marTop w:val="0"/>
          <w:marBottom w:val="0"/>
          <w:divBdr>
            <w:top w:val="none" w:sz="0" w:space="0" w:color="auto"/>
            <w:left w:val="none" w:sz="0" w:space="0" w:color="auto"/>
            <w:bottom w:val="none" w:sz="0" w:space="0" w:color="auto"/>
            <w:right w:val="none" w:sz="0" w:space="0" w:color="auto"/>
          </w:divBdr>
          <w:divsChild>
            <w:div w:id="1565722024">
              <w:marLeft w:val="1269"/>
              <w:marRight w:val="0"/>
              <w:marTop w:val="0"/>
              <w:marBottom w:val="0"/>
              <w:divBdr>
                <w:top w:val="none" w:sz="0" w:space="0" w:color="auto"/>
                <w:left w:val="none" w:sz="0" w:space="0" w:color="auto"/>
                <w:bottom w:val="none" w:sz="0" w:space="0" w:color="auto"/>
                <w:right w:val="none" w:sz="0" w:space="0" w:color="auto"/>
              </w:divBdr>
            </w:div>
          </w:divsChild>
        </w:div>
      </w:divsChild>
    </w:div>
    <w:div w:id="824708191">
      <w:bodyDiv w:val="1"/>
      <w:marLeft w:val="0"/>
      <w:marRight w:val="0"/>
      <w:marTop w:val="0"/>
      <w:marBottom w:val="0"/>
      <w:divBdr>
        <w:top w:val="none" w:sz="0" w:space="0" w:color="auto"/>
        <w:left w:val="none" w:sz="0" w:space="0" w:color="auto"/>
        <w:bottom w:val="none" w:sz="0" w:space="0" w:color="auto"/>
        <w:right w:val="none" w:sz="0" w:space="0" w:color="auto"/>
      </w:divBdr>
    </w:div>
    <w:div w:id="918366803">
      <w:bodyDiv w:val="1"/>
      <w:marLeft w:val="0"/>
      <w:marRight w:val="0"/>
      <w:marTop w:val="0"/>
      <w:marBottom w:val="0"/>
      <w:divBdr>
        <w:top w:val="none" w:sz="0" w:space="0" w:color="auto"/>
        <w:left w:val="none" w:sz="0" w:space="0" w:color="auto"/>
        <w:bottom w:val="none" w:sz="0" w:space="0" w:color="auto"/>
        <w:right w:val="none" w:sz="0" w:space="0" w:color="auto"/>
      </w:divBdr>
      <w:divsChild>
        <w:div w:id="1956133125">
          <w:marLeft w:val="0"/>
          <w:marRight w:val="0"/>
          <w:marTop w:val="0"/>
          <w:marBottom w:val="0"/>
          <w:divBdr>
            <w:top w:val="none" w:sz="0" w:space="0" w:color="auto"/>
            <w:left w:val="none" w:sz="0" w:space="0" w:color="auto"/>
            <w:bottom w:val="none" w:sz="0" w:space="0" w:color="auto"/>
            <w:right w:val="none" w:sz="0" w:space="0" w:color="auto"/>
          </w:divBdr>
          <w:divsChild>
            <w:div w:id="2124301240">
              <w:marLeft w:val="0"/>
              <w:marRight w:val="0"/>
              <w:marTop w:val="0"/>
              <w:marBottom w:val="0"/>
              <w:divBdr>
                <w:top w:val="none" w:sz="0" w:space="0" w:color="auto"/>
                <w:left w:val="none" w:sz="0" w:space="0" w:color="auto"/>
                <w:bottom w:val="none" w:sz="0" w:space="0" w:color="auto"/>
                <w:right w:val="none" w:sz="0" w:space="0" w:color="auto"/>
              </w:divBdr>
              <w:divsChild>
                <w:div w:id="1286742121">
                  <w:marLeft w:val="0"/>
                  <w:marRight w:val="0"/>
                  <w:marTop w:val="0"/>
                  <w:marBottom w:val="0"/>
                  <w:divBdr>
                    <w:top w:val="none" w:sz="0" w:space="0" w:color="auto"/>
                    <w:left w:val="none" w:sz="0" w:space="0" w:color="auto"/>
                    <w:bottom w:val="none" w:sz="0" w:space="0" w:color="auto"/>
                    <w:right w:val="none" w:sz="0" w:space="0" w:color="auto"/>
                  </w:divBdr>
                  <w:divsChild>
                    <w:div w:id="1675067270">
                      <w:marLeft w:val="0"/>
                      <w:marRight w:val="0"/>
                      <w:marTop w:val="0"/>
                      <w:marBottom w:val="0"/>
                      <w:divBdr>
                        <w:top w:val="none" w:sz="0" w:space="0" w:color="auto"/>
                        <w:left w:val="none" w:sz="0" w:space="0" w:color="auto"/>
                        <w:bottom w:val="none" w:sz="0" w:space="0" w:color="auto"/>
                        <w:right w:val="none" w:sz="0" w:space="0" w:color="auto"/>
                      </w:divBdr>
                    </w:div>
                    <w:div w:id="1992784155">
                      <w:marLeft w:val="0"/>
                      <w:marRight w:val="0"/>
                      <w:marTop w:val="0"/>
                      <w:marBottom w:val="0"/>
                      <w:divBdr>
                        <w:top w:val="none" w:sz="0" w:space="0" w:color="auto"/>
                        <w:left w:val="none" w:sz="0" w:space="0" w:color="auto"/>
                        <w:bottom w:val="none" w:sz="0" w:space="0" w:color="auto"/>
                        <w:right w:val="none" w:sz="0" w:space="0" w:color="auto"/>
                      </w:divBdr>
                    </w:div>
                    <w:div w:id="753212046">
                      <w:marLeft w:val="0"/>
                      <w:marRight w:val="0"/>
                      <w:marTop w:val="0"/>
                      <w:marBottom w:val="0"/>
                      <w:divBdr>
                        <w:top w:val="none" w:sz="0" w:space="0" w:color="auto"/>
                        <w:left w:val="none" w:sz="0" w:space="0" w:color="auto"/>
                        <w:bottom w:val="none" w:sz="0" w:space="0" w:color="auto"/>
                        <w:right w:val="none" w:sz="0" w:space="0" w:color="auto"/>
                      </w:divBdr>
                    </w:div>
                    <w:div w:id="959216722">
                      <w:marLeft w:val="0"/>
                      <w:marRight w:val="0"/>
                      <w:marTop w:val="0"/>
                      <w:marBottom w:val="0"/>
                      <w:divBdr>
                        <w:top w:val="none" w:sz="0" w:space="0" w:color="auto"/>
                        <w:left w:val="none" w:sz="0" w:space="0" w:color="auto"/>
                        <w:bottom w:val="none" w:sz="0" w:space="0" w:color="auto"/>
                        <w:right w:val="none" w:sz="0" w:space="0" w:color="auto"/>
                      </w:divBdr>
                    </w:div>
                    <w:div w:id="2085059319">
                      <w:marLeft w:val="0"/>
                      <w:marRight w:val="0"/>
                      <w:marTop w:val="0"/>
                      <w:marBottom w:val="0"/>
                      <w:divBdr>
                        <w:top w:val="none" w:sz="0" w:space="0" w:color="auto"/>
                        <w:left w:val="none" w:sz="0" w:space="0" w:color="auto"/>
                        <w:bottom w:val="none" w:sz="0" w:space="0" w:color="auto"/>
                        <w:right w:val="none" w:sz="0" w:space="0" w:color="auto"/>
                      </w:divBdr>
                    </w:div>
                    <w:div w:id="1362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071062">
          <w:marLeft w:val="0"/>
          <w:marRight w:val="0"/>
          <w:marTop w:val="0"/>
          <w:marBottom w:val="0"/>
          <w:divBdr>
            <w:top w:val="none" w:sz="0" w:space="0" w:color="auto"/>
            <w:left w:val="none" w:sz="0" w:space="0" w:color="auto"/>
            <w:bottom w:val="none" w:sz="0" w:space="0" w:color="auto"/>
            <w:right w:val="none" w:sz="0" w:space="0" w:color="auto"/>
          </w:divBdr>
        </w:div>
        <w:div w:id="56174987">
          <w:marLeft w:val="0"/>
          <w:marRight w:val="0"/>
          <w:marTop w:val="0"/>
          <w:marBottom w:val="0"/>
          <w:divBdr>
            <w:top w:val="none" w:sz="0" w:space="0" w:color="auto"/>
            <w:left w:val="none" w:sz="0" w:space="0" w:color="auto"/>
            <w:bottom w:val="none" w:sz="0" w:space="0" w:color="auto"/>
            <w:right w:val="none" w:sz="0" w:space="0" w:color="auto"/>
          </w:divBdr>
        </w:div>
        <w:div w:id="1471240451">
          <w:marLeft w:val="0"/>
          <w:marRight w:val="0"/>
          <w:marTop w:val="0"/>
          <w:marBottom w:val="0"/>
          <w:divBdr>
            <w:top w:val="none" w:sz="0" w:space="0" w:color="auto"/>
            <w:left w:val="none" w:sz="0" w:space="0" w:color="auto"/>
            <w:bottom w:val="none" w:sz="0" w:space="0" w:color="auto"/>
            <w:right w:val="none" w:sz="0" w:space="0" w:color="auto"/>
          </w:divBdr>
        </w:div>
        <w:div w:id="1516653308">
          <w:marLeft w:val="0"/>
          <w:marRight w:val="0"/>
          <w:marTop w:val="0"/>
          <w:marBottom w:val="0"/>
          <w:divBdr>
            <w:top w:val="none" w:sz="0" w:space="0" w:color="auto"/>
            <w:left w:val="none" w:sz="0" w:space="0" w:color="auto"/>
            <w:bottom w:val="none" w:sz="0" w:space="0" w:color="auto"/>
            <w:right w:val="none" w:sz="0" w:space="0" w:color="auto"/>
          </w:divBdr>
        </w:div>
        <w:div w:id="849685687">
          <w:marLeft w:val="0"/>
          <w:marRight w:val="0"/>
          <w:marTop w:val="0"/>
          <w:marBottom w:val="0"/>
          <w:divBdr>
            <w:top w:val="none" w:sz="0" w:space="0" w:color="auto"/>
            <w:left w:val="none" w:sz="0" w:space="0" w:color="auto"/>
            <w:bottom w:val="none" w:sz="0" w:space="0" w:color="auto"/>
            <w:right w:val="none" w:sz="0" w:space="0" w:color="auto"/>
          </w:divBdr>
        </w:div>
        <w:div w:id="1397363361">
          <w:marLeft w:val="0"/>
          <w:marRight w:val="0"/>
          <w:marTop w:val="0"/>
          <w:marBottom w:val="0"/>
          <w:divBdr>
            <w:top w:val="none" w:sz="0" w:space="0" w:color="auto"/>
            <w:left w:val="none" w:sz="0" w:space="0" w:color="auto"/>
            <w:bottom w:val="none" w:sz="0" w:space="0" w:color="auto"/>
            <w:right w:val="none" w:sz="0" w:space="0" w:color="auto"/>
          </w:divBdr>
          <w:divsChild>
            <w:div w:id="1382514485">
              <w:marLeft w:val="0"/>
              <w:marRight w:val="0"/>
              <w:marTop w:val="0"/>
              <w:marBottom w:val="0"/>
              <w:divBdr>
                <w:top w:val="none" w:sz="0" w:space="0" w:color="auto"/>
                <w:left w:val="none" w:sz="0" w:space="0" w:color="auto"/>
                <w:bottom w:val="none" w:sz="0" w:space="0" w:color="auto"/>
                <w:right w:val="none" w:sz="0" w:space="0" w:color="auto"/>
              </w:divBdr>
              <w:divsChild>
                <w:div w:id="1555892797">
                  <w:marLeft w:val="0"/>
                  <w:marRight w:val="0"/>
                  <w:marTop w:val="0"/>
                  <w:marBottom w:val="0"/>
                  <w:divBdr>
                    <w:top w:val="none" w:sz="0" w:space="0" w:color="auto"/>
                    <w:left w:val="none" w:sz="0" w:space="0" w:color="auto"/>
                    <w:bottom w:val="none" w:sz="0" w:space="0" w:color="auto"/>
                    <w:right w:val="none" w:sz="0" w:space="0" w:color="auto"/>
                  </w:divBdr>
                  <w:divsChild>
                    <w:div w:id="817115770">
                      <w:marLeft w:val="0"/>
                      <w:marRight w:val="0"/>
                      <w:marTop w:val="0"/>
                      <w:marBottom w:val="0"/>
                      <w:divBdr>
                        <w:top w:val="none" w:sz="0" w:space="0" w:color="auto"/>
                        <w:left w:val="none" w:sz="0" w:space="0" w:color="auto"/>
                        <w:bottom w:val="none" w:sz="0" w:space="0" w:color="auto"/>
                        <w:right w:val="none" w:sz="0" w:space="0" w:color="auto"/>
                      </w:divBdr>
                    </w:div>
                    <w:div w:id="2073042680">
                      <w:marLeft w:val="0"/>
                      <w:marRight w:val="0"/>
                      <w:marTop w:val="0"/>
                      <w:marBottom w:val="0"/>
                      <w:divBdr>
                        <w:top w:val="none" w:sz="0" w:space="0" w:color="auto"/>
                        <w:left w:val="none" w:sz="0" w:space="0" w:color="auto"/>
                        <w:bottom w:val="none" w:sz="0" w:space="0" w:color="auto"/>
                        <w:right w:val="none" w:sz="0" w:space="0" w:color="auto"/>
                      </w:divBdr>
                    </w:div>
                    <w:div w:id="575091146">
                      <w:marLeft w:val="0"/>
                      <w:marRight w:val="0"/>
                      <w:marTop w:val="0"/>
                      <w:marBottom w:val="0"/>
                      <w:divBdr>
                        <w:top w:val="none" w:sz="0" w:space="0" w:color="auto"/>
                        <w:left w:val="none" w:sz="0" w:space="0" w:color="auto"/>
                        <w:bottom w:val="none" w:sz="0" w:space="0" w:color="auto"/>
                        <w:right w:val="none" w:sz="0" w:space="0" w:color="auto"/>
                      </w:divBdr>
                    </w:div>
                    <w:div w:id="440420000">
                      <w:marLeft w:val="0"/>
                      <w:marRight w:val="0"/>
                      <w:marTop w:val="0"/>
                      <w:marBottom w:val="0"/>
                      <w:divBdr>
                        <w:top w:val="none" w:sz="0" w:space="0" w:color="auto"/>
                        <w:left w:val="none" w:sz="0" w:space="0" w:color="auto"/>
                        <w:bottom w:val="none" w:sz="0" w:space="0" w:color="auto"/>
                        <w:right w:val="none" w:sz="0" w:space="0" w:color="auto"/>
                      </w:divBdr>
                    </w:div>
                    <w:div w:id="17014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130131">
          <w:marLeft w:val="0"/>
          <w:marRight w:val="0"/>
          <w:marTop w:val="0"/>
          <w:marBottom w:val="0"/>
          <w:divBdr>
            <w:top w:val="none" w:sz="0" w:space="0" w:color="auto"/>
            <w:left w:val="none" w:sz="0" w:space="0" w:color="auto"/>
            <w:bottom w:val="none" w:sz="0" w:space="0" w:color="auto"/>
            <w:right w:val="none" w:sz="0" w:space="0" w:color="auto"/>
          </w:divBdr>
          <w:divsChild>
            <w:div w:id="680202392">
              <w:marLeft w:val="0"/>
              <w:marRight w:val="0"/>
              <w:marTop w:val="0"/>
              <w:marBottom w:val="0"/>
              <w:divBdr>
                <w:top w:val="none" w:sz="0" w:space="0" w:color="auto"/>
                <w:left w:val="none" w:sz="0" w:space="0" w:color="auto"/>
                <w:bottom w:val="none" w:sz="0" w:space="0" w:color="auto"/>
                <w:right w:val="none" w:sz="0" w:space="0" w:color="auto"/>
              </w:divBdr>
              <w:divsChild>
                <w:div w:id="362022963">
                  <w:marLeft w:val="0"/>
                  <w:marRight w:val="0"/>
                  <w:marTop w:val="0"/>
                  <w:marBottom w:val="0"/>
                  <w:divBdr>
                    <w:top w:val="none" w:sz="0" w:space="0" w:color="auto"/>
                    <w:left w:val="none" w:sz="0" w:space="0" w:color="auto"/>
                    <w:bottom w:val="none" w:sz="0" w:space="0" w:color="auto"/>
                    <w:right w:val="none" w:sz="0" w:space="0" w:color="auto"/>
                  </w:divBdr>
                  <w:divsChild>
                    <w:div w:id="1221987487">
                      <w:marLeft w:val="0"/>
                      <w:marRight w:val="0"/>
                      <w:marTop w:val="0"/>
                      <w:marBottom w:val="0"/>
                      <w:divBdr>
                        <w:top w:val="none" w:sz="0" w:space="0" w:color="auto"/>
                        <w:left w:val="none" w:sz="0" w:space="0" w:color="auto"/>
                        <w:bottom w:val="none" w:sz="0" w:space="0" w:color="auto"/>
                        <w:right w:val="none" w:sz="0" w:space="0" w:color="auto"/>
                      </w:divBdr>
                    </w:div>
                    <w:div w:id="1304382861">
                      <w:marLeft w:val="0"/>
                      <w:marRight w:val="0"/>
                      <w:marTop w:val="0"/>
                      <w:marBottom w:val="0"/>
                      <w:divBdr>
                        <w:top w:val="none" w:sz="0" w:space="0" w:color="auto"/>
                        <w:left w:val="none" w:sz="0" w:space="0" w:color="auto"/>
                        <w:bottom w:val="none" w:sz="0" w:space="0" w:color="auto"/>
                        <w:right w:val="none" w:sz="0" w:space="0" w:color="auto"/>
                      </w:divBdr>
                    </w:div>
                    <w:div w:id="1193306011">
                      <w:marLeft w:val="0"/>
                      <w:marRight w:val="0"/>
                      <w:marTop w:val="0"/>
                      <w:marBottom w:val="0"/>
                      <w:divBdr>
                        <w:top w:val="none" w:sz="0" w:space="0" w:color="auto"/>
                        <w:left w:val="none" w:sz="0" w:space="0" w:color="auto"/>
                        <w:bottom w:val="none" w:sz="0" w:space="0" w:color="auto"/>
                        <w:right w:val="none" w:sz="0" w:space="0" w:color="auto"/>
                      </w:divBdr>
                    </w:div>
                    <w:div w:id="1329333380">
                      <w:marLeft w:val="0"/>
                      <w:marRight w:val="0"/>
                      <w:marTop w:val="0"/>
                      <w:marBottom w:val="0"/>
                      <w:divBdr>
                        <w:top w:val="none" w:sz="0" w:space="0" w:color="auto"/>
                        <w:left w:val="none" w:sz="0" w:space="0" w:color="auto"/>
                        <w:bottom w:val="none" w:sz="0" w:space="0" w:color="auto"/>
                        <w:right w:val="none" w:sz="0" w:space="0" w:color="auto"/>
                      </w:divBdr>
                    </w:div>
                    <w:div w:id="9597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169055">
          <w:marLeft w:val="0"/>
          <w:marRight w:val="0"/>
          <w:marTop w:val="0"/>
          <w:marBottom w:val="0"/>
          <w:divBdr>
            <w:top w:val="none" w:sz="0" w:space="0" w:color="auto"/>
            <w:left w:val="none" w:sz="0" w:space="0" w:color="auto"/>
            <w:bottom w:val="none" w:sz="0" w:space="0" w:color="auto"/>
            <w:right w:val="none" w:sz="0" w:space="0" w:color="auto"/>
          </w:divBdr>
          <w:divsChild>
            <w:div w:id="1036391026">
              <w:marLeft w:val="0"/>
              <w:marRight w:val="0"/>
              <w:marTop w:val="0"/>
              <w:marBottom w:val="0"/>
              <w:divBdr>
                <w:top w:val="none" w:sz="0" w:space="0" w:color="auto"/>
                <w:left w:val="none" w:sz="0" w:space="0" w:color="auto"/>
                <w:bottom w:val="none" w:sz="0" w:space="0" w:color="auto"/>
                <w:right w:val="none" w:sz="0" w:space="0" w:color="auto"/>
              </w:divBdr>
              <w:divsChild>
                <w:div w:id="2011984285">
                  <w:marLeft w:val="0"/>
                  <w:marRight w:val="0"/>
                  <w:marTop w:val="0"/>
                  <w:marBottom w:val="0"/>
                  <w:divBdr>
                    <w:top w:val="none" w:sz="0" w:space="0" w:color="auto"/>
                    <w:left w:val="none" w:sz="0" w:space="0" w:color="auto"/>
                    <w:bottom w:val="none" w:sz="0" w:space="0" w:color="auto"/>
                    <w:right w:val="none" w:sz="0" w:space="0" w:color="auto"/>
                  </w:divBdr>
                  <w:divsChild>
                    <w:div w:id="2059477279">
                      <w:marLeft w:val="0"/>
                      <w:marRight w:val="0"/>
                      <w:marTop w:val="0"/>
                      <w:marBottom w:val="0"/>
                      <w:divBdr>
                        <w:top w:val="none" w:sz="0" w:space="0" w:color="auto"/>
                        <w:left w:val="none" w:sz="0" w:space="0" w:color="auto"/>
                        <w:bottom w:val="none" w:sz="0" w:space="0" w:color="auto"/>
                        <w:right w:val="none" w:sz="0" w:space="0" w:color="auto"/>
                      </w:divBdr>
                    </w:div>
                    <w:div w:id="849952783">
                      <w:marLeft w:val="0"/>
                      <w:marRight w:val="0"/>
                      <w:marTop w:val="0"/>
                      <w:marBottom w:val="0"/>
                      <w:divBdr>
                        <w:top w:val="none" w:sz="0" w:space="0" w:color="auto"/>
                        <w:left w:val="none" w:sz="0" w:space="0" w:color="auto"/>
                        <w:bottom w:val="none" w:sz="0" w:space="0" w:color="auto"/>
                        <w:right w:val="none" w:sz="0" w:space="0" w:color="auto"/>
                      </w:divBdr>
                    </w:div>
                    <w:div w:id="199976830">
                      <w:marLeft w:val="0"/>
                      <w:marRight w:val="0"/>
                      <w:marTop w:val="0"/>
                      <w:marBottom w:val="0"/>
                      <w:divBdr>
                        <w:top w:val="none" w:sz="0" w:space="0" w:color="auto"/>
                        <w:left w:val="none" w:sz="0" w:space="0" w:color="auto"/>
                        <w:bottom w:val="none" w:sz="0" w:space="0" w:color="auto"/>
                        <w:right w:val="none" w:sz="0" w:space="0" w:color="auto"/>
                      </w:divBdr>
                    </w:div>
                    <w:div w:id="2070299245">
                      <w:marLeft w:val="0"/>
                      <w:marRight w:val="0"/>
                      <w:marTop w:val="0"/>
                      <w:marBottom w:val="0"/>
                      <w:divBdr>
                        <w:top w:val="none" w:sz="0" w:space="0" w:color="auto"/>
                        <w:left w:val="none" w:sz="0" w:space="0" w:color="auto"/>
                        <w:bottom w:val="none" w:sz="0" w:space="0" w:color="auto"/>
                        <w:right w:val="none" w:sz="0" w:space="0" w:color="auto"/>
                      </w:divBdr>
                    </w:div>
                    <w:div w:id="180299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2181">
          <w:marLeft w:val="0"/>
          <w:marRight w:val="0"/>
          <w:marTop w:val="0"/>
          <w:marBottom w:val="0"/>
          <w:divBdr>
            <w:top w:val="none" w:sz="0" w:space="0" w:color="auto"/>
            <w:left w:val="none" w:sz="0" w:space="0" w:color="auto"/>
            <w:bottom w:val="none" w:sz="0" w:space="0" w:color="auto"/>
            <w:right w:val="none" w:sz="0" w:space="0" w:color="auto"/>
          </w:divBdr>
          <w:divsChild>
            <w:div w:id="193075425">
              <w:marLeft w:val="0"/>
              <w:marRight w:val="0"/>
              <w:marTop w:val="0"/>
              <w:marBottom w:val="0"/>
              <w:divBdr>
                <w:top w:val="none" w:sz="0" w:space="0" w:color="auto"/>
                <w:left w:val="none" w:sz="0" w:space="0" w:color="auto"/>
                <w:bottom w:val="none" w:sz="0" w:space="0" w:color="auto"/>
                <w:right w:val="none" w:sz="0" w:space="0" w:color="auto"/>
              </w:divBdr>
              <w:divsChild>
                <w:div w:id="1782603282">
                  <w:marLeft w:val="0"/>
                  <w:marRight w:val="0"/>
                  <w:marTop w:val="0"/>
                  <w:marBottom w:val="0"/>
                  <w:divBdr>
                    <w:top w:val="none" w:sz="0" w:space="0" w:color="auto"/>
                    <w:left w:val="none" w:sz="0" w:space="0" w:color="auto"/>
                    <w:bottom w:val="none" w:sz="0" w:space="0" w:color="auto"/>
                    <w:right w:val="none" w:sz="0" w:space="0" w:color="auto"/>
                  </w:divBdr>
                  <w:divsChild>
                    <w:div w:id="2132555748">
                      <w:marLeft w:val="0"/>
                      <w:marRight w:val="0"/>
                      <w:marTop w:val="0"/>
                      <w:marBottom w:val="0"/>
                      <w:divBdr>
                        <w:top w:val="none" w:sz="0" w:space="0" w:color="auto"/>
                        <w:left w:val="none" w:sz="0" w:space="0" w:color="auto"/>
                        <w:bottom w:val="none" w:sz="0" w:space="0" w:color="auto"/>
                        <w:right w:val="none" w:sz="0" w:space="0" w:color="auto"/>
                      </w:divBdr>
                    </w:div>
                    <w:div w:id="1201893120">
                      <w:marLeft w:val="0"/>
                      <w:marRight w:val="0"/>
                      <w:marTop w:val="0"/>
                      <w:marBottom w:val="0"/>
                      <w:divBdr>
                        <w:top w:val="none" w:sz="0" w:space="0" w:color="auto"/>
                        <w:left w:val="none" w:sz="0" w:space="0" w:color="auto"/>
                        <w:bottom w:val="none" w:sz="0" w:space="0" w:color="auto"/>
                        <w:right w:val="none" w:sz="0" w:space="0" w:color="auto"/>
                      </w:divBdr>
                    </w:div>
                    <w:div w:id="1938439481">
                      <w:marLeft w:val="0"/>
                      <w:marRight w:val="0"/>
                      <w:marTop w:val="0"/>
                      <w:marBottom w:val="0"/>
                      <w:divBdr>
                        <w:top w:val="none" w:sz="0" w:space="0" w:color="auto"/>
                        <w:left w:val="none" w:sz="0" w:space="0" w:color="auto"/>
                        <w:bottom w:val="none" w:sz="0" w:space="0" w:color="auto"/>
                        <w:right w:val="none" w:sz="0" w:space="0" w:color="auto"/>
                      </w:divBdr>
                    </w:div>
                    <w:div w:id="1362122579">
                      <w:marLeft w:val="0"/>
                      <w:marRight w:val="0"/>
                      <w:marTop w:val="0"/>
                      <w:marBottom w:val="0"/>
                      <w:divBdr>
                        <w:top w:val="none" w:sz="0" w:space="0" w:color="auto"/>
                        <w:left w:val="none" w:sz="0" w:space="0" w:color="auto"/>
                        <w:bottom w:val="none" w:sz="0" w:space="0" w:color="auto"/>
                        <w:right w:val="none" w:sz="0" w:space="0" w:color="auto"/>
                      </w:divBdr>
                    </w:div>
                    <w:div w:id="77051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6302343">
      <w:bodyDiv w:val="1"/>
      <w:marLeft w:val="0"/>
      <w:marRight w:val="0"/>
      <w:marTop w:val="0"/>
      <w:marBottom w:val="0"/>
      <w:divBdr>
        <w:top w:val="none" w:sz="0" w:space="0" w:color="auto"/>
        <w:left w:val="none" w:sz="0" w:space="0" w:color="auto"/>
        <w:bottom w:val="none" w:sz="0" w:space="0" w:color="auto"/>
        <w:right w:val="none" w:sz="0" w:space="0" w:color="auto"/>
      </w:divBdr>
      <w:divsChild>
        <w:div w:id="1550990862">
          <w:marLeft w:val="0"/>
          <w:marRight w:val="0"/>
          <w:marTop w:val="0"/>
          <w:marBottom w:val="0"/>
          <w:divBdr>
            <w:top w:val="none" w:sz="0" w:space="0" w:color="auto"/>
            <w:left w:val="none" w:sz="0" w:space="0" w:color="auto"/>
            <w:bottom w:val="none" w:sz="0" w:space="0" w:color="auto"/>
            <w:right w:val="none" w:sz="0" w:space="0" w:color="auto"/>
          </w:divBdr>
          <w:divsChild>
            <w:div w:id="2039044034">
              <w:marLeft w:val="0"/>
              <w:marRight w:val="0"/>
              <w:marTop w:val="0"/>
              <w:marBottom w:val="0"/>
              <w:divBdr>
                <w:top w:val="none" w:sz="0" w:space="0" w:color="auto"/>
                <w:left w:val="none" w:sz="0" w:space="0" w:color="auto"/>
                <w:bottom w:val="none" w:sz="0" w:space="0" w:color="auto"/>
                <w:right w:val="none" w:sz="0" w:space="0" w:color="auto"/>
              </w:divBdr>
              <w:divsChild>
                <w:div w:id="248541512">
                  <w:marLeft w:val="12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246380">
      <w:bodyDiv w:val="1"/>
      <w:marLeft w:val="0"/>
      <w:marRight w:val="0"/>
      <w:marTop w:val="0"/>
      <w:marBottom w:val="0"/>
      <w:divBdr>
        <w:top w:val="none" w:sz="0" w:space="0" w:color="auto"/>
        <w:left w:val="none" w:sz="0" w:space="0" w:color="auto"/>
        <w:bottom w:val="none" w:sz="0" w:space="0" w:color="auto"/>
        <w:right w:val="none" w:sz="0" w:space="0" w:color="auto"/>
      </w:divBdr>
      <w:divsChild>
        <w:div w:id="908688778">
          <w:marLeft w:val="0"/>
          <w:marRight w:val="0"/>
          <w:marTop w:val="0"/>
          <w:marBottom w:val="0"/>
          <w:divBdr>
            <w:top w:val="none" w:sz="0" w:space="0" w:color="auto"/>
            <w:left w:val="none" w:sz="0" w:space="0" w:color="auto"/>
            <w:bottom w:val="none" w:sz="0" w:space="0" w:color="auto"/>
            <w:right w:val="none" w:sz="0" w:space="0" w:color="auto"/>
          </w:divBdr>
        </w:div>
      </w:divsChild>
    </w:div>
    <w:div w:id="1230194086">
      <w:bodyDiv w:val="1"/>
      <w:marLeft w:val="0"/>
      <w:marRight w:val="0"/>
      <w:marTop w:val="0"/>
      <w:marBottom w:val="0"/>
      <w:divBdr>
        <w:top w:val="none" w:sz="0" w:space="0" w:color="auto"/>
        <w:left w:val="none" w:sz="0" w:space="0" w:color="auto"/>
        <w:bottom w:val="none" w:sz="0" w:space="0" w:color="auto"/>
        <w:right w:val="none" w:sz="0" w:space="0" w:color="auto"/>
      </w:divBdr>
    </w:div>
    <w:div w:id="1931112502">
      <w:bodyDiv w:val="1"/>
      <w:marLeft w:val="0"/>
      <w:marRight w:val="0"/>
      <w:marTop w:val="0"/>
      <w:marBottom w:val="0"/>
      <w:divBdr>
        <w:top w:val="none" w:sz="0" w:space="0" w:color="auto"/>
        <w:left w:val="none" w:sz="0" w:space="0" w:color="auto"/>
        <w:bottom w:val="none" w:sz="0" w:space="0" w:color="auto"/>
        <w:right w:val="none" w:sz="0" w:space="0" w:color="auto"/>
      </w:divBdr>
      <w:divsChild>
        <w:div w:id="516383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control" Target="activeX/activeX8.xml"/><Relationship Id="rId18" Type="http://schemas.openxmlformats.org/officeDocument/2006/relationships/control" Target="activeX/activeX12.xml"/><Relationship Id="rId26" Type="http://schemas.openxmlformats.org/officeDocument/2006/relationships/control" Target="activeX/activeX20.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ontrol" Target="activeX/activeX15.xml"/><Relationship Id="rId34" Type="http://schemas.openxmlformats.org/officeDocument/2006/relationships/control" Target="activeX/activeX27.xml"/><Relationship Id="rId7" Type="http://schemas.openxmlformats.org/officeDocument/2006/relationships/control" Target="activeX/activeX2.xml"/><Relationship Id="rId12" Type="http://schemas.openxmlformats.org/officeDocument/2006/relationships/control" Target="activeX/activeX7.xml"/><Relationship Id="rId17" Type="http://schemas.openxmlformats.org/officeDocument/2006/relationships/image" Target="media/image2.wmf"/><Relationship Id="rId25" Type="http://schemas.openxmlformats.org/officeDocument/2006/relationships/control" Target="activeX/activeX19.xml"/><Relationship Id="rId33" Type="http://schemas.openxmlformats.org/officeDocument/2006/relationships/image" Target="media/image3.wmf"/><Relationship Id="rId38" Type="http://schemas.openxmlformats.org/officeDocument/2006/relationships/control" Target="activeX/activeX31.xml"/><Relationship Id="rId2" Type="http://schemas.openxmlformats.org/officeDocument/2006/relationships/styles" Target="styles.xml"/><Relationship Id="rId16" Type="http://schemas.openxmlformats.org/officeDocument/2006/relationships/control" Target="activeX/activeX11.xml"/><Relationship Id="rId20" Type="http://schemas.openxmlformats.org/officeDocument/2006/relationships/control" Target="activeX/activeX14.xml"/><Relationship Id="rId29" Type="http://schemas.openxmlformats.org/officeDocument/2006/relationships/control" Target="activeX/activeX23.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24" Type="http://schemas.openxmlformats.org/officeDocument/2006/relationships/control" Target="activeX/activeX18.xml"/><Relationship Id="rId32" Type="http://schemas.openxmlformats.org/officeDocument/2006/relationships/control" Target="activeX/activeX26.xml"/><Relationship Id="rId37" Type="http://schemas.openxmlformats.org/officeDocument/2006/relationships/control" Target="activeX/activeX30.xml"/><Relationship Id="rId40"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control" Target="activeX/activeX10.xml"/><Relationship Id="rId23" Type="http://schemas.openxmlformats.org/officeDocument/2006/relationships/control" Target="activeX/activeX17.xml"/><Relationship Id="rId28" Type="http://schemas.openxmlformats.org/officeDocument/2006/relationships/control" Target="activeX/activeX22.xml"/><Relationship Id="rId36" Type="http://schemas.openxmlformats.org/officeDocument/2006/relationships/control" Target="activeX/activeX29.xml"/><Relationship Id="rId10" Type="http://schemas.openxmlformats.org/officeDocument/2006/relationships/control" Target="activeX/activeX5.xml"/><Relationship Id="rId19" Type="http://schemas.openxmlformats.org/officeDocument/2006/relationships/control" Target="activeX/activeX13.xml"/><Relationship Id="rId31" Type="http://schemas.openxmlformats.org/officeDocument/2006/relationships/control" Target="activeX/activeX25.xml"/><Relationship Id="rId4" Type="http://schemas.openxmlformats.org/officeDocument/2006/relationships/webSettings" Target="webSettings.xml"/><Relationship Id="rId9" Type="http://schemas.openxmlformats.org/officeDocument/2006/relationships/control" Target="activeX/activeX4.xml"/><Relationship Id="rId14" Type="http://schemas.openxmlformats.org/officeDocument/2006/relationships/control" Target="activeX/activeX9.xml"/><Relationship Id="rId22" Type="http://schemas.openxmlformats.org/officeDocument/2006/relationships/control" Target="activeX/activeX16.xml"/><Relationship Id="rId27" Type="http://schemas.openxmlformats.org/officeDocument/2006/relationships/control" Target="activeX/activeX21.xml"/><Relationship Id="rId30" Type="http://schemas.openxmlformats.org/officeDocument/2006/relationships/control" Target="activeX/activeX24.xml"/><Relationship Id="rId35" Type="http://schemas.openxmlformats.org/officeDocument/2006/relationships/control" Target="activeX/activeX28.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17</Pages>
  <Words>3487</Words>
  <Characters>19879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yani</dc:creator>
  <cp:keywords/>
  <dc:description/>
  <cp:lastModifiedBy>isma yani</cp:lastModifiedBy>
  <cp:revision>6</cp:revision>
  <dcterms:created xsi:type="dcterms:W3CDTF">2026-08-03T23:24:00Z</dcterms:created>
  <dcterms:modified xsi:type="dcterms:W3CDTF">2026-09-18T19:01:00Z</dcterms:modified>
</cp:coreProperties>
</file>