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0EB79" w14:textId="77777777" w:rsidR="002F709F" w:rsidRDefault="00000000">
      <w:pPr>
        <w:spacing w:before="480" w:after="80"/>
        <w:jc w:val="center"/>
      </w:pPr>
      <w:r>
        <w:rPr>
          <w:rFonts w:ascii="Calibri" w:hAnsi="Calibri"/>
          <w:b/>
          <w:color w:val="003366"/>
          <w:sz w:val="44"/>
        </w:rPr>
        <w:t>LAPORAN KEGIATAN MGMP PKWU</w:t>
      </w:r>
    </w:p>
    <w:p w14:paraId="58E656D3" w14:textId="77777777" w:rsidR="002F709F" w:rsidRDefault="00000000">
      <w:pPr>
        <w:spacing w:after="480"/>
        <w:jc w:val="center"/>
      </w:pPr>
      <w:r>
        <w:rPr>
          <w:rFonts w:ascii="Calibri" w:hAnsi="Calibri"/>
          <w:color w:val="008080"/>
          <w:sz w:val="26"/>
        </w:rPr>
        <w:t>Pelatihan Pembuatan Media Pembelajaran Kreatif dan Interaktif Berbasis Canva</w:t>
      </w:r>
      <w:r>
        <w:rPr>
          <w:rFonts w:ascii="Calibri" w:hAnsi="Calibri"/>
          <w:color w:val="008080"/>
          <w:sz w:val="26"/>
        </w:rPr>
        <w:br/>
        <w:t>Musyawarah Guru Mata Pelajaran (MGMP) Prakarya dan Kewirausahaan</w:t>
      </w:r>
    </w:p>
    <w:tbl>
      <w:tblPr>
        <w:tblW w:w="0" w:type="auto"/>
        <w:jc w:val="center"/>
        <w:tblLayout w:type="fixed"/>
        <w:tblLook w:val="04A0" w:firstRow="1" w:lastRow="0" w:firstColumn="1" w:lastColumn="0" w:noHBand="0" w:noVBand="1"/>
      </w:tblPr>
      <w:tblGrid>
        <w:gridCol w:w="3168"/>
        <w:gridCol w:w="6192"/>
      </w:tblGrid>
      <w:tr w:rsidR="002F709F" w14:paraId="40F3C6D7" w14:textId="77777777">
        <w:trPr>
          <w:jc w:val="center"/>
        </w:trPr>
        <w:tc>
          <w:tcPr>
            <w:tcW w:w="3168" w:type="dxa"/>
          </w:tcPr>
          <w:p w14:paraId="179DBCA3" w14:textId="77777777" w:rsidR="002F709F" w:rsidRDefault="00000000">
            <w:pPr>
              <w:spacing w:after="40"/>
            </w:pPr>
            <w:r>
              <w:rPr>
                <w:rFonts w:ascii="Calibri" w:hAnsi="Calibri"/>
                <w:b/>
                <w:sz w:val="21"/>
              </w:rPr>
              <w:t>Mata Pelajaran</w:t>
            </w:r>
          </w:p>
        </w:tc>
        <w:tc>
          <w:tcPr>
            <w:tcW w:w="6192" w:type="dxa"/>
          </w:tcPr>
          <w:p w14:paraId="195A86D8" w14:textId="77777777" w:rsidR="002F709F" w:rsidRDefault="00000000">
            <w:pPr>
              <w:spacing w:after="40"/>
            </w:pPr>
            <w:r>
              <w:rPr>
                <w:rFonts w:ascii="Calibri" w:hAnsi="Calibri"/>
                <w:sz w:val="21"/>
              </w:rPr>
              <w:t>: Prakarya dan Kewirausahaan (PKWU)</w:t>
            </w:r>
          </w:p>
        </w:tc>
      </w:tr>
      <w:tr w:rsidR="002F709F" w14:paraId="44C7DDFB" w14:textId="77777777">
        <w:trPr>
          <w:jc w:val="center"/>
        </w:trPr>
        <w:tc>
          <w:tcPr>
            <w:tcW w:w="3168" w:type="dxa"/>
          </w:tcPr>
          <w:p w14:paraId="631FECB0" w14:textId="77777777" w:rsidR="002F709F" w:rsidRDefault="00000000">
            <w:pPr>
              <w:spacing w:after="40"/>
            </w:pPr>
            <w:r>
              <w:rPr>
                <w:rFonts w:ascii="Calibri" w:hAnsi="Calibri"/>
                <w:b/>
                <w:sz w:val="21"/>
              </w:rPr>
              <w:t>Tema Pelatihan</w:t>
            </w:r>
          </w:p>
        </w:tc>
        <w:tc>
          <w:tcPr>
            <w:tcW w:w="6192" w:type="dxa"/>
          </w:tcPr>
          <w:p w14:paraId="5AC7F9D2" w14:textId="77777777" w:rsidR="002F709F" w:rsidRDefault="00000000">
            <w:pPr>
              <w:spacing w:after="40"/>
            </w:pPr>
            <w:r>
              <w:rPr>
                <w:rFonts w:ascii="Calibri" w:hAnsi="Calibri"/>
                <w:sz w:val="21"/>
              </w:rPr>
              <w:t>: Pembuatan Media Pembelajaran Menggunakan Canva</w:t>
            </w:r>
          </w:p>
        </w:tc>
      </w:tr>
      <w:tr w:rsidR="002F709F" w14:paraId="5BC47516" w14:textId="77777777">
        <w:trPr>
          <w:jc w:val="center"/>
        </w:trPr>
        <w:tc>
          <w:tcPr>
            <w:tcW w:w="3168" w:type="dxa"/>
          </w:tcPr>
          <w:p w14:paraId="429BC737" w14:textId="77777777" w:rsidR="002F709F" w:rsidRDefault="00000000">
            <w:pPr>
              <w:spacing w:after="40"/>
            </w:pPr>
            <w:r>
              <w:rPr>
                <w:rFonts w:ascii="Calibri" w:hAnsi="Calibri"/>
                <w:b/>
                <w:sz w:val="21"/>
              </w:rPr>
              <w:t>Hari / Tanggal</w:t>
            </w:r>
          </w:p>
        </w:tc>
        <w:tc>
          <w:tcPr>
            <w:tcW w:w="6192" w:type="dxa"/>
          </w:tcPr>
          <w:p w14:paraId="6D366B6F" w14:textId="77777777" w:rsidR="002F709F" w:rsidRDefault="00000000">
            <w:pPr>
              <w:spacing w:after="40"/>
            </w:pPr>
            <w:r>
              <w:rPr>
                <w:rFonts w:ascii="Calibri" w:hAnsi="Calibri"/>
                <w:sz w:val="21"/>
              </w:rPr>
              <w:t>: Sabtu, 24 Oktober 2026</w:t>
            </w:r>
          </w:p>
        </w:tc>
      </w:tr>
      <w:tr w:rsidR="002F709F" w14:paraId="0744A379" w14:textId="77777777">
        <w:trPr>
          <w:jc w:val="center"/>
        </w:trPr>
        <w:tc>
          <w:tcPr>
            <w:tcW w:w="3168" w:type="dxa"/>
          </w:tcPr>
          <w:p w14:paraId="1ACCBF43" w14:textId="77777777" w:rsidR="002F709F" w:rsidRDefault="00000000">
            <w:pPr>
              <w:spacing w:after="40"/>
            </w:pPr>
            <w:r>
              <w:rPr>
                <w:rFonts w:ascii="Calibri" w:hAnsi="Calibri"/>
                <w:b/>
                <w:sz w:val="21"/>
              </w:rPr>
              <w:t>Waktu</w:t>
            </w:r>
          </w:p>
        </w:tc>
        <w:tc>
          <w:tcPr>
            <w:tcW w:w="6192" w:type="dxa"/>
          </w:tcPr>
          <w:p w14:paraId="3BD220E4" w14:textId="77777777" w:rsidR="002F709F" w:rsidRDefault="00000000">
            <w:pPr>
              <w:spacing w:after="40"/>
            </w:pPr>
            <w:r>
              <w:rPr>
                <w:rFonts w:ascii="Calibri" w:hAnsi="Calibri"/>
                <w:sz w:val="21"/>
              </w:rPr>
              <w:t>: 08.00 - 12.30 WIB</w:t>
            </w:r>
          </w:p>
        </w:tc>
      </w:tr>
      <w:tr w:rsidR="002F709F" w14:paraId="235607C6" w14:textId="77777777">
        <w:trPr>
          <w:jc w:val="center"/>
        </w:trPr>
        <w:tc>
          <w:tcPr>
            <w:tcW w:w="3168" w:type="dxa"/>
          </w:tcPr>
          <w:p w14:paraId="6F4007DC" w14:textId="77777777" w:rsidR="002F709F" w:rsidRDefault="00000000">
            <w:pPr>
              <w:spacing w:after="40"/>
            </w:pPr>
            <w:r>
              <w:rPr>
                <w:rFonts w:ascii="Calibri" w:hAnsi="Calibri"/>
                <w:b/>
                <w:sz w:val="21"/>
              </w:rPr>
              <w:t>Tempat / Media</w:t>
            </w:r>
          </w:p>
        </w:tc>
        <w:tc>
          <w:tcPr>
            <w:tcW w:w="6192" w:type="dxa"/>
          </w:tcPr>
          <w:p w14:paraId="067A77E4" w14:textId="77777777" w:rsidR="002F709F" w:rsidRDefault="00000000">
            <w:pPr>
              <w:spacing w:after="40"/>
            </w:pPr>
            <w:r>
              <w:rPr>
                <w:rFonts w:ascii="Calibri" w:hAnsi="Calibri"/>
                <w:sz w:val="21"/>
              </w:rPr>
              <w:t>: Ruang Pertemuan / Laboratorium Komputer SMA Negeri 1</w:t>
            </w:r>
          </w:p>
        </w:tc>
      </w:tr>
    </w:tbl>
    <w:p w14:paraId="3674F545" w14:textId="77777777" w:rsidR="002F709F" w:rsidRDefault="002F709F">
      <w:pPr>
        <w:spacing w:after="240"/>
      </w:pPr>
    </w:p>
    <w:p w14:paraId="3FF236B3" w14:textId="77777777" w:rsidR="002F709F" w:rsidRDefault="00000000">
      <w:pPr>
        <w:keepNext/>
        <w:spacing w:before="320" w:after="120"/>
      </w:pPr>
      <w:r>
        <w:rPr>
          <w:rFonts w:ascii="Calibri" w:hAnsi="Calibri"/>
          <w:b/>
          <w:color w:val="003366"/>
          <w:sz w:val="32"/>
        </w:rPr>
        <w:t>BAB I: PENDAHULUAN</w:t>
      </w:r>
    </w:p>
    <w:p w14:paraId="4A295AAD" w14:textId="77777777" w:rsidR="002F709F" w:rsidRDefault="00000000">
      <w:pPr>
        <w:keepNext/>
        <w:spacing w:before="240" w:after="80"/>
      </w:pPr>
      <w:r>
        <w:rPr>
          <w:rFonts w:ascii="Calibri" w:hAnsi="Calibri"/>
          <w:b/>
          <w:color w:val="008080"/>
          <w:sz w:val="26"/>
        </w:rPr>
        <w:t>1.1 Latar Belakang</w:t>
      </w:r>
    </w:p>
    <w:p w14:paraId="2F887D09" w14:textId="77777777" w:rsidR="002F709F" w:rsidRDefault="00000000">
      <w:pPr>
        <w:spacing w:after="120"/>
      </w:pPr>
      <w:r>
        <w:rPr>
          <w:rFonts w:ascii="Calibri" w:hAnsi="Calibri"/>
          <w:color w:val="333333"/>
        </w:rPr>
        <w:t>Mata pelajaran Prakarya dan Kewirausahaan (PKWU) menuntut pendekatan pembelajaran yang dinamis, kontekstual, dan menarik. Seiring perkembangan teknologi informasi dan komunikasi, pendidik dituntut untuk mengintegrasikan media digital dalam proses Belajar Mengajar (KBM) agar materi seperti kerajinan, rekayasa, budidaya, dan pengolahan dapat dipahami peserta didik secara visual dan interaktif.</w:t>
      </w:r>
    </w:p>
    <w:p w14:paraId="2231821C" w14:textId="77777777" w:rsidR="002F709F" w:rsidRDefault="00000000">
      <w:pPr>
        <w:spacing w:after="120"/>
      </w:pPr>
      <w:r>
        <w:rPr>
          <w:rFonts w:ascii="Calibri" w:hAnsi="Calibri"/>
          <w:color w:val="333333"/>
        </w:rPr>
        <w:t>Canva merupakan salah satu platform desain grafis berbasis web dan aplikasi yang sangat intuitif serta menyediakan berbagai template edukatif. Melalui kegiatan MGMP PKWU ini, para guru diberikan pelatihan praktis untuk memanfaatkan Canva dalam menyusun presentasi interaktif, poster pembelajaran, infografis produk, hingga video edukasi guna meningkatkan efektivitas pembelajaran di kelas.</w:t>
      </w:r>
    </w:p>
    <w:p w14:paraId="60593CB8" w14:textId="77777777" w:rsidR="002F709F" w:rsidRDefault="00000000">
      <w:pPr>
        <w:keepNext/>
        <w:spacing w:before="240" w:after="80"/>
      </w:pPr>
      <w:r>
        <w:rPr>
          <w:rFonts w:ascii="Calibri" w:hAnsi="Calibri"/>
          <w:b/>
          <w:color w:val="008080"/>
          <w:sz w:val="26"/>
        </w:rPr>
        <w:t>1.2 Tujuan Kegiatan</w:t>
      </w:r>
    </w:p>
    <w:p w14:paraId="5A7B42CC" w14:textId="77777777" w:rsidR="002F709F" w:rsidRDefault="00000000">
      <w:pPr>
        <w:spacing w:after="120"/>
      </w:pPr>
      <w:r>
        <w:rPr>
          <w:rFonts w:ascii="Calibri" w:hAnsi="Calibri"/>
          <w:b/>
          <w:color w:val="333333"/>
        </w:rPr>
        <w:t xml:space="preserve">1. </w:t>
      </w:r>
      <w:r>
        <w:rPr>
          <w:rFonts w:ascii="Calibri" w:hAnsi="Calibri"/>
          <w:color w:val="333333"/>
        </w:rPr>
        <w:t xml:space="preserve"> Meningkatkan pemahaman guru PKWU dalam memanfaatkan teknologi digital untuk pembelajaran.</w:t>
      </w:r>
    </w:p>
    <w:p w14:paraId="45BE71C9" w14:textId="77777777" w:rsidR="002F709F" w:rsidRDefault="00000000">
      <w:pPr>
        <w:spacing w:after="120"/>
      </w:pPr>
      <w:r>
        <w:rPr>
          <w:rFonts w:ascii="Calibri" w:hAnsi="Calibri"/>
          <w:b/>
          <w:color w:val="333333"/>
        </w:rPr>
        <w:t xml:space="preserve">2. </w:t>
      </w:r>
      <w:r>
        <w:rPr>
          <w:rFonts w:ascii="Calibri" w:hAnsi="Calibri"/>
          <w:color w:val="333333"/>
        </w:rPr>
        <w:t xml:space="preserve"> Melatih keterampilan teknis guru dalam merancang media visual (poster, infografis, slide presentasi) menggunakan Canva.</w:t>
      </w:r>
    </w:p>
    <w:p w14:paraId="36201884" w14:textId="77777777" w:rsidR="002F709F" w:rsidRDefault="00000000">
      <w:pPr>
        <w:spacing w:after="120"/>
      </w:pPr>
      <w:r>
        <w:rPr>
          <w:rFonts w:ascii="Calibri" w:hAnsi="Calibri"/>
          <w:b/>
          <w:color w:val="333333"/>
        </w:rPr>
        <w:t xml:space="preserve">3. </w:t>
      </w:r>
      <w:r>
        <w:rPr>
          <w:rFonts w:ascii="Calibri" w:hAnsi="Calibri"/>
          <w:color w:val="333333"/>
        </w:rPr>
        <w:t xml:space="preserve"> Mendorong terciptanya inovasi media pembelajaran yang menarik dan relevan dengan kurikulum operasional sekolah.</w:t>
      </w:r>
    </w:p>
    <w:p w14:paraId="08595A65" w14:textId="77777777" w:rsidR="002F709F" w:rsidRDefault="00000000">
      <w:pPr>
        <w:spacing w:after="120"/>
      </w:pPr>
      <w:r>
        <w:rPr>
          <w:rFonts w:ascii="Calibri" w:hAnsi="Calibri"/>
          <w:b/>
          <w:color w:val="333333"/>
        </w:rPr>
        <w:t xml:space="preserve">4. </w:t>
      </w:r>
      <w:r>
        <w:rPr>
          <w:rFonts w:ascii="Calibri" w:hAnsi="Calibri"/>
          <w:color w:val="333333"/>
        </w:rPr>
        <w:t xml:space="preserve"> Memfasilitasi berbagi pengalaman dan kolaborasi antar-guru PKWU dalam pengembangan bahan ajar.</w:t>
      </w:r>
    </w:p>
    <w:p w14:paraId="66ED9162" w14:textId="77777777" w:rsidR="002F709F" w:rsidRDefault="00000000">
      <w:pPr>
        <w:keepNext/>
        <w:spacing w:before="240" w:after="80"/>
      </w:pPr>
      <w:r>
        <w:rPr>
          <w:rFonts w:ascii="Calibri" w:hAnsi="Calibri"/>
          <w:b/>
          <w:color w:val="008080"/>
          <w:sz w:val="26"/>
        </w:rPr>
        <w:lastRenderedPageBreak/>
        <w:t>1.3 Sasaran Peserta</w:t>
      </w:r>
    </w:p>
    <w:p w14:paraId="42EF3B63" w14:textId="77777777" w:rsidR="002F709F" w:rsidRDefault="00000000">
      <w:pPr>
        <w:spacing w:after="120"/>
      </w:pPr>
      <w:r>
        <w:rPr>
          <w:rFonts w:ascii="Calibri" w:hAnsi="Calibri"/>
          <w:color w:val="333333"/>
        </w:rPr>
        <w:t>Sasaran kegiatan ini adalah seluruh Guru Mata Pelajaran Prakarya dan Kewirausahaan (PKWU) tingkat SMA/MA se-Kabupaten/Kota yang terdaftar dalam keanggotaan MGMP.</w:t>
      </w:r>
    </w:p>
    <w:p w14:paraId="6EC6162F" w14:textId="77777777" w:rsidR="002F709F" w:rsidRDefault="00000000">
      <w:pPr>
        <w:keepNext/>
        <w:spacing w:before="320" w:after="120"/>
      </w:pPr>
      <w:r>
        <w:rPr>
          <w:rFonts w:ascii="Calibri" w:hAnsi="Calibri"/>
          <w:b/>
          <w:color w:val="003366"/>
          <w:sz w:val="32"/>
        </w:rPr>
        <w:t>BAB II: PELAKSANAAN KEGIATAN</w:t>
      </w:r>
    </w:p>
    <w:p w14:paraId="404E0561" w14:textId="77777777" w:rsidR="002F709F" w:rsidRDefault="00000000">
      <w:pPr>
        <w:keepNext/>
        <w:spacing w:before="240" w:after="80"/>
      </w:pPr>
      <w:r>
        <w:rPr>
          <w:rFonts w:ascii="Calibri" w:hAnsi="Calibri"/>
          <w:b/>
          <w:color w:val="008080"/>
          <w:sz w:val="26"/>
        </w:rPr>
        <w:t>2.1 Waktu dan Tempat Pelaksanaan</w:t>
      </w:r>
    </w:p>
    <w:p w14:paraId="0C314145" w14:textId="77777777" w:rsidR="002F709F" w:rsidRDefault="00000000">
      <w:pPr>
        <w:spacing w:after="120"/>
      </w:pPr>
      <w:r>
        <w:rPr>
          <w:rFonts w:ascii="Calibri" w:hAnsi="Calibri"/>
          <w:color w:val="333333"/>
        </w:rPr>
        <w:t>Pelatihan dilaksanakan pada hari Sabtu, 24 Oktober 2026 bertempat di Laboratorium Komputer SMA Negeri 1 dengan memanfaatkan fasilitas koneksi internet dan proyektor.</w:t>
      </w:r>
    </w:p>
    <w:p w14:paraId="58A19E2D" w14:textId="77777777" w:rsidR="002F709F" w:rsidRDefault="00000000">
      <w:pPr>
        <w:keepNext/>
        <w:spacing w:before="240" w:after="80"/>
      </w:pPr>
      <w:r>
        <w:rPr>
          <w:rFonts w:ascii="Calibri" w:hAnsi="Calibri"/>
          <w:b/>
          <w:color w:val="008080"/>
          <w:sz w:val="26"/>
        </w:rPr>
        <w:t>2.2 Susunan Acara / Agenda Kegiatan</w:t>
      </w:r>
    </w:p>
    <w:tbl>
      <w:tblPr>
        <w:tblW w:w="0" w:type="auto"/>
        <w:jc w:val="center"/>
        <w:tblLook w:val="04A0" w:firstRow="1" w:lastRow="0" w:firstColumn="1" w:lastColumn="0" w:noHBand="0" w:noVBand="1"/>
      </w:tblPr>
      <w:tblGrid>
        <w:gridCol w:w="2160"/>
        <w:gridCol w:w="4608"/>
        <w:gridCol w:w="2592"/>
      </w:tblGrid>
      <w:tr w:rsidR="002F709F" w14:paraId="090DDB0F" w14:textId="77777777">
        <w:trPr>
          <w:jc w:val="center"/>
        </w:trPr>
        <w:tc>
          <w:tcPr>
            <w:tcW w:w="2160" w:type="dxa"/>
            <w:shd w:val="clear" w:color="auto" w:fill="003366"/>
          </w:tcPr>
          <w:p w14:paraId="4B3E0155" w14:textId="77777777" w:rsidR="002F709F" w:rsidRDefault="00000000">
            <w:pPr>
              <w:jc w:val="center"/>
            </w:pPr>
            <w:r>
              <w:rPr>
                <w:rFonts w:ascii="Calibri" w:hAnsi="Calibri"/>
                <w:b/>
                <w:color w:val="FFFFFF"/>
                <w:sz w:val="20"/>
              </w:rPr>
              <w:t>Waktu (WIB)</w:t>
            </w:r>
          </w:p>
        </w:tc>
        <w:tc>
          <w:tcPr>
            <w:tcW w:w="4608" w:type="dxa"/>
            <w:shd w:val="clear" w:color="auto" w:fill="003366"/>
          </w:tcPr>
          <w:p w14:paraId="24C603AE" w14:textId="77777777" w:rsidR="002F709F" w:rsidRDefault="00000000">
            <w:pPr>
              <w:jc w:val="center"/>
            </w:pPr>
            <w:r>
              <w:rPr>
                <w:rFonts w:ascii="Calibri" w:hAnsi="Calibri"/>
                <w:b/>
                <w:color w:val="FFFFFF"/>
                <w:sz w:val="20"/>
              </w:rPr>
              <w:t>Materi / Kegiatan</w:t>
            </w:r>
          </w:p>
        </w:tc>
        <w:tc>
          <w:tcPr>
            <w:tcW w:w="2592" w:type="dxa"/>
            <w:shd w:val="clear" w:color="auto" w:fill="003366"/>
          </w:tcPr>
          <w:p w14:paraId="5B87EFF8" w14:textId="77777777" w:rsidR="002F709F" w:rsidRDefault="00000000">
            <w:pPr>
              <w:jc w:val="center"/>
            </w:pPr>
            <w:r>
              <w:rPr>
                <w:rFonts w:ascii="Calibri" w:hAnsi="Calibri"/>
                <w:b/>
                <w:color w:val="FFFFFF"/>
                <w:sz w:val="20"/>
              </w:rPr>
              <w:t>Narasumber / Penanggung Jawab</w:t>
            </w:r>
          </w:p>
        </w:tc>
      </w:tr>
      <w:tr w:rsidR="002F709F" w14:paraId="4009361D" w14:textId="77777777">
        <w:trPr>
          <w:jc w:val="center"/>
        </w:trPr>
        <w:tc>
          <w:tcPr>
            <w:tcW w:w="2160" w:type="dxa"/>
          </w:tcPr>
          <w:p w14:paraId="73997961" w14:textId="77777777" w:rsidR="002F709F" w:rsidRDefault="00000000">
            <w:pPr>
              <w:jc w:val="center"/>
            </w:pPr>
            <w:r>
              <w:rPr>
                <w:rFonts w:ascii="Calibri" w:hAnsi="Calibri"/>
                <w:sz w:val="19"/>
              </w:rPr>
              <w:t>08.00 - 08.30</w:t>
            </w:r>
          </w:p>
        </w:tc>
        <w:tc>
          <w:tcPr>
            <w:tcW w:w="4608" w:type="dxa"/>
          </w:tcPr>
          <w:p w14:paraId="61D28183" w14:textId="77777777" w:rsidR="002F709F" w:rsidRDefault="00000000">
            <w:r>
              <w:rPr>
                <w:rFonts w:ascii="Calibri" w:hAnsi="Calibri"/>
                <w:sz w:val="19"/>
              </w:rPr>
              <w:t>Registrasi Peserta &amp; Pembukaan</w:t>
            </w:r>
          </w:p>
        </w:tc>
        <w:tc>
          <w:tcPr>
            <w:tcW w:w="2592" w:type="dxa"/>
          </w:tcPr>
          <w:p w14:paraId="63BF616B" w14:textId="77777777" w:rsidR="002F709F" w:rsidRDefault="00000000">
            <w:r>
              <w:rPr>
                <w:rFonts w:ascii="Calibri" w:hAnsi="Calibri"/>
                <w:sz w:val="19"/>
              </w:rPr>
              <w:t>Panitia MGMP</w:t>
            </w:r>
          </w:p>
        </w:tc>
      </w:tr>
      <w:tr w:rsidR="002F709F" w14:paraId="3324F79D" w14:textId="77777777">
        <w:trPr>
          <w:jc w:val="center"/>
        </w:trPr>
        <w:tc>
          <w:tcPr>
            <w:tcW w:w="2160" w:type="dxa"/>
          </w:tcPr>
          <w:p w14:paraId="3C6DD41F" w14:textId="77777777" w:rsidR="002F709F" w:rsidRDefault="00000000">
            <w:pPr>
              <w:jc w:val="center"/>
            </w:pPr>
            <w:r>
              <w:rPr>
                <w:rFonts w:ascii="Calibri" w:hAnsi="Calibri"/>
                <w:sz w:val="19"/>
              </w:rPr>
              <w:t>08.30 - 09.00</w:t>
            </w:r>
          </w:p>
        </w:tc>
        <w:tc>
          <w:tcPr>
            <w:tcW w:w="4608" w:type="dxa"/>
          </w:tcPr>
          <w:p w14:paraId="5C6F7E14" w14:textId="77777777" w:rsidR="002F709F" w:rsidRDefault="00000000">
            <w:r>
              <w:rPr>
                <w:rFonts w:ascii="Calibri" w:hAnsi="Calibri"/>
                <w:sz w:val="19"/>
              </w:rPr>
              <w:t>Sambutan Ketua MGMP &amp; Pengantar Canva for Education</w:t>
            </w:r>
          </w:p>
        </w:tc>
        <w:tc>
          <w:tcPr>
            <w:tcW w:w="2592" w:type="dxa"/>
          </w:tcPr>
          <w:p w14:paraId="3C44B6C8" w14:textId="77777777" w:rsidR="002F709F" w:rsidRDefault="00000000">
            <w:r>
              <w:rPr>
                <w:rFonts w:ascii="Calibri" w:hAnsi="Calibri"/>
                <w:sz w:val="19"/>
              </w:rPr>
              <w:t>Ketua MGMP PKWU</w:t>
            </w:r>
          </w:p>
        </w:tc>
      </w:tr>
      <w:tr w:rsidR="002F709F" w14:paraId="6B4FAB6F" w14:textId="77777777">
        <w:trPr>
          <w:jc w:val="center"/>
        </w:trPr>
        <w:tc>
          <w:tcPr>
            <w:tcW w:w="2160" w:type="dxa"/>
          </w:tcPr>
          <w:p w14:paraId="2C3C1D86" w14:textId="77777777" w:rsidR="002F709F" w:rsidRDefault="00000000">
            <w:pPr>
              <w:jc w:val="center"/>
            </w:pPr>
            <w:r>
              <w:rPr>
                <w:rFonts w:ascii="Calibri" w:hAnsi="Calibri"/>
                <w:sz w:val="19"/>
              </w:rPr>
              <w:t>09.00 - 10.30</w:t>
            </w:r>
          </w:p>
        </w:tc>
        <w:tc>
          <w:tcPr>
            <w:tcW w:w="4608" w:type="dxa"/>
          </w:tcPr>
          <w:p w14:paraId="19456F34" w14:textId="77777777" w:rsidR="002F709F" w:rsidRDefault="00000000">
            <w:r>
              <w:rPr>
                <w:rFonts w:ascii="Calibri" w:hAnsi="Calibri"/>
                <w:sz w:val="19"/>
              </w:rPr>
              <w:t>Pemaparan Fitur Canva &amp; Praktik Membuat Infografis PKWU</w:t>
            </w:r>
          </w:p>
        </w:tc>
        <w:tc>
          <w:tcPr>
            <w:tcW w:w="2592" w:type="dxa"/>
          </w:tcPr>
          <w:p w14:paraId="17C7E959" w14:textId="77777777" w:rsidR="002F709F" w:rsidRDefault="00000000">
            <w:r>
              <w:rPr>
                <w:rFonts w:ascii="Calibri" w:hAnsi="Calibri"/>
                <w:sz w:val="19"/>
              </w:rPr>
              <w:t>Narasumber Tim Digital MGMP</w:t>
            </w:r>
          </w:p>
        </w:tc>
      </w:tr>
      <w:tr w:rsidR="002F709F" w14:paraId="3917DCFB" w14:textId="77777777">
        <w:trPr>
          <w:jc w:val="center"/>
        </w:trPr>
        <w:tc>
          <w:tcPr>
            <w:tcW w:w="2160" w:type="dxa"/>
          </w:tcPr>
          <w:p w14:paraId="6A70B2B0" w14:textId="77777777" w:rsidR="002F709F" w:rsidRDefault="00000000">
            <w:pPr>
              <w:jc w:val="center"/>
            </w:pPr>
            <w:r>
              <w:rPr>
                <w:rFonts w:ascii="Calibri" w:hAnsi="Calibri"/>
                <w:sz w:val="19"/>
              </w:rPr>
              <w:t>10.30 - 10.45</w:t>
            </w:r>
          </w:p>
        </w:tc>
        <w:tc>
          <w:tcPr>
            <w:tcW w:w="4608" w:type="dxa"/>
          </w:tcPr>
          <w:p w14:paraId="00840367" w14:textId="77777777" w:rsidR="002F709F" w:rsidRDefault="00000000">
            <w:r>
              <w:rPr>
                <w:rFonts w:ascii="Calibri" w:hAnsi="Calibri"/>
                <w:sz w:val="19"/>
              </w:rPr>
              <w:t>Istirahat (Coffee Break)</w:t>
            </w:r>
          </w:p>
        </w:tc>
        <w:tc>
          <w:tcPr>
            <w:tcW w:w="2592" w:type="dxa"/>
          </w:tcPr>
          <w:p w14:paraId="63832463" w14:textId="77777777" w:rsidR="002F709F" w:rsidRDefault="00000000">
            <w:r>
              <w:rPr>
                <w:rFonts w:ascii="Calibri" w:hAnsi="Calibri"/>
                <w:sz w:val="19"/>
              </w:rPr>
              <w:t>Panitia</w:t>
            </w:r>
          </w:p>
        </w:tc>
      </w:tr>
      <w:tr w:rsidR="002F709F" w14:paraId="28F9A6E3" w14:textId="77777777">
        <w:trPr>
          <w:jc w:val="center"/>
        </w:trPr>
        <w:tc>
          <w:tcPr>
            <w:tcW w:w="2160" w:type="dxa"/>
          </w:tcPr>
          <w:p w14:paraId="63856784" w14:textId="77777777" w:rsidR="002F709F" w:rsidRDefault="00000000">
            <w:pPr>
              <w:jc w:val="center"/>
            </w:pPr>
            <w:r>
              <w:rPr>
                <w:rFonts w:ascii="Calibri" w:hAnsi="Calibri"/>
                <w:sz w:val="19"/>
              </w:rPr>
              <w:t>10.45 - 12.00</w:t>
            </w:r>
          </w:p>
        </w:tc>
        <w:tc>
          <w:tcPr>
            <w:tcW w:w="4608" w:type="dxa"/>
          </w:tcPr>
          <w:p w14:paraId="0FE12718" w14:textId="77777777" w:rsidR="002F709F" w:rsidRDefault="00000000">
            <w:r>
              <w:rPr>
                <w:rFonts w:ascii="Calibri" w:hAnsi="Calibri"/>
                <w:sz w:val="19"/>
              </w:rPr>
              <w:t>Praktik Mandiri: Pembuatan Slide Presentasi &amp; Video Pendek</w:t>
            </w:r>
          </w:p>
        </w:tc>
        <w:tc>
          <w:tcPr>
            <w:tcW w:w="2592" w:type="dxa"/>
          </w:tcPr>
          <w:p w14:paraId="4BA58C06" w14:textId="77777777" w:rsidR="002F709F" w:rsidRDefault="00000000">
            <w:r>
              <w:rPr>
                <w:rFonts w:ascii="Calibri" w:hAnsi="Calibri"/>
                <w:sz w:val="19"/>
              </w:rPr>
              <w:t>Seluruh Peserta</w:t>
            </w:r>
          </w:p>
        </w:tc>
      </w:tr>
      <w:tr w:rsidR="002F709F" w14:paraId="3E1CAE49" w14:textId="77777777">
        <w:trPr>
          <w:jc w:val="center"/>
        </w:trPr>
        <w:tc>
          <w:tcPr>
            <w:tcW w:w="2160" w:type="dxa"/>
          </w:tcPr>
          <w:p w14:paraId="0C840ABD" w14:textId="77777777" w:rsidR="002F709F" w:rsidRDefault="00000000">
            <w:pPr>
              <w:jc w:val="center"/>
            </w:pPr>
            <w:r>
              <w:rPr>
                <w:rFonts w:ascii="Calibri" w:hAnsi="Calibri"/>
                <w:sz w:val="19"/>
              </w:rPr>
              <w:t>12.00 - 12.30</w:t>
            </w:r>
          </w:p>
        </w:tc>
        <w:tc>
          <w:tcPr>
            <w:tcW w:w="4608" w:type="dxa"/>
          </w:tcPr>
          <w:p w14:paraId="409CB7F2" w14:textId="77777777" w:rsidR="002F709F" w:rsidRDefault="00000000">
            <w:r>
              <w:rPr>
                <w:rFonts w:ascii="Calibri" w:hAnsi="Calibri"/>
                <w:sz w:val="19"/>
              </w:rPr>
              <w:t>Refleksi, Evaluasi Karya, dan Penutupan</w:t>
            </w:r>
          </w:p>
        </w:tc>
        <w:tc>
          <w:tcPr>
            <w:tcW w:w="2592" w:type="dxa"/>
          </w:tcPr>
          <w:p w14:paraId="57499D19" w14:textId="77777777" w:rsidR="002F709F" w:rsidRDefault="00000000">
            <w:r>
              <w:rPr>
                <w:rFonts w:ascii="Calibri" w:hAnsi="Calibri"/>
                <w:sz w:val="19"/>
              </w:rPr>
              <w:t>Pengurus MGMP</w:t>
            </w:r>
          </w:p>
        </w:tc>
      </w:tr>
    </w:tbl>
    <w:p w14:paraId="6D56F711" w14:textId="77777777" w:rsidR="002F709F" w:rsidRDefault="002F709F">
      <w:pPr>
        <w:spacing w:after="120"/>
      </w:pPr>
    </w:p>
    <w:p w14:paraId="3C512B21" w14:textId="77777777" w:rsidR="002F709F" w:rsidRDefault="00000000">
      <w:pPr>
        <w:keepNext/>
        <w:spacing w:before="240" w:after="80"/>
      </w:pPr>
      <w:r>
        <w:rPr>
          <w:rFonts w:ascii="Calibri" w:hAnsi="Calibri"/>
          <w:b/>
          <w:color w:val="008080"/>
          <w:sz w:val="26"/>
        </w:rPr>
        <w:t>2.3 Materi dan Langkah-Langkah Pembuatan Media di Canva</w:t>
      </w:r>
    </w:p>
    <w:p w14:paraId="10F076D2" w14:textId="77777777" w:rsidR="002F709F" w:rsidRDefault="00000000">
      <w:pPr>
        <w:spacing w:after="120"/>
      </w:pPr>
      <w:r>
        <w:rPr>
          <w:rFonts w:ascii="Calibri" w:hAnsi="Calibri"/>
          <w:color w:val="333333"/>
        </w:rPr>
        <w:t>Dalam kegiatan ini, peserta dipandu untuk memanfaatkan Canva for Education dengan langkah-langkah praktis sebagai berikut:</w:t>
      </w:r>
    </w:p>
    <w:p w14:paraId="740B03FE" w14:textId="77777777" w:rsidR="002F709F" w:rsidRDefault="00000000">
      <w:pPr>
        <w:spacing w:after="120"/>
      </w:pPr>
      <w:r>
        <w:rPr>
          <w:rFonts w:ascii="Calibri" w:hAnsi="Calibri"/>
          <w:b/>
          <w:color w:val="333333"/>
        </w:rPr>
        <w:t xml:space="preserve">1. Pengenalan Akun &amp; Antarmuka: </w:t>
      </w:r>
      <w:r>
        <w:rPr>
          <w:rFonts w:ascii="Calibri" w:hAnsi="Calibri"/>
          <w:color w:val="333333"/>
        </w:rPr>
        <w:t>Pendaftaran akun menggunakan email edukasi (Belajar.id) untuk mengakses seluruh fitur dan elemen premium secara gratis.</w:t>
      </w:r>
    </w:p>
    <w:p w14:paraId="65A51FD5" w14:textId="77777777" w:rsidR="002F709F" w:rsidRDefault="00000000">
      <w:pPr>
        <w:spacing w:after="120"/>
      </w:pPr>
      <w:r>
        <w:rPr>
          <w:rFonts w:ascii="Calibri" w:hAnsi="Calibri"/>
          <w:b/>
          <w:color w:val="333333"/>
        </w:rPr>
        <w:t xml:space="preserve">2. Pemilihan Template Relevan: </w:t>
      </w:r>
      <w:r>
        <w:rPr>
          <w:rFonts w:ascii="Calibri" w:hAnsi="Calibri"/>
          <w:color w:val="333333"/>
        </w:rPr>
        <w:t>Pemilihan template yang relevan dengan aspek PKWU, seperti template poster promosi produk usaha, LKPD visual, serta infografis tahapan produksi/budidaya.</w:t>
      </w:r>
    </w:p>
    <w:p w14:paraId="0AC31243" w14:textId="77777777" w:rsidR="002F709F" w:rsidRDefault="00000000">
      <w:pPr>
        <w:spacing w:after="120"/>
      </w:pPr>
      <w:r>
        <w:rPr>
          <w:rFonts w:ascii="Calibri" w:hAnsi="Calibri"/>
          <w:b/>
          <w:color w:val="333333"/>
        </w:rPr>
        <w:t xml:space="preserve">3. Desain &amp; Kustomisasi Elemen: </w:t>
      </w:r>
      <w:r>
        <w:rPr>
          <w:rFonts w:ascii="Calibri" w:hAnsi="Calibri"/>
          <w:color w:val="333333"/>
        </w:rPr>
        <w:t>Penggunaan fitur pencarian elemen visual, unggah foto produk asli, manipulasi warna, serta tata letak teks agar komunikatif dan estetis.</w:t>
      </w:r>
    </w:p>
    <w:p w14:paraId="78A04CAF" w14:textId="77777777" w:rsidR="002F709F" w:rsidRDefault="00000000">
      <w:pPr>
        <w:spacing w:after="120"/>
      </w:pPr>
      <w:r>
        <w:rPr>
          <w:rFonts w:ascii="Calibri" w:hAnsi="Calibri"/>
          <w:b/>
          <w:color w:val="333333"/>
        </w:rPr>
        <w:t xml:space="preserve">4. Integrasi Elemen Multimedia: </w:t>
      </w:r>
      <w:r>
        <w:rPr>
          <w:rFonts w:ascii="Calibri" w:hAnsi="Calibri"/>
          <w:color w:val="333333"/>
        </w:rPr>
        <w:t>Penggabungan elemen animasi interaktif, transisi slide, serta rekaman audio/suara penjelasan guru.</w:t>
      </w:r>
    </w:p>
    <w:p w14:paraId="38AAC631" w14:textId="77777777" w:rsidR="002F709F" w:rsidRDefault="00000000">
      <w:pPr>
        <w:spacing w:after="120"/>
      </w:pPr>
      <w:r>
        <w:rPr>
          <w:rFonts w:ascii="Calibri" w:hAnsi="Calibri"/>
          <w:b/>
          <w:color w:val="333333"/>
        </w:rPr>
        <w:lastRenderedPageBreak/>
        <w:t xml:space="preserve">5. Ekspor dan Publikasi: </w:t>
      </w:r>
      <w:r>
        <w:rPr>
          <w:rFonts w:ascii="Calibri" w:hAnsi="Calibri"/>
          <w:color w:val="333333"/>
        </w:rPr>
        <w:t>Pengunduhan hasil karya dalam format PDF Cetak (untuk LKPD/Poster), PNG/JPEG, atau membagikan link presentasi langsung secara interaktif.</w:t>
      </w:r>
    </w:p>
    <w:p w14:paraId="0A821FF1" w14:textId="77777777" w:rsidR="002F709F" w:rsidRDefault="00000000">
      <w:pPr>
        <w:keepNext/>
        <w:spacing w:before="320" w:after="120"/>
      </w:pPr>
      <w:r>
        <w:rPr>
          <w:rFonts w:ascii="Calibri" w:hAnsi="Calibri"/>
          <w:b/>
          <w:color w:val="003366"/>
          <w:sz w:val="32"/>
        </w:rPr>
        <w:t>BAB III: HASIL DAN EVALUASI</w:t>
      </w:r>
    </w:p>
    <w:p w14:paraId="3D1027BC" w14:textId="77777777" w:rsidR="002F709F" w:rsidRDefault="00000000">
      <w:pPr>
        <w:keepNext/>
        <w:spacing w:before="240" w:after="80"/>
      </w:pPr>
      <w:r>
        <w:rPr>
          <w:rFonts w:ascii="Calibri" w:hAnsi="Calibri"/>
          <w:b/>
          <w:color w:val="008080"/>
          <w:sz w:val="26"/>
        </w:rPr>
        <w:t>3.1 Hasil yang Dicapai</w:t>
      </w:r>
    </w:p>
    <w:p w14:paraId="2FD12034" w14:textId="77777777" w:rsidR="002F709F" w:rsidRDefault="00000000">
      <w:pPr>
        <w:spacing w:after="120"/>
      </w:pPr>
      <w:r>
        <w:rPr>
          <w:rFonts w:ascii="Calibri" w:hAnsi="Calibri"/>
          <w:b/>
          <w:color w:val="333333"/>
        </w:rPr>
        <w:t xml:space="preserve">• </w:t>
      </w:r>
      <w:r>
        <w:rPr>
          <w:rFonts w:ascii="Calibri" w:hAnsi="Calibri"/>
          <w:color w:val="333333"/>
        </w:rPr>
        <w:t xml:space="preserve"> Seluruh peserta (30 guru PKWU) berhasil mengaktifkan dan mengoneksikan akun Canva for Education.</w:t>
      </w:r>
    </w:p>
    <w:p w14:paraId="04CD3A9E" w14:textId="77777777" w:rsidR="002F709F" w:rsidRDefault="00000000">
      <w:pPr>
        <w:spacing w:after="120"/>
      </w:pPr>
      <w:r>
        <w:rPr>
          <w:rFonts w:ascii="Calibri" w:hAnsi="Calibri"/>
          <w:b/>
          <w:color w:val="333333"/>
        </w:rPr>
        <w:t xml:space="preserve">• </w:t>
      </w:r>
      <w:r>
        <w:rPr>
          <w:rFonts w:ascii="Calibri" w:hAnsi="Calibri"/>
          <w:color w:val="333333"/>
        </w:rPr>
        <w:t xml:space="preserve"> Terciptanya 30 produk media pembelajaran berbasis Canva yang mencakup modul ajar visual, poster kewirausahaan, infografis alur produksi, dan slide presentasi interaktif.</w:t>
      </w:r>
    </w:p>
    <w:p w14:paraId="504E7D10" w14:textId="77777777" w:rsidR="002F709F" w:rsidRDefault="00000000">
      <w:pPr>
        <w:spacing w:after="120"/>
      </w:pPr>
      <w:r>
        <w:rPr>
          <w:rFonts w:ascii="Calibri" w:hAnsi="Calibri"/>
          <w:b/>
          <w:color w:val="333333"/>
        </w:rPr>
        <w:t xml:space="preserve">• </w:t>
      </w:r>
      <w:r>
        <w:rPr>
          <w:rFonts w:ascii="Calibri" w:hAnsi="Calibri"/>
          <w:color w:val="333333"/>
        </w:rPr>
        <w:t xml:space="preserve"> Peningkatan keterampilan teknis guru dalam merancang media digital berkualitas profesional tanpa kesulitan teknis yang berarti.</w:t>
      </w:r>
    </w:p>
    <w:p w14:paraId="6E20BB75" w14:textId="77777777" w:rsidR="002F709F" w:rsidRDefault="00000000">
      <w:pPr>
        <w:keepNext/>
        <w:spacing w:before="240" w:after="80"/>
      </w:pPr>
      <w:r>
        <w:rPr>
          <w:rFonts w:ascii="Calibri" w:hAnsi="Calibri"/>
          <w:b/>
          <w:color w:val="008080"/>
          <w:sz w:val="26"/>
        </w:rPr>
        <w:t>3.2 Evaluasi dan Kendala</w:t>
      </w:r>
    </w:p>
    <w:p w14:paraId="78C45FE0" w14:textId="77777777" w:rsidR="002F709F" w:rsidRDefault="00000000">
      <w:pPr>
        <w:spacing w:after="120"/>
      </w:pPr>
      <w:r>
        <w:rPr>
          <w:rFonts w:ascii="Calibri" w:hAnsi="Calibri"/>
          <w:b/>
          <w:color w:val="333333"/>
        </w:rPr>
        <w:t xml:space="preserve">• Kendala: </w:t>
      </w:r>
      <w:r>
        <w:rPr>
          <w:rFonts w:ascii="Calibri" w:hAnsi="Calibri"/>
          <w:color w:val="333333"/>
        </w:rPr>
        <w:t xml:space="preserve"> Ketersediaan jaringan internet yang sempat mengalami penurunan kecepatan saat seluruh peserta melakukan unduh berkas media secara bersamaan.</w:t>
      </w:r>
    </w:p>
    <w:p w14:paraId="209F15A1" w14:textId="77777777" w:rsidR="002F709F" w:rsidRDefault="00000000">
      <w:pPr>
        <w:spacing w:after="120"/>
      </w:pPr>
      <w:r>
        <w:rPr>
          <w:rFonts w:ascii="Calibri" w:hAnsi="Calibri"/>
          <w:b/>
          <w:color w:val="333333"/>
        </w:rPr>
        <w:t xml:space="preserve">• Solusi: </w:t>
      </w:r>
      <w:r>
        <w:rPr>
          <w:rFonts w:ascii="Calibri" w:hAnsi="Calibri"/>
          <w:color w:val="333333"/>
        </w:rPr>
        <w:t xml:space="preserve"> Membagikan materi pendahuluan secara pra-kegiatan dan melakukan optimasi kapasitas Wi-Fi lokasi pelatihan untuk kegiatan MGMP berikutnya.</w:t>
      </w:r>
    </w:p>
    <w:p w14:paraId="120D81B4" w14:textId="77777777" w:rsidR="002F709F" w:rsidRDefault="00000000">
      <w:pPr>
        <w:keepNext/>
        <w:spacing w:before="320" w:after="120"/>
      </w:pPr>
      <w:r>
        <w:rPr>
          <w:rFonts w:ascii="Calibri" w:hAnsi="Calibri"/>
          <w:b/>
          <w:color w:val="003366"/>
          <w:sz w:val="32"/>
        </w:rPr>
        <w:t>BAB IV: PENUTUP</w:t>
      </w:r>
    </w:p>
    <w:p w14:paraId="2B35A36B" w14:textId="77777777" w:rsidR="002F709F" w:rsidRDefault="00000000">
      <w:pPr>
        <w:keepNext/>
        <w:spacing w:before="240" w:after="80"/>
      </w:pPr>
      <w:r>
        <w:rPr>
          <w:rFonts w:ascii="Calibri" w:hAnsi="Calibri"/>
          <w:b/>
          <w:color w:val="008080"/>
          <w:sz w:val="26"/>
        </w:rPr>
        <w:t>4.1 Kesimpulan</w:t>
      </w:r>
    </w:p>
    <w:p w14:paraId="43CB0F38" w14:textId="77777777" w:rsidR="002F709F" w:rsidRDefault="00000000">
      <w:pPr>
        <w:spacing w:after="120"/>
      </w:pPr>
      <w:r>
        <w:rPr>
          <w:rFonts w:ascii="Calibri" w:hAnsi="Calibri"/>
          <w:color w:val="333333"/>
        </w:rPr>
        <w:t>Pelatihan MGMP PKWU pembuatan media pembelajaran melalui Canva berjalan dengan lancar dan mencapai tujuan yang ditargetkan. Penggunaan Canva terbukti mempermudah guru PKWU dalam menyusun media ajar yang estetik, informatif, dan adaptif terhadap kebutuhan siswa di era digital.</w:t>
      </w:r>
    </w:p>
    <w:p w14:paraId="6013BEE5" w14:textId="77777777" w:rsidR="002F709F" w:rsidRDefault="00000000">
      <w:pPr>
        <w:keepNext/>
        <w:spacing w:before="240" w:after="80"/>
      </w:pPr>
      <w:r>
        <w:rPr>
          <w:rFonts w:ascii="Calibri" w:hAnsi="Calibri"/>
          <w:b/>
          <w:color w:val="008080"/>
          <w:sz w:val="26"/>
        </w:rPr>
        <w:t>4.2 Saran</w:t>
      </w:r>
    </w:p>
    <w:p w14:paraId="708F3214" w14:textId="77777777" w:rsidR="002F709F" w:rsidRDefault="00000000">
      <w:pPr>
        <w:spacing w:after="120"/>
      </w:pPr>
      <w:r>
        <w:rPr>
          <w:rFonts w:ascii="Calibri" w:hAnsi="Calibri"/>
          <w:color w:val="333333"/>
        </w:rPr>
        <w:t>Diharapkan adanya kegiatan lanjutan berupa tindak lanjut (follow-up) berbagi best practice penerapan media Canva langsung di kelas masing-masing serta pemanfaatan fitur kecerdasan buatan (Magic Studio) pada Canva.</w:t>
      </w:r>
    </w:p>
    <w:p w14:paraId="40810FC5" w14:textId="77777777" w:rsidR="002F709F" w:rsidRDefault="002F709F">
      <w:pPr>
        <w:spacing w:after="360"/>
      </w:pPr>
    </w:p>
    <w:tbl>
      <w:tblPr>
        <w:tblW w:w="0" w:type="auto"/>
        <w:jc w:val="center"/>
        <w:tblLook w:val="04A0" w:firstRow="1" w:lastRow="0" w:firstColumn="1" w:lastColumn="0" w:noHBand="0" w:noVBand="1"/>
      </w:tblPr>
      <w:tblGrid>
        <w:gridCol w:w="4680"/>
        <w:gridCol w:w="4680"/>
      </w:tblGrid>
      <w:tr w:rsidR="002F709F" w14:paraId="63C15565" w14:textId="77777777">
        <w:trPr>
          <w:jc w:val="center"/>
        </w:trPr>
        <w:tc>
          <w:tcPr>
            <w:tcW w:w="4608" w:type="dxa"/>
          </w:tcPr>
          <w:p w14:paraId="3246BEA0" w14:textId="5C3B4429" w:rsidR="002F709F" w:rsidRDefault="00000000">
            <w:r>
              <w:rPr>
                <w:rFonts w:ascii="Calibri" w:hAnsi="Calibri"/>
              </w:rPr>
              <w:t>Mengetahui,</w:t>
            </w:r>
            <w:r>
              <w:rPr>
                <w:rFonts w:ascii="Calibri" w:hAnsi="Calibri"/>
              </w:rPr>
              <w:br/>
              <w:t>Ketua MGMP PKWU</w:t>
            </w:r>
            <w:r>
              <w:rPr>
                <w:rFonts w:ascii="Calibri" w:hAnsi="Calibri"/>
              </w:rPr>
              <w:br/>
            </w:r>
            <w:r>
              <w:rPr>
                <w:rFonts w:ascii="Calibri" w:hAnsi="Calibri"/>
              </w:rPr>
              <w:br/>
            </w:r>
            <w:r>
              <w:rPr>
                <w:rFonts w:ascii="Calibri" w:hAnsi="Calibri"/>
              </w:rPr>
              <w:br/>
              <w:t xml:space="preserve">( </w:t>
            </w:r>
            <w:r w:rsidR="00DA6E8A">
              <w:rPr>
                <w:rFonts w:ascii="Calibri" w:hAnsi="Calibri"/>
              </w:rPr>
              <w:t>JUANDA,S.E</w:t>
            </w:r>
            <w:r>
              <w:rPr>
                <w:rFonts w:ascii="Calibri" w:hAnsi="Calibri"/>
              </w:rPr>
              <w:t xml:space="preserve"> )</w:t>
            </w:r>
            <w:r>
              <w:rPr>
                <w:rFonts w:ascii="Calibri" w:hAnsi="Calibri"/>
              </w:rPr>
              <w:br/>
              <w:t>NIP</w:t>
            </w:r>
            <w:r w:rsidR="00DA6E8A">
              <w:rPr>
                <w:rFonts w:ascii="Calibri" w:hAnsi="Calibri"/>
              </w:rPr>
              <w:t>PPK. 198110252023211007</w:t>
            </w:r>
          </w:p>
        </w:tc>
        <w:tc>
          <w:tcPr>
            <w:tcW w:w="4608" w:type="dxa"/>
          </w:tcPr>
          <w:p w14:paraId="1BBD7979" w14:textId="2AFE95E1" w:rsidR="00DA6E8A" w:rsidRDefault="00DA6E8A">
            <w:pPr>
              <w:rPr>
                <w:rFonts w:ascii="Calibri" w:hAnsi="Calibri"/>
              </w:rPr>
            </w:pPr>
            <w:r>
              <w:rPr>
                <w:rFonts w:ascii="Calibri" w:hAnsi="Calibri"/>
              </w:rPr>
              <w:t>Lipat Kajang</w:t>
            </w:r>
            <w:r w:rsidR="00000000">
              <w:rPr>
                <w:rFonts w:ascii="Calibri" w:hAnsi="Calibri"/>
              </w:rPr>
              <w:t xml:space="preserve">, </w:t>
            </w:r>
            <w:r>
              <w:rPr>
                <w:rFonts w:ascii="Calibri" w:hAnsi="Calibri"/>
              </w:rPr>
              <w:t>18 AGUSTUS</w:t>
            </w:r>
            <w:r w:rsidR="00000000">
              <w:rPr>
                <w:rFonts w:ascii="Calibri" w:hAnsi="Calibri"/>
              </w:rPr>
              <w:t xml:space="preserve"> 2026</w:t>
            </w:r>
            <w:r w:rsidR="00000000">
              <w:rPr>
                <w:rFonts w:ascii="Calibri" w:hAnsi="Calibri"/>
              </w:rPr>
              <w:br/>
              <w:t>Sekretaris / Penyusun Lapora</w:t>
            </w:r>
            <w:r>
              <w:rPr>
                <w:rFonts w:ascii="Calibri" w:hAnsi="Calibri"/>
              </w:rPr>
              <w:t>n</w:t>
            </w:r>
            <w:r w:rsidR="00000000">
              <w:rPr>
                <w:rFonts w:ascii="Calibri" w:hAnsi="Calibri"/>
              </w:rPr>
              <w:br/>
            </w:r>
          </w:p>
          <w:p w14:paraId="7E7A6EEC" w14:textId="7DBB767C" w:rsidR="00DA6E8A" w:rsidRDefault="00000000">
            <w:pPr>
              <w:rPr>
                <w:rFonts w:ascii="Calibri" w:hAnsi="Calibri"/>
              </w:rPr>
            </w:pPr>
            <w:r>
              <w:rPr>
                <w:rFonts w:ascii="Calibri" w:hAnsi="Calibri"/>
              </w:rPr>
              <w:t xml:space="preserve">( </w:t>
            </w:r>
            <w:r w:rsidR="00DA6E8A">
              <w:rPr>
                <w:rFonts w:ascii="Calibri" w:hAnsi="Calibri"/>
              </w:rPr>
              <w:t>RISTANTI,S.Pd</w:t>
            </w:r>
            <w:r>
              <w:rPr>
                <w:rFonts w:ascii="Calibri" w:hAnsi="Calibri"/>
              </w:rPr>
              <w:t xml:space="preserve"> )</w:t>
            </w:r>
          </w:p>
          <w:p w14:paraId="5F0BD398" w14:textId="0DB1EC1B" w:rsidR="002F709F" w:rsidRDefault="00000000">
            <w:r>
              <w:rPr>
                <w:rFonts w:ascii="Calibri" w:hAnsi="Calibri"/>
              </w:rPr>
              <w:t>NIP</w:t>
            </w:r>
            <w:r w:rsidR="00DA6E8A">
              <w:rPr>
                <w:rFonts w:ascii="Calibri" w:hAnsi="Calibri"/>
              </w:rPr>
              <w:t>PPK. 199102282023212029</w:t>
            </w:r>
          </w:p>
        </w:tc>
      </w:tr>
      <w:tr w:rsidR="002F709F" w14:paraId="2CAC1FFD" w14:textId="77777777">
        <w:trPr>
          <w:jc w:val="center"/>
        </w:trPr>
        <w:tc>
          <w:tcPr>
            <w:tcW w:w="4680" w:type="dxa"/>
          </w:tcPr>
          <w:p w14:paraId="0AF5E21B" w14:textId="77777777" w:rsidR="002F709F" w:rsidRDefault="002F709F"/>
        </w:tc>
        <w:tc>
          <w:tcPr>
            <w:tcW w:w="4680" w:type="dxa"/>
          </w:tcPr>
          <w:p w14:paraId="15EFD431" w14:textId="77777777" w:rsidR="002F709F" w:rsidRDefault="002F709F"/>
        </w:tc>
      </w:tr>
    </w:tbl>
    <w:p w14:paraId="6253EBA0" w14:textId="77777777" w:rsidR="00187D8D" w:rsidRDefault="00187D8D"/>
    <w:sectPr w:rsidR="00187D8D"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4404493">
    <w:abstractNumId w:val="8"/>
  </w:num>
  <w:num w:numId="2" w16cid:durableId="1271737519">
    <w:abstractNumId w:val="6"/>
  </w:num>
  <w:num w:numId="3" w16cid:durableId="240523612">
    <w:abstractNumId w:val="5"/>
  </w:num>
  <w:num w:numId="4" w16cid:durableId="174195689">
    <w:abstractNumId w:val="4"/>
  </w:num>
  <w:num w:numId="5" w16cid:durableId="1045641306">
    <w:abstractNumId w:val="7"/>
  </w:num>
  <w:num w:numId="6" w16cid:durableId="383994107">
    <w:abstractNumId w:val="3"/>
  </w:num>
  <w:num w:numId="7" w16cid:durableId="437607794">
    <w:abstractNumId w:val="2"/>
  </w:num>
  <w:num w:numId="8" w16cid:durableId="2016105521">
    <w:abstractNumId w:val="1"/>
  </w:num>
  <w:num w:numId="9" w16cid:durableId="808667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7D8D"/>
    <w:rsid w:val="0029639D"/>
    <w:rsid w:val="002F709F"/>
    <w:rsid w:val="00326F90"/>
    <w:rsid w:val="00AA1D8D"/>
    <w:rsid w:val="00B47730"/>
    <w:rsid w:val="00CB0664"/>
    <w:rsid w:val="00DA6E8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7DD34"/>
  <w14:defaultImageDpi w14:val="300"/>
  <w15:docId w15:val="{39280FF0-F536-44DB-8184-A4527158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Ideapad Slim</cp:lastModifiedBy>
  <cp:revision>2</cp:revision>
  <dcterms:created xsi:type="dcterms:W3CDTF">2026-09-29T15:49:00Z</dcterms:created>
  <dcterms:modified xsi:type="dcterms:W3CDTF">2026-09-29T15:49:00Z</dcterms:modified>
  <cp:category/>
</cp:coreProperties>
</file>