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033C3C" w14:textId="77777777" w:rsidR="004B5B14" w:rsidRPr="00685392" w:rsidRDefault="00F6778F">
      <w:pPr>
        <w:spacing w:after="80"/>
        <w:jc w:val="center"/>
        <w:rPr>
          <w:rFonts w:ascii="Times New Roman" w:hAnsi="Times New Roman" w:cs="Times New Roman"/>
          <w:sz w:val="28"/>
          <w:szCs w:val="28"/>
        </w:rPr>
      </w:pPr>
      <w:r w:rsidRPr="00685392">
        <w:rPr>
          <w:rFonts w:ascii="Times New Roman" w:hAnsi="Times New Roman" w:cs="Times New Roman"/>
          <w:b/>
          <w:bCs/>
          <w:sz w:val="28"/>
          <w:szCs w:val="28"/>
        </w:rPr>
        <w:t>PERENCANAAN PEMBELAJARAN MENDALAM (RPM)</w:t>
      </w:r>
    </w:p>
    <w:p w14:paraId="0928D733"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t>A. Identitas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5"/>
        <w:gridCol w:w="6981"/>
      </w:tblGrid>
      <w:tr w:rsidR="00685392" w:rsidRPr="00685392" w14:paraId="3591A281" w14:textId="77777777" w:rsidTr="00DB6DC9">
        <w:tc>
          <w:tcPr>
            <w:tcW w:w="1400" w:type="pct"/>
            <w:shd w:val="clear" w:color="auto" w:fill="D9D9D9" w:themeFill="background1" w:themeFillShade="D9"/>
            <w:tcMar>
              <w:top w:w="80" w:type="dxa"/>
              <w:left w:w="100" w:type="dxa"/>
              <w:bottom w:w="80" w:type="dxa"/>
              <w:right w:w="100" w:type="dxa"/>
            </w:tcMar>
            <w:vAlign w:val="center"/>
          </w:tcPr>
          <w:p w14:paraId="7ED47C11"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Nama Sekolah</w:t>
            </w:r>
          </w:p>
        </w:tc>
        <w:tc>
          <w:tcPr>
            <w:tcW w:w="3600" w:type="pct"/>
            <w:tcMar>
              <w:top w:w="80" w:type="dxa"/>
              <w:left w:w="100" w:type="dxa"/>
              <w:bottom w:w="80" w:type="dxa"/>
              <w:right w:w="100" w:type="dxa"/>
            </w:tcMar>
            <w:vAlign w:val="center"/>
          </w:tcPr>
          <w:p w14:paraId="38A88F63" w14:textId="6D2DB3D0" w:rsidR="004B5B14" w:rsidRPr="00685392" w:rsidRDefault="00E00BA0" w:rsidP="00B02E76">
            <w:pPr>
              <w:spacing w:after="40"/>
              <w:rPr>
                <w:rFonts w:ascii="Times New Roman" w:hAnsi="Times New Roman" w:cs="Times New Roman"/>
                <w:sz w:val="24"/>
                <w:szCs w:val="24"/>
              </w:rPr>
            </w:pPr>
            <w:r>
              <w:rPr>
                <w:rFonts w:ascii="Times New Roman" w:hAnsi="Times New Roman" w:cs="Times New Roman"/>
                <w:sz w:val="24"/>
                <w:szCs w:val="24"/>
              </w:rPr>
              <w:t>SMK Tamiang</w:t>
            </w:r>
            <w:bookmarkStart w:id="0" w:name="_GoBack"/>
            <w:bookmarkEnd w:id="0"/>
          </w:p>
        </w:tc>
      </w:tr>
      <w:tr w:rsidR="00685392" w:rsidRPr="00685392" w14:paraId="73CF18CF" w14:textId="77777777" w:rsidTr="00DB6DC9">
        <w:tc>
          <w:tcPr>
            <w:tcW w:w="1400" w:type="pct"/>
            <w:shd w:val="clear" w:color="auto" w:fill="D9D9D9" w:themeFill="background1" w:themeFillShade="D9"/>
            <w:tcMar>
              <w:top w:w="80" w:type="dxa"/>
              <w:left w:w="100" w:type="dxa"/>
              <w:bottom w:w="80" w:type="dxa"/>
              <w:right w:w="100" w:type="dxa"/>
            </w:tcMar>
            <w:vAlign w:val="center"/>
          </w:tcPr>
          <w:p w14:paraId="2F140B07"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Nama Penyusun</w:t>
            </w:r>
          </w:p>
        </w:tc>
        <w:tc>
          <w:tcPr>
            <w:tcW w:w="3600" w:type="pct"/>
            <w:tcMar>
              <w:top w:w="80" w:type="dxa"/>
              <w:left w:w="100" w:type="dxa"/>
              <w:bottom w:w="80" w:type="dxa"/>
              <w:right w:w="100" w:type="dxa"/>
            </w:tcMar>
            <w:vAlign w:val="center"/>
          </w:tcPr>
          <w:p w14:paraId="2EF7CF0E" w14:textId="1CF9CC00" w:rsidR="004B5B14" w:rsidRPr="00685392" w:rsidRDefault="00E00BA0" w:rsidP="00B02E76">
            <w:pPr>
              <w:spacing w:after="40"/>
              <w:rPr>
                <w:rFonts w:ascii="Times New Roman" w:hAnsi="Times New Roman" w:cs="Times New Roman"/>
                <w:sz w:val="24"/>
                <w:szCs w:val="24"/>
              </w:rPr>
            </w:pPr>
            <w:r>
              <w:rPr>
                <w:rFonts w:ascii="Times New Roman" w:hAnsi="Times New Roman" w:cs="Times New Roman"/>
                <w:sz w:val="24"/>
                <w:szCs w:val="24"/>
              </w:rPr>
              <w:t>Tim MGMP PKn SMK</w:t>
            </w:r>
          </w:p>
        </w:tc>
      </w:tr>
      <w:tr w:rsidR="00685392" w:rsidRPr="00685392" w14:paraId="0C092DB2" w14:textId="77777777" w:rsidTr="00DB6DC9">
        <w:tc>
          <w:tcPr>
            <w:tcW w:w="1400" w:type="pct"/>
            <w:shd w:val="clear" w:color="auto" w:fill="D9D9D9" w:themeFill="background1" w:themeFillShade="D9"/>
            <w:tcMar>
              <w:top w:w="80" w:type="dxa"/>
              <w:left w:w="100" w:type="dxa"/>
              <w:bottom w:w="80" w:type="dxa"/>
              <w:right w:w="100" w:type="dxa"/>
            </w:tcMar>
            <w:vAlign w:val="center"/>
          </w:tcPr>
          <w:p w14:paraId="6AF7BD66"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Mata Pelajaran</w:t>
            </w:r>
          </w:p>
        </w:tc>
        <w:tc>
          <w:tcPr>
            <w:tcW w:w="3600" w:type="pct"/>
            <w:tcMar>
              <w:top w:w="80" w:type="dxa"/>
              <w:left w:w="100" w:type="dxa"/>
              <w:bottom w:w="80" w:type="dxa"/>
              <w:right w:w="100" w:type="dxa"/>
            </w:tcMar>
            <w:vAlign w:val="center"/>
          </w:tcPr>
          <w:p w14:paraId="3D29EA2A"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Pendidikan Pancasila</w:t>
            </w:r>
          </w:p>
        </w:tc>
      </w:tr>
      <w:tr w:rsidR="00685392" w:rsidRPr="00685392" w14:paraId="40BD18EF" w14:textId="77777777" w:rsidTr="00DB6DC9">
        <w:tc>
          <w:tcPr>
            <w:tcW w:w="1400" w:type="pct"/>
            <w:shd w:val="clear" w:color="auto" w:fill="D9D9D9" w:themeFill="background1" w:themeFillShade="D9"/>
            <w:tcMar>
              <w:top w:w="80" w:type="dxa"/>
              <w:left w:w="100" w:type="dxa"/>
              <w:bottom w:w="80" w:type="dxa"/>
              <w:right w:w="100" w:type="dxa"/>
            </w:tcMar>
            <w:vAlign w:val="center"/>
          </w:tcPr>
          <w:p w14:paraId="572AB05F"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Kelas/Fase/Semester</w:t>
            </w:r>
          </w:p>
        </w:tc>
        <w:tc>
          <w:tcPr>
            <w:tcW w:w="3600" w:type="pct"/>
            <w:tcMar>
              <w:top w:w="80" w:type="dxa"/>
              <w:left w:w="100" w:type="dxa"/>
              <w:bottom w:w="80" w:type="dxa"/>
              <w:right w:w="100" w:type="dxa"/>
            </w:tcMar>
            <w:vAlign w:val="center"/>
          </w:tcPr>
          <w:p w14:paraId="1BBD1AE2"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XI / F / Ganjil</w:t>
            </w:r>
          </w:p>
        </w:tc>
      </w:tr>
      <w:tr w:rsidR="00685392" w:rsidRPr="00685392" w14:paraId="539B3747" w14:textId="77777777" w:rsidTr="00DB6DC9">
        <w:tc>
          <w:tcPr>
            <w:tcW w:w="1400" w:type="pct"/>
            <w:shd w:val="clear" w:color="auto" w:fill="D9D9D9" w:themeFill="background1" w:themeFillShade="D9"/>
            <w:tcMar>
              <w:top w:w="80" w:type="dxa"/>
              <w:left w:w="100" w:type="dxa"/>
              <w:bottom w:w="80" w:type="dxa"/>
              <w:right w:w="100" w:type="dxa"/>
            </w:tcMar>
            <w:vAlign w:val="center"/>
          </w:tcPr>
          <w:p w14:paraId="31725195"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Materi</w:t>
            </w:r>
          </w:p>
        </w:tc>
        <w:tc>
          <w:tcPr>
            <w:tcW w:w="3600" w:type="pct"/>
            <w:tcMar>
              <w:top w:w="80" w:type="dxa"/>
              <w:left w:w="100" w:type="dxa"/>
              <w:bottom w:w="80" w:type="dxa"/>
              <w:right w:w="100" w:type="dxa"/>
            </w:tcMar>
            <w:vAlign w:val="center"/>
          </w:tcPr>
          <w:p w14:paraId="09B082EB" w14:textId="2CBEE261"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Menjiwai Pancasila (Keterkaitan Antarsila Pancasila dan Pancasila sebagai Ideologi Negara)</w:t>
            </w:r>
          </w:p>
        </w:tc>
      </w:tr>
      <w:tr w:rsidR="00685392" w:rsidRPr="00685392" w14:paraId="632E8DB8" w14:textId="77777777" w:rsidTr="00DB6DC9">
        <w:tc>
          <w:tcPr>
            <w:tcW w:w="1400" w:type="pct"/>
            <w:shd w:val="clear" w:color="auto" w:fill="D9D9D9" w:themeFill="background1" w:themeFillShade="D9"/>
            <w:tcMar>
              <w:top w:w="80" w:type="dxa"/>
              <w:left w:w="100" w:type="dxa"/>
              <w:bottom w:w="80" w:type="dxa"/>
              <w:right w:w="100" w:type="dxa"/>
            </w:tcMar>
            <w:vAlign w:val="center"/>
          </w:tcPr>
          <w:p w14:paraId="04A48AB2"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Alokasi Waktu</w:t>
            </w:r>
          </w:p>
        </w:tc>
        <w:tc>
          <w:tcPr>
            <w:tcW w:w="3600" w:type="pct"/>
            <w:tcMar>
              <w:top w:w="80" w:type="dxa"/>
              <w:left w:w="100" w:type="dxa"/>
              <w:bottom w:w="80" w:type="dxa"/>
              <w:right w:w="100" w:type="dxa"/>
            </w:tcMar>
            <w:vAlign w:val="center"/>
          </w:tcPr>
          <w:p w14:paraId="3769715B" w14:textId="01253D9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20 JP (20 x 45 Menit)</w:t>
            </w:r>
          </w:p>
        </w:tc>
      </w:tr>
      <w:tr w:rsidR="00685392" w:rsidRPr="00685392" w14:paraId="3A97976F" w14:textId="77777777" w:rsidTr="00DB6DC9">
        <w:tc>
          <w:tcPr>
            <w:tcW w:w="1400" w:type="pct"/>
            <w:shd w:val="clear" w:color="auto" w:fill="D9D9D9" w:themeFill="background1" w:themeFillShade="D9"/>
            <w:tcMar>
              <w:top w:w="80" w:type="dxa"/>
              <w:left w:w="100" w:type="dxa"/>
              <w:bottom w:w="80" w:type="dxa"/>
              <w:right w:w="100" w:type="dxa"/>
            </w:tcMar>
            <w:vAlign w:val="center"/>
          </w:tcPr>
          <w:p w14:paraId="0BFFA7A2"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Tahun Pelajaran</w:t>
            </w:r>
          </w:p>
        </w:tc>
        <w:tc>
          <w:tcPr>
            <w:tcW w:w="3600" w:type="pct"/>
            <w:tcMar>
              <w:top w:w="80" w:type="dxa"/>
              <w:left w:w="100" w:type="dxa"/>
              <w:bottom w:w="80" w:type="dxa"/>
              <w:right w:w="100" w:type="dxa"/>
            </w:tcMar>
            <w:vAlign w:val="center"/>
          </w:tcPr>
          <w:p w14:paraId="69CEB8E2"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2026/2027</w:t>
            </w:r>
          </w:p>
        </w:tc>
      </w:tr>
    </w:tbl>
    <w:p w14:paraId="6499554A"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t>B. Identifikasi Kesiapan Peserta Didik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5"/>
        <w:gridCol w:w="6981"/>
      </w:tblGrid>
      <w:tr w:rsidR="00685392" w:rsidRPr="00685392" w14:paraId="382155C3" w14:textId="77777777" w:rsidTr="00DB6DC9">
        <w:tc>
          <w:tcPr>
            <w:tcW w:w="1400" w:type="pct"/>
            <w:shd w:val="clear" w:color="auto" w:fill="D9D9D9" w:themeFill="background1" w:themeFillShade="D9"/>
            <w:tcMar>
              <w:top w:w="80" w:type="dxa"/>
              <w:left w:w="100" w:type="dxa"/>
              <w:bottom w:w="80" w:type="dxa"/>
              <w:right w:w="100" w:type="dxa"/>
            </w:tcMar>
            <w:vAlign w:val="center"/>
          </w:tcPr>
          <w:p w14:paraId="6969DB29"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Kompetensi Awal</w:t>
            </w:r>
          </w:p>
        </w:tc>
        <w:tc>
          <w:tcPr>
            <w:tcW w:w="3600" w:type="pct"/>
            <w:tcMar>
              <w:top w:w="80" w:type="dxa"/>
              <w:left w:w="100" w:type="dxa"/>
              <w:bottom w:w="80" w:type="dxa"/>
              <w:right w:w="100" w:type="dxa"/>
            </w:tcMar>
            <w:vAlign w:val="center"/>
          </w:tcPr>
          <w:p w14:paraId="1D09A796"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Sebelum mempelajari materi ini, peserta didik harus memiliki kompetensi awal yaitu:</w:t>
            </w:r>
          </w:p>
          <w:p w14:paraId="166EEA5B"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Murid telah memahami sejarah perumusan Pancasila, mampu melafalkan rumusan sila-sila Pancasila, mengenal simbol/lambang Garuda Pancasila, serta memiliki pengetahuan dasar tentang kedudukan Pancasila sebagai dasar negara (capaian Fase E/Kelas X).</w:t>
            </w:r>
          </w:p>
        </w:tc>
      </w:tr>
      <w:tr w:rsidR="00685392" w:rsidRPr="00685392" w14:paraId="168D94E5" w14:textId="77777777" w:rsidTr="00DB6DC9">
        <w:tc>
          <w:tcPr>
            <w:tcW w:w="1400" w:type="pct"/>
            <w:shd w:val="clear" w:color="auto" w:fill="D9D9D9" w:themeFill="background1" w:themeFillShade="D9"/>
            <w:tcMar>
              <w:top w:w="80" w:type="dxa"/>
              <w:left w:w="100" w:type="dxa"/>
              <w:bottom w:w="80" w:type="dxa"/>
              <w:right w:w="100" w:type="dxa"/>
            </w:tcMar>
            <w:vAlign w:val="center"/>
          </w:tcPr>
          <w:p w14:paraId="71E3F639"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Karakteristik Materi</w:t>
            </w:r>
          </w:p>
        </w:tc>
        <w:tc>
          <w:tcPr>
            <w:tcW w:w="3600" w:type="pct"/>
            <w:tcMar>
              <w:top w:w="80" w:type="dxa"/>
              <w:left w:w="100" w:type="dxa"/>
              <w:bottom w:w="80" w:type="dxa"/>
              <w:right w:w="100" w:type="dxa"/>
            </w:tcMar>
            <w:vAlign w:val="center"/>
          </w:tcPr>
          <w:p w14:paraId="5169E77C"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Materi bersifat konseptual, reflektif, dan kontekstual karena berkaitan dengan nilai, moral, dan ideologi bangsa.</w:t>
            </w:r>
          </w:p>
          <w:p w14:paraId="66E266C6"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Materi menuntut kemampuan penalaran kritis untuk menganalisis keterkaitan antarsila dan menganalisis kedudukan Pancasila sebagai ideologi negara melalui pengamatan fenomena sosial nyata di lingkungan peserta didik.</w:t>
            </w:r>
          </w:p>
        </w:tc>
      </w:tr>
    </w:tbl>
    <w:p w14:paraId="5095DC4C" w14:textId="77777777" w:rsidR="004B5B14" w:rsidRPr="00685392" w:rsidRDefault="00F6778F">
      <w:pPr>
        <w:rPr>
          <w:rFonts w:ascii="Times New Roman" w:hAnsi="Times New Roman" w:cs="Times New Roman"/>
          <w:sz w:val="24"/>
          <w:szCs w:val="24"/>
        </w:rPr>
      </w:pPr>
      <w:r w:rsidRPr="00685392">
        <w:rPr>
          <w:rFonts w:ascii="Times New Roman" w:hAnsi="Times New Roman" w:cs="Times New Roman"/>
          <w:sz w:val="24"/>
          <w:szCs w:val="24"/>
        </w:rPr>
        <w:br w:type="page"/>
      </w:r>
    </w:p>
    <w:p w14:paraId="203137E9"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C. Dimensi Profil Lulusan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5"/>
        <w:gridCol w:w="6981"/>
      </w:tblGrid>
      <w:tr w:rsidR="00685392" w:rsidRPr="00685392" w14:paraId="69D659FA" w14:textId="77777777" w:rsidTr="00DB6DC9">
        <w:tc>
          <w:tcPr>
            <w:tcW w:w="1400" w:type="pct"/>
            <w:shd w:val="clear" w:color="auto" w:fill="D9D9D9" w:themeFill="background1" w:themeFillShade="D9"/>
            <w:tcMar>
              <w:top w:w="80" w:type="dxa"/>
              <w:left w:w="100" w:type="dxa"/>
              <w:bottom w:w="80" w:type="dxa"/>
              <w:right w:w="100" w:type="dxa"/>
            </w:tcMar>
            <w:vAlign w:val="center"/>
          </w:tcPr>
          <w:p w14:paraId="1B3AB97E"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Keimanan dan Ketakwaan terhadap Tuhan YME</w:t>
            </w:r>
          </w:p>
        </w:tc>
        <w:tc>
          <w:tcPr>
            <w:tcW w:w="3600" w:type="pct"/>
            <w:tcMar>
              <w:top w:w="80" w:type="dxa"/>
              <w:left w:w="100" w:type="dxa"/>
              <w:bottom w:w="80" w:type="dxa"/>
              <w:right w:w="100" w:type="dxa"/>
            </w:tcMar>
            <w:vAlign w:val="center"/>
          </w:tcPr>
          <w:p w14:paraId="36EAD411"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Menghayati sila Ketuhanan Yang Maha Esa sebagai sila yang menjiwai dan mendasari sila-sila lain, serta mengamalkan nilai ketuhanan dalam sikap toleransi dan kasih sayang kepada sesama manusia.</w:t>
            </w:r>
          </w:p>
        </w:tc>
      </w:tr>
      <w:tr w:rsidR="00685392" w:rsidRPr="00685392" w14:paraId="39B16249" w14:textId="77777777" w:rsidTr="00DB6DC9">
        <w:tc>
          <w:tcPr>
            <w:tcW w:w="1400" w:type="pct"/>
            <w:shd w:val="clear" w:color="auto" w:fill="D9D9D9" w:themeFill="background1" w:themeFillShade="D9"/>
            <w:tcMar>
              <w:top w:w="80" w:type="dxa"/>
              <w:left w:w="100" w:type="dxa"/>
              <w:bottom w:w="80" w:type="dxa"/>
              <w:right w:w="100" w:type="dxa"/>
            </w:tcMar>
            <w:vAlign w:val="center"/>
          </w:tcPr>
          <w:p w14:paraId="5F46C8CD"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Kewargaan</w:t>
            </w:r>
          </w:p>
        </w:tc>
        <w:tc>
          <w:tcPr>
            <w:tcW w:w="3600" w:type="pct"/>
            <w:tcMar>
              <w:top w:w="80" w:type="dxa"/>
              <w:left w:w="100" w:type="dxa"/>
              <w:bottom w:w="80" w:type="dxa"/>
              <w:right w:w="100" w:type="dxa"/>
            </w:tcMar>
            <w:vAlign w:val="center"/>
          </w:tcPr>
          <w:p w14:paraId="3992396A"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Memahami kedudukan Pancasila sebagai dasar negara, pandangan hidup, dan ideologi negara, serta membiasakan perilaku yang sesuai dengan nilai-nilai Pancasila sebagai identitas nasional dalam kehidupan berbangsa dan bernegara.</w:t>
            </w:r>
          </w:p>
        </w:tc>
      </w:tr>
      <w:tr w:rsidR="00685392" w:rsidRPr="00685392" w14:paraId="18A20196" w14:textId="77777777" w:rsidTr="00DB6DC9">
        <w:tc>
          <w:tcPr>
            <w:tcW w:w="1400" w:type="pct"/>
            <w:shd w:val="clear" w:color="auto" w:fill="D9D9D9" w:themeFill="background1" w:themeFillShade="D9"/>
            <w:tcMar>
              <w:top w:w="80" w:type="dxa"/>
              <w:left w:w="100" w:type="dxa"/>
              <w:bottom w:w="80" w:type="dxa"/>
              <w:right w:w="100" w:type="dxa"/>
            </w:tcMar>
            <w:vAlign w:val="center"/>
          </w:tcPr>
          <w:p w14:paraId="65146EFF"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Penalaran Kritis</w:t>
            </w:r>
          </w:p>
        </w:tc>
        <w:tc>
          <w:tcPr>
            <w:tcW w:w="3600" w:type="pct"/>
            <w:tcMar>
              <w:top w:w="80" w:type="dxa"/>
              <w:left w:w="100" w:type="dxa"/>
              <w:bottom w:w="80" w:type="dxa"/>
              <w:right w:w="100" w:type="dxa"/>
            </w:tcMar>
            <w:vAlign w:val="center"/>
          </w:tcPr>
          <w:p w14:paraId="5BF31CBA"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Menganalisis rumusan, keterkaitan antarsila, dan kedudukan Pancasila sebagai ideologi negara melalui pemecahan masalah/studi kasus kontekstual (Problem Based Learning).</w:t>
            </w:r>
          </w:p>
        </w:tc>
      </w:tr>
      <w:tr w:rsidR="00685392" w:rsidRPr="00685392" w14:paraId="26318AE5" w14:textId="77777777" w:rsidTr="00DB6DC9">
        <w:tc>
          <w:tcPr>
            <w:tcW w:w="1400" w:type="pct"/>
            <w:shd w:val="clear" w:color="auto" w:fill="D9D9D9" w:themeFill="background1" w:themeFillShade="D9"/>
            <w:tcMar>
              <w:top w:w="80" w:type="dxa"/>
              <w:left w:w="100" w:type="dxa"/>
              <w:bottom w:w="80" w:type="dxa"/>
              <w:right w:w="100" w:type="dxa"/>
            </w:tcMar>
            <w:vAlign w:val="center"/>
          </w:tcPr>
          <w:p w14:paraId="1A238E31"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Kolaborasi</w:t>
            </w:r>
          </w:p>
        </w:tc>
        <w:tc>
          <w:tcPr>
            <w:tcW w:w="3600" w:type="pct"/>
            <w:tcMar>
              <w:top w:w="80" w:type="dxa"/>
              <w:left w:w="100" w:type="dxa"/>
              <w:bottom w:w="80" w:type="dxa"/>
              <w:right w:w="100" w:type="dxa"/>
            </w:tcMar>
            <w:vAlign w:val="center"/>
          </w:tcPr>
          <w:p w14:paraId="6112B834"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Bekerja sama dalam kelompok untuk melakukan penyelidikan, berdiskusi, dan menyusun hasil karya (infografik/laporan) terkait keterkaitan sila-sila dan ideologi Pancasila.</w:t>
            </w:r>
          </w:p>
        </w:tc>
      </w:tr>
      <w:tr w:rsidR="00685392" w:rsidRPr="00685392" w14:paraId="400EF993" w14:textId="77777777" w:rsidTr="00DB6DC9">
        <w:tc>
          <w:tcPr>
            <w:tcW w:w="1400" w:type="pct"/>
            <w:shd w:val="clear" w:color="auto" w:fill="D9D9D9" w:themeFill="background1" w:themeFillShade="D9"/>
            <w:tcMar>
              <w:top w:w="80" w:type="dxa"/>
              <w:left w:w="100" w:type="dxa"/>
              <w:bottom w:w="80" w:type="dxa"/>
              <w:right w:w="100" w:type="dxa"/>
            </w:tcMar>
            <w:vAlign w:val="center"/>
          </w:tcPr>
          <w:p w14:paraId="55AA2B29"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Komunikasi</w:t>
            </w:r>
          </w:p>
        </w:tc>
        <w:tc>
          <w:tcPr>
            <w:tcW w:w="3600" w:type="pct"/>
            <w:tcMar>
              <w:top w:w="80" w:type="dxa"/>
              <w:left w:w="100" w:type="dxa"/>
              <w:bottom w:w="80" w:type="dxa"/>
              <w:right w:w="100" w:type="dxa"/>
            </w:tcMar>
            <w:vAlign w:val="center"/>
          </w:tcPr>
          <w:p w14:paraId="7C46B808"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Menyampaikan hasil analisis dan diskusi kelompok dalam bentuk presentasi, infografik, maupun laporan tertulis secara santun dan percaya diri.</w:t>
            </w:r>
          </w:p>
        </w:tc>
      </w:tr>
    </w:tbl>
    <w:p w14:paraId="1989612F"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t>D. Desain Pembelajaran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5"/>
        <w:gridCol w:w="6981"/>
      </w:tblGrid>
      <w:tr w:rsidR="00685392" w:rsidRPr="00685392" w14:paraId="39A17D30" w14:textId="77777777" w:rsidTr="00DB6DC9">
        <w:tc>
          <w:tcPr>
            <w:tcW w:w="1400" w:type="pct"/>
            <w:shd w:val="clear" w:color="auto" w:fill="D9D9D9" w:themeFill="background1" w:themeFillShade="D9"/>
            <w:tcMar>
              <w:top w:w="80" w:type="dxa"/>
              <w:left w:w="100" w:type="dxa"/>
              <w:bottom w:w="80" w:type="dxa"/>
              <w:right w:w="100" w:type="dxa"/>
            </w:tcMar>
            <w:vAlign w:val="center"/>
          </w:tcPr>
          <w:p w14:paraId="46620750"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Tujuan Pembelajaran</w:t>
            </w:r>
          </w:p>
        </w:tc>
        <w:tc>
          <w:tcPr>
            <w:tcW w:w="3600" w:type="pct"/>
            <w:tcMar>
              <w:top w:w="80" w:type="dxa"/>
              <w:left w:w="100" w:type="dxa"/>
              <w:bottom w:w="80" w:type="dxa"/>
              <w:right w:w="100" w:type="dxa"/>
            </w:tcMar>
            <w:vAlign w:val="center"/>
          </w:tcPr>
          <w:p w14:paraId="39BF6D97"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1. Menganalisis rumusan dan keterkaitan sila-sila dalam Pancasila.</w:t>
            </w:r>
          </w:p>
          <w:p w14:paraId="7FDC1869"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2. Menganalisis kedudukan Pancasila sebagai ideologi negara.</w:t>
            </w:r>
          </w:p>
        </w:tc>
      </w:tr>
      <w:tr w:rsidR="00685392" w:rsidRPr="00685392" w14:paraId="34EB5E4F" w14:textId="77777777" w:rsidTr="00DB6DC9">
        <w:tc>
          <w:tcPr>
            <w:tcW w:w="1400" w:type="pct"/>
            <w:shd w:val="clear" w:color="auto" w:fill="D9D9D9" w:themeFill="background1" w:themeFillShade="D9"/>
            <w:tcMar>
              <w:top w:w="80" w:type="dxa"/>
              <w:left w:w="100" w:type="dxa"/>
              <w:bottom w:w="80" w:type="dxa"/>
              <w:right w:w="100" w:type="dxa"/>
            </w:tcMar>
            <w:vAlign w:val="center"/>
          </w:tcPr>
          <w:p w14:paraId="034C7CD3"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Praktik Pedagogis</w:t>
            </w:r>
          </w:p>
        </w:tc>
        <w:tc>
          <w:tcPr>
            <w:tcW w:w="3600" w:type="pct"/>
            <w:tcMar>
              <w:top w:w="80" w:type="dxa"/>
              <w:left w:w="100" w:type="dxa"/>
              <w:bottom w:w="80" w:type="dxa"/>
              <w:right w:w="100" w:type="dxa"/>
            </w:tcMar>
            <w:vAlign w:val="center"/>
          </w:tcPr>
          <w:p w14:paraId="285D4AB9"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Model: Problem Based Learning (PBL) dengan sintak:</w:t>
            </w:r>
          </w:p>
          <w:p w14:paraId="1E086B29" w14:textId="77777777" w:rsidR="004B5B14" w:rsidRPr="00685392" w:rsidRDefault="00F6778F" w:rsidP="00B02E76">
            <w:pPr>
              <w:pStyle w:val="ListParagraph"/>
              <w:numPr>
                <w:ilvl w:val="0"/>
                <w:numId w:val="1"/>
              </w:numPr>
              <w:spacing w:after="40"/>
              <w:rPr>
                <w:rFonts w:ascii="Times New Roman" w:hAnsi="Times New Roman" w:cs="Times New Roman"/>
                <w:sz w:val="24"/>
                <w:szCs w:val="24"/>
              </w:rPr>
            </w:pPr>
            <w:r w:rsidRPr="00685392">
              <w:rPr>
                <w:rFonts w:ascii="Times New Roman" w:hAnsi="Times New Roman" w:cs="Times New Roman"/>
                <w:sz w:val="24"/>
                <w:szCs w:val="24"/>
              </w:rPr>
              <w:t>Fase 1: Orientasi peserta didik pada masalah</w:t>
            </w:r>
          </w:p>
          <w:p w14:paraId="4403C71B" w14:textId="77777777" w:rsidR="004B5B14" w:rsidRPr="00685392" w:rsidRDefault="00F6778F" w:rsidP="00B02E76">
            <w:pPr>
              <w:pStyle w:val="ListParagraph"/>
              <w:numPr>
                <w:ilvl w:val="0"/>
                <w:numId w:val="1"/>
              </w:numPr>
              <w:spacing w:after="40"/>
              <w:rPr>
                <w:rFonts w:ascii="Times New Roman" w:hAnsi="Times New Roman" w:cs="Times New Roman"/>
                <w:sz w:val="24"/>
                <w:szCs w:val="24"/>
              </w:rPr>
            </w:pPr>
            <w:r w:rsidRPr="00685392">
              <w:rPr>
                <w:rFonts w:ascii="Times New Roman" w:hAnsi="Times New Roman" w:cs="Times New Roman"/>
                <w:sz w:val="24"/>
                <w:szCs w:val="24"/>
              </w:rPr>
              <w:t>Fase 2: Mengorganisasikan peserta didik untuk belajar</w:t>
            </w:r>
          </w:p>
          <w:p w14:paraId="5FFA2E06" w14:textId="77777777" w:rsidR="004B5B14" w:rsidRPr="00685392" w:rsidRDefault="00F6778F" w:rsidP="00B02E76">
            <w:pPr>
              <w:pStyle w:val="ListParagraph"/>
              <w:numPr>
                <w:ilvl w:val="0"/>
                <w:numId w:val="1"/>
              </w:numPr>
              <w:spacing w:after="40"/>
              <w:rPr>
                <w:rFonts w:ascii="Times New Roman" w:hAnsi="Times New Roman" w:cs="Times New Roman"/>
                <w:sz w:val="24"/>
                <w:szCs w:val="24"/>
              </w:rPr>
            </w:pPr>
            <w:r w:rsidRPr="00685392">
              <w:rPr>
                <w:rFonts w:ascii="Times New Roman" w:hAnsi="Times New Roman" w:cs="Times New Roman"/>
                <w:sz w:val="24"/>
                <w:szCs w:val="24"/>
              </w:rPr>
              <w:t>Fase 3: Membimbing penyelidikan mandiri dan berkelompok</w:t>
            </w:r>
          </w:p>
          <w:p w14:paraId="1BC48681" w14:textId="77777777" w:rsidR="004B5B14" w:rsidRPr="00685392" w:rsidRDefault="00F6778F" w:rsidP="00B02E76">
            <w:pPr>
              <w:pStyle w:val="ListParagraph"/>
              <w:numPr>
                <w:ilvl w:val="0"/>
                <w:numId w:val="1"/>
              </w:numPr>
              <w:spacing w:after="40"/>
              <w:rPr>
                <w:rFonts w:ascii="Times New Roman" w:hAnsi="Times New Roman" w:cs="Times New Roman"/>
                <w:sz w:val="24"/>
                <w:szCs w:val="24"/>
              </w:rPr>
            </w:pPr>
            <w:r w:rsidRPr="00685392">
              <w:rPr>
                <w:rFonts w:ascii="Times New Roman" w:hAnsi="Times New Roman" w:cs="Times New Roman"/>
                <w:sz w:val="24"/>
                <w:szCs w:val="24"/>
              </w:rPr>
              <w:t>Fase 4: Mengembangkan dan menyajikan hasil karya</w:t>
            </w:r>
          </w:p>
          <w:p w14:paraId="5D68D309" w14:textId="77777777" w:rsidR="004B5B14" w:rsidRPr="00685392" w:rsidRDefault="00F6778F" w:rsidP="00B02E76">
            <w:pPr>
              <w:pStyle w:val="ListParagraph"/>
              <w:numPr>
                <w:ilvl w:val="0"/>
                <w:numId w:val="1"/>
              </w:numPr>
              <w:spacing w:after="40"/>
              <w:rPr>
                <w:rFonts w:ascii="Times New Roman" w:hAnsi="Times New Roman" w:cs="Times New Roman"/>
                <w:sz w:val="24"/>
                <w:szCs w:val="24"/>
              </w:rPr>
            </w:pPr>
            <w:r w:rsidRPr="00685392">
              <w:rPr>
                <w:rFonts w:ascii="Times New Roman" w:hAnsi="Times New Roman" w:cs="Times New Roman"/>
                <w:sz w:val="24"/>
                <w:szCs w:val="24"/>
              </w:rPr>
              <w:t>Fase 5: Menganalisis dan mengevaluasi proses pemecahan masalah</w:t>
            </w:r>
          </w:p>
          <w:p w14:paraId="1974E7C0"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Metode: Diskusi kelompok, studi kasus/fenomena kontekstual, kajian literatur, presentasi, dan penugasan proyek (infografik/laporan analisis).</w:t>
            </w:r>
          </w:p>
        </w:tc>
      </w:tr>
      <w:tr w:rsidR="00685392" w:rsidRPr="00685392" w14:paraId="1454C0B8" w14:textId="77777777" w:rsidTr="00DB6DC9">
        <w:tc>
          <w:tcPr>
            <w:tcW w:w="1400" w:type="pct"/>
            <w:shd w:val="clear" w:color="auto" w:fill="D9D9D9" w:themeFill="background1" w:themeFillShade="D9"/>
            <w:tcMar>
              <w:top w:w="80" w:type="dxa"/>
              <w:left w:w="100" w:type="dxa"/>
              <w:bottom w:w="80" w:type="dxa"/>
              <w:right w:w="100" w:type="dxa"/>
            </w:tcMar>
            <w:vAlign w:val="center"/>
          </w:tcPr>
          <w:p w14:paraId="448DC0F5"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Kemitraan Pembelajaran</w:t>
            </w:r>
          </w:p>
        </w:tc>
        <w:tc>
          <w:tcPr>
            <w:tcW w:w="3600" w:type="pct"/>
            <w:tcMar>
              <w:top w:w="80" w:type="dxa"/>
              <w:left w:w="100" w:type="dxa"/>
              <w:bottom w:w="80" w:type="dxa"/>
              <w:right w:w="100" w:type="dxa"/>
            </w:tcMar>
            <w:vAlign w:val="center"/>
          </w:tcPr>
          <w:p w14:paraId="0D30630E"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Guru Pendidikan Pancasila berkolaborasi dengan Guru Sejarah dan Pembina Kesiswaan/Ekstrakurikuler Kepramukaan untuk penguatan wawasan kebangsaan.</w:t>
            </w:r>
          </w:p>
        </w:tc>
      </w:tr>
      <w:tr w:rsidR="00685392" w:rsidRPr="00685392" w14:paraId="2C24D2E0" w14:textId="77777777" w:rsidTr="00DB6DC9">
        <w:tc>
          <w:tcPr>
            <w:tcW w:w="1400" w:type="pct"/>
            <w:shd w:val="clear" w:color="auto" w:fill="D9D9D9" w:themeFill="background1" w:themeFillShade="D9"/>
            <w:tcMar>
              <w:top w:w="80" w:type="dxa"/>
              <w:left w:w="100" w:type="dxa"/>
              <w:bottom w:w="80" w:type="dxa"/>
              <w:right w:w="100" w:type="dxa"/>
            </w:tcMar>
            <w:vAlign w:val="center"/>
          </w:tcPr>
          <w:p w14:paraId="127201E7"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Lingkungan Pembelajaran</w:t>
            </w:r>
          </w:p>
        </w:tc>
        <w:tc>
          <w:tcPr>
            <w:tcW w:w="3600" w:type="pct"/>
            <w:tcMar>
              <w:top w:w="80" w:type="dxa"/>
              <w:left w:w="100" w:type="dxa"/>
              <w:bottom w:w="80" w:type="dxa"/>
              <w:right w:w="100" w:type="dxa"/>
            </w:tcMar>
            <w:vAlign w:val="center"/>
          </w:tcPr>
          <w:p w14:paraId="1256EF3E" w14:textId="0D5045E5"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Ruang kelas</w:t>
            </w:r>
            <w:r w:rsidR="002923BE" w:rsidRPr="00685392">
              <w:rPr>
                <w:rFonts w:ascii="Times New Roman" w:hAnsi="Times New Roman" w:cs="Times New Roman"/>
                <w:sz w:val="24"/>
                <w:szCs w:val="24"/>
              </w:rPr>
              <w:t xml:space="preserve">; </w:t>
            </w:r>
            <w:r w:rsidRPr="00685392">
              <w:rPr>
                <w:rFonts w:ascii="Times New Roman" w:hAnsi="Times New Roman" w:cs="Times New Roman"/>
                <w:sz w:val="24"/>
                <w:szCs w:val="24"/>
              </w:rPr>
              <w:t>Perpustakaan sekolah</w:t>
            </w:r>
            <w:r w:rsidR="002923BE" w:rsidRPr="00685392">
              <w:rPr>
                <w:rFonts w:ascii="Times New Roman" w:hAnsi="Times New Roman" w:cs="Times New Roman"/>
                <w:sz w:val="24"/>
                <w:szCs w:val="24"/>
              </w:rPr>
              <w:t xml:space="preserve">; </w:t>
            </w:r>
            <w:r w:rsidRPr="00685392">
              <w:rPr>
                <w:rFonts w:ascii="Times New Roman" w:hAnsi="Times New Roman" w:cs="Times New Roman"/>
                <w:sz w:val="24"/>
                <w:szCs w:val="24"/>
              </w:rPr>
              <w:t>Lingkungan sekolah dan</w:t>
            </w:r>
            <w:r w:rsidR="002923BE" w:rsidRPr="00685392">
              <w:rPr>
                <w:rFonts w:ascii="Times New Roman" w:hAnsi="Times New Roman" w:cs="Times New Roman"/>
                <w:sz w:val="24"/>
                <w:szCs w:val="24"/>
              </w:rPr>
              <w:t xml:space="preserve"> </w:t>
            </w:r>
            <w:r w:rsidRPr="00685392">
              <w:rPr>
                <w:rFonts w:ascii="Times New Roman" w:hAnsi="Times New Roman" w:cs="Times New Roman"/>
                <w:sz w:val="24"/>
                <w:szCs w:val="24"/>
              </w:rPr>
              <w:t>masyarakat sekitar tempat tinggal peserta didik</w:t>
            </w:r>
            <w:r w:rsidR="002923BE" w:rsidRPr="00685392">
              <w:rPr>
                <w:rFonts w:ascii="Times New Roman" w:hAnsi="Times New Roman" w:cs="Times New Roman"/>
                <w:sz w:val="24"/>
                <w:szCs w:val="24"/>
              </w:rPr>
              <w:t>.</w:t>
            </w:r>
          </w:p>
        </w:tc>
      </w:tr>
      <w:tr w:rsidR="00685392" w:rsidRPr="00685392" w14:paraId="29FC357C" w14:textId="77777777" w:rsidTr="00DB6DC9">
        <w:tc>
          <w:tcPr>
            <w:tcW w:w="1400" w:type="pct"/>
            <w:shd w:val="clear" w:color="auto" w:fill="D9D9D9" w:themeFill="background1" w:themeFillShade="D9"/>
            <w:tcMar>
              <w:top w:w="80" w:type="dxa"/>
              <w:left w:w="100" w:type="dxa"/>
              <w:bottom w:w="80" w:type="dxa"/>
              <w:right w:w="100" w:type="dxa"/>
            </w:tcMar>
            <w:vAlign w:val="center"/>
          </w:tcPr>
          <w:p w14:paraId="1BBA9B71" w14:textId="77777777"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b/>
                <w:bCs/>
                <w:sz w:val="24"/>
                <w:szCs w:val="24"/>
              </w:rPr>
              <w:t>Pemanfaatan Digital</w:t>
            </w:r>
          </w:p>
        </w:tc>
        <w:tc>
          <w:tcPr>
            <w:tcW w:w="3600" w:type="pct"/>
            <w:tcMar>
              <w:top w:w="80" w:type="dxa"/>
              <w:left w:w="100" w:type="dxa"/>
              <w:bottom w:w="80" w:type="dxa"/>
              <w:right w:w="100" w:type="dxa"/>
            </w:tcMar>
            <w:vAlign w:val="center"/>
          </w:tcPr>
          <w:p w14:paraId="7F42351A" w14:textId="7D01840E" w:rsidR="004B5B14" w:rsidRPr="00685392" w:rsidRDefault="00F6778F" w:rsidP="00B02E76">
            <w:pPr>
              <w:spacing w:after="40"/>
              <w:rPr>
                <w:rFonts w:ascii="Times New Roman" w:hAnsi="Times New Roman" w:cs="Times New Roman"/>
                <w:sz w:val="24"/>
                <w:szCs w:val="24"/>
              </w:rPr>
            </w:pPr>
            <w:r w:rsidRPr="00685392">
              <w:rPr>
                <w:rFonts w:ascii="Times New Roman" w:hAnsi="Times New Roman" w:cs="Times New Roman"/>
                <w:sz w:val="24"/>
                <w:szCs w:val="24"/>
              </w:rPr>
              <w:t>Infocus/Proyektor</w:t>
            </w:r>
            <w:r w:rsidR="00B02E76" w:rsidRPr="00685392">
              <w:rPr>
                <w:rFonts w:ascii="Times New Roman" w:hAnsi="Times New Roman" w:cs="Times New Roman"/>
                <w:sz w:val="24"/>
                <w:szCs w:val="24"/>
              </w:rPr>
              <w:t xml:space="preserve">; </w:t>
            </w:r>
            <w:r w:rsidRPr="00685392">
              <w:rPr>
                <w:rFonts w:ascii="Times New Roman" w:hAnsi="Times New Roman" w:cs="Times New Roman"/>
                <w:sz w:val="24"/>
                <w:szCs w:val="24"/>
              </w:rPr>
              <w:t>Laptop/Gadget</w:t>
            </w:r>
            <w:r w:rsidR="00B02E76" w:rsidRPr="00685392">
              <w:rPr>
                <w:rFonts w:ascii="Times New Roman" w:hAnsi="Times New Roman" w:cs="Times New Roman"/>
                <w:sz w:val="24"/>
                <w:szCs w:val="24"/>
              </w:rPr>
              <w:t xml:space="preserve">; </w:t>
            </w:r>
            <w:r w:rsidRPr="00685392">
              <w:rPr>
                <w:rFonts w:ascii="Times New Roman" w:hAnsi="Times New Roman" w:cs="Times New Roman"/>
                <w:sz w:val="24"/>
                <w:szCs w:val="24"/>
              </w:rPr>
              <w:t>Aplikasi presentasi</w:t>
            </w:r>
            <w:r w:rsidR="00B02E76" w:rsidRPr="00685392">
              <w:rPr>
                <w:rFonts w:ascii="Times New Roman" w:hAnsi="Times New Roman" w:cs="Times New Roman"/>
                <w:sz w:val="24"/>
                <w:szCs w:val="24"/>
              </w:rPr>
              <w:t xml:space="preserve"> </w:t>
            </w:r>
            <w:r w:rsidRPr="00685392">
              <w:rPr>
                <w:rFonts w:ascii="Times New Roman" w:hAnsi="Times New Roman" w:cs="Times New Roman"/>
                <w:sz w:val="24"/>
                <w:szCs w:val="24"/>
              </w:rPr>
              <w:t>(Canva/Google Slides/PowerPoint)</w:t>
            </w:r>
            <w:r w:rsidR="00B02E76" w:rsidRPr="00685392">
              <w:rPr>
                <w:rFonts w:ascii="Times New Roman" w:hAnsi="Times New Roman" w:cs="Times New Roman"/>
                <w:sz w:val="24"/>
                <w:szCs w:val="24"/>
              </w:rPr>
              <w:t xml:space="preserve">; </w:t>
            </w:r>
            <w:r w:rsidRPr="00685392">
              <w:rPr>
                <w:rFonts w:ascii="Times New Roman" w:hAnsi="Times New Roman" w:cs="Times New Roman"/>
                <w:sz w:val="24"/>
                <w:szCs w:val="24"/>
              </w:rPr>
              <w:t>untuk infografik</w:t>
            </w:r>
            <w:r w:rsidR="00B02E76" w:rsidRPr="00685392">
              <w:rPr>
                <w:rFonts w:ascii="Times New Roman" w:hAnsi="Times New Roman" w:cs="Times New Roman"/>
                <w:sz w:val="24"/>
                <w:szCs w:val="24"/>
              </w:rPr>
              <w:t xml:space="preserve"> </w:t>
            </w:r>
            <w:r w:rsidRPr="00685392">
              <w:rPr>
                <w:rFonts w:ascii="Times New Roman" w:hAnsi="Times New Roman" w:cs="Times New Roman"/>
                <w:sz w:val="24"/>
                <w:szCs w:val="24"/>
              </w:rPr>
              <w:t>Video pembelajaran (YouTube)</w:t>
            </w:r>
            <w:r w:rsidR="00B02E76" w:rsidRPr="00685392">
              <w:rPr>
                <w:rFonts w:ascii="Times New Roman" w:hAnsi="Times New Roman" w:cs="Times New Roman"/>
                <w:sz w:val="24"/>
                <w:szCs w:val="24"/>
              </w:rPr>
              <w:t xml:space="preserve">; </w:t>
            </w:r>
            <w:r w:rsidRPr="00685392">
              <w:rPr>
                <w:rFonts w:ascii="Times New Roman" w:hAnsi="Times New Roman" w:cs="Times New Roman"/>
                <w:sz w:val="24"/>
                <w:szCs w:val="24"/>
              </w:rPr>
              <w:t>Google Form untuk asesmen</w:t>
            </w:r>
            <w:r w:rsidR="00B02E76" w:rsidRPr="00685392">
              <w:rPr>
                <w:rFonts w:ascii="Times New Roman" w:hAnsi="Times New Roman" w:cs="Times New Roman"/>
                <w:sz w:val="24"/>
                <w:szCs w:val="24"/>
              </w:rPr>
              <w:t>.</w:t>
            </w:r>
          </w:p>
        </w:tc>
      </w:tr>
    </w:tbl>
    <w:p w14:paraId="4B9CA672" w14:textId="77777777" w:rsidR="004B5B14" w:rsidRPr="00685392" w:rsidRDefault="00F6778F">
      <w:pPr>
        <w:rPr>
          <w:rFonts w:ascii="Times New Roman" w:hAnsi="Times New Roman" w:cs="Times New Roman"/>
          <w:sz w:val="24"/>
          <w:szCs w:val="24"/>
        </w:rPr>
      </w:pPr>
      <w:r w:rsidRPr="00685392">
        <w:rPr>
          <w:rFonts w:ascii="Times New Roman" w:hAnsi="Times New Roman" w:cs="Times New Roman"/>
          <w:sz w:val="24"/>
          <w:szCs w:val="24"/>
        </w:rPr>
        <w:br w:type="page"/>
      </w:r>
    </w:p>
    <w:p w14:paraId="53AA396E"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E. Kriteria Ketuntasan Tujuan Pembelajaran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4"/>
        <w:gridCol w:w="6302"/>
      </w:tblGrid>
      <w:tr w:rsidR="00685392" w:rsidRPr="00685392" w14:paraId="58BA3B87" w14:textId="77777777" w:rsidTr="00DB6DC9">
        <w:tc>
          <w:tcPr>
            <w:tcW w:w="1750" w:type="pct"/>
            <w:shd w:val="clear" w:color="auto" w:fill="D9D9D9" w:themeFill="background1" w:themeFillShade="D9"/>
            <w:tcMar>
              <w:top w:w="80" w:type="dxa"/>
              <w:left w:w="100" w:type="dxa"/>
              <w:bottom w:w="80" w:type="dxa"/>
              <w:right w:w="100" w:type="dxa"/>
            </w:tcMar>
            <w:vAlign w:val="center"/>
          </w:tcPr>
          <w:p w14:paraId="446A1EE1"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Tujuan Pembelajaran</w:t>
            </w:r>
          </w:p>
        </w:tc>
        <w:tc>
          <w:tcPr>
            <w:tcW w:w="3250" w:type="pct"/>
            <w:shd w:val="clear" w:color="auto" w:fill="D9D9D9" w:themeFill="background1" w:themeFillShade="D9"/>
            <w:tcMar>
              <w:top w:w="80" w:type="dxa"/>
              <w:left w:w="100" w:type="dxa"/>
              <w:bottom w:w="80" w:type="dxa"/>
              <w:right w:w="100" w:type="dxa"/>
            </w:tcMar>
            <w:vAlign w:val="center"/>
          </w:tcPr>
          <w:p w14:paraId="362F897C"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Indikator Ketercapaian Tujuan Pembelajaran (IKTP)</w:t>
            </w:r>
          </w:p>
        </w:tc>
      </w:tr>
      <w:tr w:rsidR="00685392" w:rsidRPr="00685392" w14:paraId="5299398D" w14:textId="77777777">
        <w:tc>
          <w:tcPr>
            <w:tcW w:w="1750" w:type="pct"/>
            <w:tcMar>
              <w:top w:w="80" w:type="dxa"/>
              <w:left w:w="100" w:type="dxa"/>
              <w:bottom w:w="80" w:type="dxa"/>
              <w:right w:w="100" w:type="dxa"/>
            </w:tcMar>
          </w:tcPr>
          <w:p w14:paraId="7B8A8FF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Menganalisis rumusan dan keterkaitan sila-sila dalam Pancasila.</w:t>
            </w:r>
          </w:p>
        </w:tc>
        <w:tc>
          <w:tcPr>
            <w:tcW w:w="3250" w:type="pct"/>
            <w:tcMar>
              <w:top w:w="80" w:type="dxa"/>
              <w:left w:w="100" w:type="dxa"/>
              <w:bottom w:w="80" w:type="dxa"/>
              <w:right w:w="100" w:type="dxa"/>
            </w:tcMar>
          </w:tcPr>
          <w:p w14:paraId="0DC111F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Mengidentifikasi rumusan kelima sila Pancasila sesuai Instruksi Presiden Nomor 12 Tahun 1968.</w:t>
            </w:r>
          </w:p>
          <w:p w14:paraId="42DA8BC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Menjelaskan makna masing-masing sila dalam Pancasila.</w:t>
            </w:r>
          </w:p>
          <w:p w14:paraId="5531AF8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Menganalisis bentuk-bentuk keterkaitan/hubungan antarsila Pancasila (sila 1-2, 1-3, 2-3, 3-4, dan 4-5).</w:t>
            </w:r>
          </w:p>
          <w:p w14:paraId="6E27C48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Memberikan contoh sikap atau perilaku nyata yang mencerminkan pengamalan dan keterkaitan sila-sila Pancasila dalam kehidupan sehari-hari (Pancasila dalam Tindakan).</w:t>
            </w:r>
          </w:p>
          <w:p w14:paraId="06AA696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5. Menyajikan hasil analisis keterkaitan antarsila Pancasila dalam bentuk infografik/laporan diskusi.</w:t>
            </w:r>
          </w:p>
        </w:tc>
      </w:tr>
      <w:tr w:rsidR="00685392" w:rsidRPr="00685392" w14:paraId="65A10586" w14:textId="77777777">
        <w:tc>
          <w:tcPr>
            <w:tcW w:w="1750" w:type="pct"/>
            <w:tcMar>
              <w:top w:w="80" w:type="dxa"/>
              <w:left w:w="100" w:type="dxa"/>
              <w:bottom w:w="80" w:type="dxa"/>
              <w:right w:w="100" w:type="dxa"/>
            </w:tcMar>
          </w:tcPr>
          <w:p w14:paraId="5B41C07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Menganalisis kedudukan Pancasila sebagai ideologi negara.</w:t>
            </w:r>
          </w:p>
        </w:tc>
        <w:tc>
          <w:tcPr>
            <w:tcW w:w="3250" w:type="pct"/>
            <w:tcMar>
              <w:top w:w="80" w:type="dxa"/>
              <w:left w:w="100" w:type="dxa"/>
              <w:bottom w:w="80" w:type="dxa"/>
              <w:right w:w="100" w:type="dxa"/>
            </w:tcMar>
          </w:tcPr>
          <w:p w14:paraId="0481AB2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Menjelaskan pengertian, unsur, dan ciri-ciri ideologi.</w:t>
            </w:r>
          </w:p>
          <w:p w14:paraId="7D902F7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Menganalisis Pancasila berdasarkan pengertian dan ciri-ciri ideologi.</w:t>
            </w:r>
          </w:p>
          <w:p w14:paraId="1F7AC85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Menjelaskan alasan Pancasila berkedudukan sebagai ideologi Negara Republik Indonesia.</w:t>
            </w:r>
          </w:p>
          <w:p w14:paraId="4463B9A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Menganalisis kedudukan Pancasila sebagai meja statis dan leitstar dinamis.</w:t>
            </w:r>
          </w:p>
          <w:p w14:paraId="40D5D03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5. Merumuskan gagasan aktualisasi Pancasila sebagai ideologi negara dalam menjawab tantangan zaman.</w:t>
            </w:r>
          </w:p>
        </w:tc>
      </w:tr>
    </w:tbl>
    <w:p w14:paraId="6D5DCD14" w14:textId="77777777" w:rsidR="004B5B14" w:rsidRPr="00685392" w:rsidRDefault="00F6778F">
      <w:pPr>
        <w:rPr>
          <w:rFonts w:ascii="Times New Roman" w:hAnsi="Times New Roman" w:cs="Times New Roman"/>
          <w:sz w:val="24"/>
          <w:szCs w:val="24"/>
        </w:rPr>
      </w:pPr>
      <w:r w:rsidRPr="00685392">
        <w:rPr>
          <w:rFonts w:ascii="Times New Roman" w:hAnsi="Times New Roman" w:cs="Times New Roman"/>
          <w:sz w:val="24"/>
          <w:szCs w:val="24"/>
        </w:rPr>
        <w:br w:type="page"/>
      </w:r>
    </w:p>
    <w:p w14:paraId="42916B95"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F. Alur Tujuan Pembelajaran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33"/>
        <w:gridCol w:w="8363"/>
      </w:tblGrid>
      <w:tr w:rsidR="00685392" w:rsidRPr="00685392" w14:paraId="6B0ADCF5" w14:textId="77777777" w:rsidTr="00DB6DC9">
        <w:tc>
          <w:tcPr>
            <w:tcW w:w="600" w:type="pct"/>
            <w:shd w:val="clear" w:color="auto" w:fill="D9D9D9" w:themeFill="background1" w:themeFillShade="D9"/>
            <w:tcMar>
              <w:top w:w="80" w:type="dxa"/>
              <w:left w:w="100" w:type="dxa"/>
              <w:bottom w:w="80" w:type="dxa"/>
              <w:right w:w="100" w:type="dxa"/>
            </w:tcMar>
            <w:vAlign w:val="center"/>
          </w:tcPr>
          <w:p w14:paraId="5FD8FB95"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Pertemuan Ke-</w:t>
            </w:r>
          </w:p>
        </w:tc>
        <w:tc>
          <w:tcPr>
            <w:tcW w:w="4400" w:type="pct"/>
            <w:shd w:val="clear" w:color="auto" w:fill="D9D9D9" w:themeFill="background1" w:themeFillShade="D9"/>
            <w:tcMar>
              <w:top w:w="80" w:type="dxa"/>
              <w:left w:w="100" w:type="dxa"/>
              <w:bottom w:w="80" w:type="dxa"/>
              <w:right w:w="100" w:type="dxa"/>
            </w:tcMar>
            <w:vAlign w:val="center"/>
          </w:tcPr>
          <w:p w14:paraId="223875C5"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Alur Kegiatan</w:t>
            </w:r>
          </w:p>
        </w:tc>
      </w:tr>
      <w:tr w:rsidR="00685392" w:rsidRPr="00685392" w14:paraId="2AB6744E" w14:textId="77777777" w:rsidTr="0064115B">
        <w:tc>
          <w:tcPr>
            <w:tcW w:w="600" w:type="pct"/>
            <w:tcMar>
              <w:top w:w="80" w:type="dxa"/>
              <w:left w:w="100" w:type="dxa"/>
              <w:bottom w:w="80" w:type="dxa"/>
              <w:right w:w="100" w:type="dxa"/>
            </w:tcMar>
            <w:vAlign w:val="center"/>
          </w:tcPr>
          <w:p w14:paraId="1ACB8D68" w14:textId="77777777" w:rsidR="004B5B14" w:rsidRPr="00685392" w:rsidRDefault="00F6778F" w:rsidP="0064115B">
            <w:pPr>
              <w:spacing w:after="40"/>
              <w:jc w:val="center"/>
              <w:rPr>
                <w:rFonts w:ascii="Times New Roman" w:hAnsi="Times New Roman" w:cs="Times New Roman"/>
                <w:sz w:val="24"/>
                <w:szCs w:val="24"/>
              </w:rPr>
            </w:pPr>
            <w:r w:rsidRPr="00685392">
              <w:rPr>
                <w:rFonts w:ascii="Times New Roman" w:hAnsi="Times New Roman" w:cs="Times New Roman"/>
                <w:sz w:val="24"/>
                <w:szCs w:val="24"/>
              </w:rPr>
              <w:t>1</w:t>
            </w:r>
          </w:p>
        </w:tc>
        <w:tc>
          <w:tcPr>
            <w:tcW w:w="4400" w:type="pct"/>
            <w:tcMar>
              <w:top w:w="80" w:type="dxa"/>
              <w:left w:w="100" w:type="dxa"/>
              <w:bottom w:w="80" w:type="dxa"/>
              <w:right w:w="100" w:type="dxa"/>
            </w:tcMar>
          </w:tcPr>
          <w:p w14:paraId="0DFC7F9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Mengidentifikasi masalah aktualisasi sila-sila Pancasila di lingkungan masyarakat dan melafalkan rumusan resmi sila-sila Pancasila (Inpres No. 12/1968).</w:t>
            </w:r>
          </w:p>
        </w:tc>
      </w:tr>
      <w:tr w:rsidR="00685392" w:rsidRPr="00685392" w14:paraId="4E84EB4C" w14:textId="77777777" w:rsidTr="0064115B">
        <w:tc>
          <w:tcPr>
            <w:tcW w:w="600" w:type="pct"/>
            <w:tcMar>
              <w:top w:w="80" w:type="dxa"/>
              <w:left w:w="100" w:type="dxa"/>
              <w:bottom w:w="80" w:type="dxa"/>
              <w:right w:w="100" w:type="dxa"/>
            </w:tcMar>
            <w:vAlign w:val="center"/>
          </w:tcPr>
          <w:p w14:paraId="3498A8A2" w14:textId="77777777" w:rsidR="004B5B14" w:rsidRPr="00685392" w:rsidRDefault="00F6778F" w:rsidP="0064115B">
            <w:pPr>
              <w:spacing w:after="40"/>
              <w:jc w:val="center"/>
              <w:rPr>
                <w:rFonts w:ascii="Times New Roman" w:hAnsi="Times New Roman" w:cs="Times New Roman"/>
                <w:sz w:val="24"/>
                <w:szCs w:val="24"/>
              </w:rPr>
            </w:pPr>
            <w:r w:rsidRPr="00685392">
              <w:rPr>
                <w:rFonts w:ascii="Times New Roman" w:hAnsi="Times New Roman" w:cs="Times New Roman"/>
                <w:sz w:val="24"/>
                <w:szCs w:val="24"/>
              </w:rPr>
              <w:t>2</w:t>
            </w:r>
          </w:p>
        </w:tc>
        <w:tc>
          <w:tcPr>
            <w:tcW w:w="4400" w:type="pct"/>
            <w:tcMar>
              <w:top w:w="80" w:type="dxa"/>
              <w:left w:w="100" w:type="dxa"/>
              <w:bottom w:w="80" w:type="dxa"/>
              <w:right w:w="100" w:type="dxa"/>
            </w:tcMar>
          </w:tcPr>
          <w:p w14:paraId="5F8A0F9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Menyelidiki dan menganalisis bentuk keterkaitan sila pertama dengan sila kedua serta sila pertama dengan sila ketiga melalui studi kasus toleransi dan kebangsaan.</w:t>
            </w:r>
          </w:p>
        </w:tc>
      </w:tr>
      <w:tr w:rsidR="00685392" w:rsidRPr="00685392" w14:paraId="10A4E997" w14:textId="77777777" w:rsidTr="0064115B">
        <w:tc>
          <w:tcPr>
            <w:tcW w:w="600" w:type="pct"/>
            <w:tcMar>
              <w:top w:w="80" w:type="dxa"/>
              <w:left w:w="100" w:type="dxa"/>
              <w:bottom w:w="80" w:type="dxa"/>
              <w:right w:w="100" w:type="dxa"/>
            </w:tcMar>
            <w:vAlign w:val="center"/>
          </w:tcPr>
          <w:p w14:paraId="5C439B79" w14:textId="77777777" w:rsidR="004B5B14" w:rsidRPr="00685392" w:rsidRDefault="00F6778F" w:rsidP="0064115B">
            <w:pPr>
              <w:spacing w:after="40"/>
              <w:jc w:val="center"/>
              <w:rPr>
                <w:rFonts w:ascii="Times New Roman" w:hAnsi="Times New Roman" w:cs="Times New Roman"/>
                <w:sz w:val="24"/>
                <w:szCs w:val="24"/>
              </w:rPr>
            </w:pPr>
            <w:r w:rsidRPr="00685392">
              <w:rPr>
                <w:rFonts w:ascii="Times New Roman" w:hAnsi="Times New Roman" w:cs="Times New Roman"/>
                <w:sz w:val="24"/>
                <w:szCs w:val="24"/>
              </w:rPr>
              <w:t>3</w:t>
            </w:r>
          </w:p>
        </w:tc>
        <w:tc>
          <w:tcPr>
            <w:tcW w:w="4400" w:type="pct"/>
            <w:tcMar>
              <w:top w:w="80" w:type="dxa"/>
              <w:left w:w="100" w:type="dxa"/>
              <w:bottom w:w="80" w:type="dxa"/>
              <w:right w:w="100" w:type="dxa"/>
            </w:tcMar>
          </w:tcPr>
          <w:p w14:paraId="28B05B2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Menyelidiki dan menganalisis bentuk keterkaitan sila kedua-ketiga, ketiga-keempat, dan keempat-kelima melalui studi kasus keberagaman dan demokrasi.</w:t>
            </w:r>
          </w:p>
        </w:tc>
      </w:tr>
      <w:tr w:rsidR="00685392" w:rsidRPr="00685392" w14:paraId="4AD0D9AF" w14:textId="77777777" w:rsidTr="0064115B">
        <w:tc>
          <w:tcPr>
            <w:tcW w:w="600" w:type="pct"/>
            <w:tcMar>
              <w:top w:w="80" w:type="dxa"/>
              <w:left w:w="100" w:type="dxa"/>
              <w:bottom w:w="80" w:type="dxa"/>
              <w:right w:w="100" w:type="dxa"/>
            </w:tcMar>
            <w:vAlign w:val="center"/>
          </w:tcPr>
          <w:p w14:paraId="21A20F36" w14:textId="77777777" w:rsidR="004B5B14" w:rsidRPr="00685392" w:rsidRDefault="00F6778F" w:rsidP="0064115B">
            <w:pPr>
              <w:spacing w:after="40"/>
              <w:jc w:val="center"/>
              <w:rPr>
                <w:rFonts w:ascii="Times New Roman" w:hAnsi="Times New Roman" w:cs="Times New Roman"/>
                <w:sz w:val="24"/>
                <w:szCs w:val="24"/>
              </w:rPr>
            </w:pPr>
            <w:r w:rsidRPr="00685392">
              <w:rPr>
                <w:rFonts w:ascii="Times New Roman" w:hAnsi="Times New Roman" w:cs="Times New Roman"/>
                <w:sz w:val="24"/>
                <w:szCs w:val="24"/>
              </w:rPr>
              <w:t>4</w:t>
            </w:r>
          </w:p>
        </w:tc>
        <w:tc>
          <w:tcPr>
            <w:tcW w:w="4400" w:type="pct"/>
            <w:tcMar>
              <w:top w:w="80" w:type="dxa"/>
              <w:left w:w="100" w:type="dxa"/>
              <w:bottom w:w="80" w:type="dxa"/>
              <w:right w:w="100" w:type="dxa"/>
            </w:tcMar>
          </w:tcPr>
          <w:p w14:paraId="612E5DC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Mengembangkan dan mempresentasikan hasil analisis keterkaitan antarsila Pancasila dalam bentuk infografik, serta mengevaluasi hasil karya kelompok lain.</w:t>
            </w:r>
          </w:p>
        </w:tc>
      </w:tr>
      <w:tr w:rsidR="00685392" w:rsidRPr="00685392" w14:paraId="14D48561" w14:textId="77777777" w:rsidTr="0064115B">
        <w:tc>
          <w:tcPr>
            <w:tcW w:w="600" w:type="pct"/>
            <w:tcMar>
              <w:top w:w="80" w:type="dxa"/>
              <w:left w:w="100" w:type="dxa"/>
              <w:bottom w:w="80" w:type="dxa"/>
              <w:right w:w="100" w:type="dxa"/>
            </w:tcMar>
            <w:vAlign w:val="center"/>
          </w:tcPr>
          <w:p w14:paraId="493BFD78" w14:textId="77777777" w:rsidR="004B5B14" w:rsidRPr="00685392" w:rsidRDefault="00F6778F" w:rsidP="0064115B">
            <w:pPr>
              <w:spacing w:after="40"/>
              <w:jc w:val="center"/>
              <w:rPr>
                <w:rFonts w:ascii="Times New Roman" w:hAnsi="Times New Roman" w:cs="Times New Roman"/>
                <w:sz w:val="24"/>
                <w:szCs w:val="24"/>
              </w:rPr>
            </w:pPr>
            <w:r w:rsidRPr="00685392">
              <w:rPr>
                <w:rFonts w:ascii="Times New Roman" w:hAnsi="Times New Roman" w:cs="Times New Roman"/>
                <w:sz w:val="24"/>
                <w:szCs w:val="24"/>
              </w:rPr>
              <w:t>5</w:t>
            </w:r>
          </w:p>
        </w:tc>
        <w:tc>
          <w:tcPr>
            <w:tcW w:w="4400" w:type="pct"/>
            <w:tcMar>
              <w:top w:w="80" w:type="dxa"/>
              <w:left w:w="100" w:type="dxa"/>
              <w:bottom w:w="80" w:type="dxa"/>
              <w:right w:w="100" w:type="dxa"/>
            </w:tcMar>
          </w:tcPr>
          <w:p w14:paraId="1D77B7D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Menyelesaikan masalah kontekstual mengenai makna sila Ketuhanan Yang Maha Esa dan sila Kemanusiaan yang Adil dan Beradab dalam kehidupan sehari-hari.</w:t>
            </w:r>
          </w:p>
        </w:tc>
      </w:tr>
      <w:tr w:rsidR="00685392" w:rsidRPr="00685392" w14:paraId="02CB67DA" w14:textId="77777777" w:rsidTr="0064115B">
        <w:tc>
          <w:tcPr>
            <w:tcW w:w="600" w:type="pct"/>
            <w:tcMar>
              <w:top w:w="80" w:type="dxa"/>
              <w:left w:w="100" w:type="dxa"/>
              <w:bottom w:w="80" w:type="dxa"/>
              <w:right w:w="100" w:type="dxa"/>
            </w:tcMar>
            <w:vAlign w:val="center"/>
          </w:tcPr>
          <w:p w14:paraId="380D9EA6" w14:textId="77777777" w:rsidR="004B5B14" w:rsidRPr="00685392" w:rsidRDefault="00F6778F" w:rsidP="0064115B">
            <w:pPr>
              <w:spacing w:after="40"/>
              <w:jc w:val="center"/>
              <w:rPr>
                <w:rFonts w:ascii="Times New Roman" w:hAnsi="Times New Roman" w:cs="Times New Roman"/>
                <w:sz w:val="24"/>
                <w:szCs w:val="24"/>
              </w:rPr>
            </w:pPr>
            <w:r w:rsidRPr="00685392">
              <w:rPr>
                <w:rFonts w:ascii="Times New Roman" w:hAnsi="Times New Roman" w:cs="Times New Roman"/>
                <w:sz w:val="24"/>
                <w:szCs w:val="24"/>
              </w:rPr>
              <w:t>6</w:t>
            </w:r>
          </w:p>
        </w:tc>
        <w:tc>
          <w:tcPr>
            <w:tcW w:w="4400" w:type="pct"/>
            <w:tcMar>
              <w:top w:w="80" w:type="dxa"/>
              <w:left w:w="100" w:type="dxa"/>
              <w:bottom w:w="80" w:type="dxa"/>
              <w:right w:w="100" w:type="dxa"/>
            </w:tcMar>
          </w:tcPr>
          <w:p w14:paraId="7D8C19E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Menyelesaikan masalah kontekstual mengenai makna sila Persatuan Indonesia, sila Kerakyatan, dan sila Keadilan Sosial, serta menganalisis wujud Pancasila dalam tindakan nyata (nasionalisme, gotong royong).</w:t>
            </w:r>
          </w:p>
        </w:tc>
      </w:tr>
      <w:tr w:rsidR="00685392" w:rsidRPr="00685392" w14:paraId="57EA1D2C" w14:textId="77777777" w:rsidTr="0064115B">
        <w:tc>
          <w:tcPr>
            <w:tcW w:w="600" w:type="pct"/>
            <w:tcMar>
              <w:top w:w="80" w:type="dxa"/>
              <w:left w:w="100" w:type="dxa"/>
              <w:bottom w:w="80" w:type="dxa"/>
              <w:right w:w="100" w:type="dxa"/>
            </w:tcMar>
            <w:vAlign w:val="center"/>
          </w:tcPr>
          <w:p w14:paraId="505BC613" w14:textId="77777777" w:rsidR="004B5B14" w:rsidRPr="00685392" w:rsidRDefault="00F6778F" w:rsidP="0064115B">
            <w:pPr>
              <w:spacing w:after="40"/>
              <w:jc w:val="center"/>
              <w:rPr>
                <w:rFonts w:ascii="Times New Roman" w:hAnsi="Times New Roman" w:cs="Times New Roman"/>
                <w:sz w:val="24"/>
                <w:szCs w:val="24"/>
              </w:rPr>
            </w:pPr>
            <w:r w:rsidRPr="00685392">
              <w:rPr>
                <w:rFonts w:ascii="Times New Roman" w:hAnsi="Times New Roman" w:cs="Times New Roman"/>
                <w:sz w:val="24"/>
                <w:szCs w:val="24"/>
              </w:rPr>
              <w:t>7</w:t>
            </w:r>
          </w:p>
        </w:tc>
        <w:tc>
          <w:tcPr>
            <w:tcW w:w="4400" w:type="pct"/>
            <w:tcMar>
              <w:top w:w="80" w:type="dxa"/>
              <w:left w:w="100" w:type="dxa"/>
              <w:bottom w:w="80" w:type="dxa"/>
              <w:right w:w="100" w:type="dxa"/>
            </w:tcMar>
          </w:tcPr>
          <w:p w14:paraId="6BCAA35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Menyelidiki masalah kebutuhan sebuah negara akan ideologi, serta menganalisis pengertian dan ciri-ciri ideologi pada umumnya.</w:t>
            </w:r>
          </w:p>
        </w:tc>
      </w:tr>
      <w:tr w:rsidR="00685392" w:rsidRPr="00685392" w14:paraId="4AAF9BFB" w14:textId="77777777" w:rsidTr="0064115B">
        <w:tc>
          <w:tcPr>
            <w:tcW w:w="600" w:type="pct"/>
            <w:tcMar>
              <w:top w:w="80" w:type="dxa"/>
              <w:left w:w="100" w:type="dxa"/>
              <w:bottom w:w="80" w:type="dxa"/>
              <w:right w:w="100" w:type="dxa"/>
            </w:tcMar>
            <w:vAlign w:val="center"/>
          </w:tcPr>
          <w:p w14:paraId="4B6DFA86" w14:textId="77777777" w:rsidR="004B5B14" w:rsidRPr="00685392" w:rsidRDefault="00F6778F" w:rsidP="0064115B">
            <w:pPr>
              <w:spacing w:after="40"/>
              <w:jc w:val="center"/>
              <w:rPr>
                <w:rFonts w:ascii="Times New Roman" w:hAnsi="Times New Roman" w:cs="Times New Roman"/>
                <w:sz w:val="24"/>
                <w:szCs w:val="24"/>
              </w:rPr>
            </w:pPr>
            <w:r w:rsidRPr="00685392">
              <w:rPr>
                <w:rFonts w:ascii="Times New Roman" w:hAnsi="Times New Roman" w:cs="Times New Roman"/>
                <w:sz w:val="24"/>
                <w:szCs w:val="24"/>
              </w:rPr>
              <w:t>8</w:t>
            </w:r>
          </w:p>
        </w:tc>
        <w:tc>
          <w:tcPr>
            <w:tcW w:w="4400" w:type="pct"/>
            <w:tcMar>
              <w:top w:w="80" w:type="dxa"/>
              <w:left w:w="100" w:type="dxa"/>
              <w:bottom w:w="80" w:type="dxa"/>
              <w:right w:w="100" w:type="dxa"/>
            </w:tcMar>
          </w:tcPr>
          <w:p w14:paraId="5530C2D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Menganalisis kedudukan Pancasila sebagai ideologi Negara Republik Indonesia serta relevansinya terhadap visi pembangunan bangsa.</w:t>
            </w:r>
          </w:p>
        </w:tc>
      </w:tr>
      <w:tr w:rsidR="00685392" w:rsidRPr="00685392" w14:paraId="633112B8" w14:textId="77777777" w:rsidTr="0064115B">
        <w:tc>
          <w:tcPr>
            <w:tcW w:w="600" w:type="pct"/>
            <w:tcMar>
              <w:top w:w="80" w:type="dxa"/>
              <w:left w:w="100" w:type="dxa"/>
              <w:bottom w:w="80" w:type="dxa"/>
              <w:right w:w="100" w:type="dxa"/>
            </w:tcMar>
            <w:vAlign w:val="center"/>
          </w:tcPr>
          <w:p w14:paraId="4DFFB8E9" w14:textId="77777777" w:rsidR="004B5B14" w:rsidRPr="00685392" w:rsidRDefault="00F6778F" w:rsidP="0064115B">
            <w:pPr>
              <w:spacing w:after="40"/>
              <w:jc w:val="center"/>
              <w:rPr>
                <w:rFonts w:ascii="Times New Roman" w:hAnsi="Times New Roman" w:cs="Times New Roman"/>
                <w:sz w:val="24"/>
                <w:szCs w:val="24"/>
              </w:rPr>
            </w:pPr>
            <w:r w:rsidRPr="00685392">
              <w:rPr>
                <w:rFonts w:ascii="Times New Roman" w:hAnsi="Times New Roman" w:cs="Times New Roman"/>
                <w:sz w:val="24"/>
                <w:szCs w:val="24"/>
              </w:rPr>
              <w:t>9</w:t>
            </w:r>
          </w:p>
        </w:tc>
        <w:tc>
          <w:tcPr>
            <w:tcW w:w="4400" w:type="pct"/>
            <w:tcMar>
              <w:top w:w="80" w:type="dxa"/>
              <w:left w:w="100" w:type="dxa"/>
              <w:bottom w:w="80" w:type="dxa"/>
              <w:right w:w="100" w:type="dxa"/>
            </w:tcMar>
          </w:tcPr>
          <w:p w14:paraId="66659C7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Menganalisis kedudukan Pancasila sebagai meja statis dan leitstar dinamis dalam menjawab tantangan perubahan zaman.</w:t>
            </w:r>
          </w:p>
        </w:tc>
      </w:tr>
      <w:tr w:rsidR="00685392" w:rsidRPr="00685392" w14:paraId="08BEF3F0" w14:textId="77777777" w:rsidTr="0064115B">
        <w:tc>
          <w:tcPr>
            <w:tcW w:w="600" w:type="pct"/>
            <w:tcMar>
              <w:top w:w="80" w:type="dxa"/>
              <w:left w:w="100" w:type="dxa"/>
              <w:bottom w:w="80" w:type="dxa"/>
              <w:right w:w="100" w:type="dxa"/>
            </w:tcMar>
            <w:vAlign w:val="center"/>
          </w:tcPr>
          <w:p w14:paraId="6CA7F63B" w14:textId="77777777" w:rsidR="004B5B14" w:rsidRPr="00685392" w:rsidRDefault="00F6778F" w:rsidP="0064115B">
            <w:pPr>
              <w:spacing w:after="40"/>
              <w:jc w:val="center"/>
              <w:rPr>
                <w:rFonts w:ascii="Times New Roman" w:hAnsi="Times New Roman" w:cs="Times New Roman"/>
                <w:sz w:val="24"/>
                <w:szCs w:val="24"/>
              </w:rPr>
            </w:pPr>
            <w:r w:rsidRPr="00685392">
              <w:rPr>
                <w:rFonts w:ascii="Times New Roman" w:hAnsi="Times New Roman" w:cs="Times New Roman"/>
                <w:sz w:val="24"/>
                <w:szCs w:val="24"/>
              </w:rPr>
              <w:t>10</w:t>
            </w:r>
          </w:p>
        </w:tc>
        <w:tc>
          <w:tcPr>
            <w:tcW w:w="4400" w:type="pct"/>
            <w:tcMar>
              <w:top w:w="80" w:type="dxa"/>
              <w:left w:w="100" w:type="dxa"/>
              <w:bottom w:w="80" w:type="dxa"/>
              <w:right w:w="100" w:type="dxa"/>
            </w:tcMar>
          </w:tcPr>
          <w:p w14:paraId="029E2A0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Mengembangkan, mempresentasikan, dan mengevaluasi hasil analisis kedudukan Pancasila sebagai ideologi negara, serta menyelesaikan uji kompetensi akhir bab.</w:t>
            </w:r>
          </w:p>
        </w:tc>
      </w:tr>
    </w:tbl>
    <w:p w14:paraId="20A0E3CE" w14:textId="77777777" w:rsidR="004B5B14" w:rsidRPr="00685392" w:rsidRDefault="00F6778F">
      <w:pPr>
        <w:rPr>
          <w:rFonts w:ascii="Times New Roman" w:hAnsi="Times New Roman" w:cs="Times New Roman"/>
          <w:sz w:val="24"/>
          <w:szCs w:val="24"/>
        </w:rPr>
      </w:pPr>
      <w:r w:rsidRPr="00685392">
        <w:rPr>
          <w:rFonts w:ascii="Times New Roman" w:hAnsi="Times New Roman" w:cs="Times New Roman"/>
          <w:sz w:val="24"/>
          <w:szCs w:val="24"/>
        </w:rPr>
        <w:br w:type="page"/>
      </w:r>
    </w:p>
    <w:p w14:paraId="57502759"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G. Langkah Pembelajaran</w:t>
      </w:r>
    </w:p>
    <w:p w14:paraId="390263E7"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Berikut adalah langkah pembelajaran untuk 10 kali pertemuan dengan model Problem Based Learning (PBL), yang disusun dengan menyisipkan karakteristik Menyenangkan, Bermakna, Berkesadaran; prinsip Pembelajaran Mendalam (Kemandirian, Kolaborasi, Penalaran Kritis, Komunikasi); serta proses Mengamati, Mengaplikasi, dan Mengevaluasi.</w:t>
      </w:r>
    </w:p>
    <w:p w14:paraId="2BBF598E"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Pertemuan 1 (2 JP) — Rumusan Pancasila dan Pengantar Keterkaitan Antarsila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5046"/>
        <w:gridCol w:w="907"/>
        <w:gridCol w:w="2303"/>
      </w:tblGrid>
      <w:tr w:rsidR="00685392" w:rsidRPr="00685392" w14:paraId="73BC0015" w14:textId="77777777" w:rsidTr="00DB6DC9">
        <w:tc>
          <w:tcPr>
            <w:tcW w:w="600" w:type="pct"/>
            <w:shd w:val="clear" w:color="auto" w:fill="D9D9D9" w:themeFill="background1" w:themeFillShade="D9"/>
            <w:tcMar>
              <w:top w:w="80" w:type="dxa"/>
              <w:left w:w="100" w:type="dxa"/>
              <w:bottom w:w="80" w:type="dxa"/>
              <w:right w:w="100" w:type="dxa"/>
            </w:tcMar>
            <w:vAlign w:val="center"/>
          </w:tcPr>
          <w:p w14:paraId="66DB5EBF"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Tahap</w:t>
            </w:r>
          </w:p>
        </w:tc>
        <w:tc>
          <w:tcPr>
            <w:tcW w:w="2650" w:type="pct"/>
            <w:shd w:val="clear" w:color="auto" w:fill="D9D9D9" w:themeFill="background1" w:themeFillShade="D9"/>
            <w:tcMar>
              <w:top w:w="80" w:type="dxa"/>
              <w:left w:w="100" w:type="dxa"/>
              <w:bottom w:w="80" w:type="dxa"/>
              <w:right w:w="100" w:type="dxa"/>
            </w:tcMar>
            <w:vAlign w:val="center"/>
          </w:tcPr>
          <w:p w14:paraId="08CEAE24"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Kegiatan</w:t>
            </w:r>
          </w:p>
        </w:tc>
        <w:tc>
          <w:tcPr>
            <w:tcW w:w="500" w:type="pct"/>
            <w:shd w:val="clear" w:color="auto" w:fill="D9D9D9" w:themeFill="background1" w:themeFillShade="D9"/>
            <w:tcMar>
              <w:top w:w="80" w:type="dxa"/>
              <w:left w:w="100" w:type="dxa"/>
              <w:bottom w:w="80" w:type="dxa"/>
              <w:right w:w="100" w:type="dxa"/>
            </w:tcMar>
            <w:vAlign w:val="center"/>
          </w:tcPr>
          <w:p w14:paraId="7BFB4C01"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Waktu</w:t>
            </w:r>
          </w:p>
        </w:tc>
        <w:tc>
          <w:tcPr>
            <w:tcW w:w="1250" w:type="pct"/>
            <w:shd w:val="clear" w:color="auto" w:fill="D9D9D9" w:themeFill="background1" w:themeFillShade="D9"/>
            <w:tcMar>
              <w:top w:w="80" w:type="dxa"/>
              <w:left w:w="100" w:type="dxa"/>
              <w:bottom w:w="80" w:type="dxa"/>
              <w:right w:w="100" w:type="dxa"/>
            </w:tcMar>
            <w:vAlign w:val="center"/>
          </w:tcPr>
          <w:p w14:paraId="729FB3A7"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Karakteristik, Prinsip &amp; Proses</w:t>
            </w:r>
          </w:p>
        </w:tc>
      </w:tr>
      <w:tr w:rsidR="00685392" w:rsidRPr="00685392" w14:paraId="34E17AFE" w14:textId="77777777">
        <w:tc>
          <w:tcPr>
            <w:tcW w:w="600" w:type="pct"/>
            <w:tcMar>
              <w:top w:w="80" w:type="dxa"/>
              <w:left w:w="100" w:type="dxa"/>
              <w:bottom w:w="80" w:type="dxa"/>
              <w:right w:w="100" w:type="dxa"/>
            </w:tcMar>
          </w:tcPr>
          <w:p w14:paraId="0E5C0D8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Pendahuluan</w:t>
            </w:r>
          </w:p>
        </w:tc>
        <w:tc>
          <w:tcPr>
            <w:tcW w:w="2650" w:type="pct"/>
            <w:tcMar>
              <w:top w:w="80" w:type="dxa"/>
              <w:left w:w="100" w:type="dxa"/>
              <w:bottom w:w="80" w:type="dxa"/>
              <w:right w:w="100" w:type="dxa"/>
            </w:tcMar>
          </w:tcPr>
          <w:p w14:paraId="7C80D80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Guru membuka pembelajaran dengan salam, doa, dan presensi, serta mengecek kesiapan belajar murid.</w:t>
            </w:r>
          </w:p>
          <w:p w14:paraId="75EC5D6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Apersepsi: Guru mengaitkan pengetahuan awal murid tentang rumusan Pancasila dengan kenyataan bahwa dalam kehidupan sehari-hari, pengamalan sila-sila Pancasila tidak selalu merata.</w:t>
            </w:r>
          </w:p>
          <w:p w14:paraId="07C8491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menyampaikan tujuan pembelajaran serta menyajikan gambaran skenario permasalahan yang akan dibahas.</w:t>
            </w:r>
          </w:p>
        </w:tc>
        <w:tc>
          <w:tcPr>
            <w:tcW w:w="500" w:type="pct"/>
            <w:tcMar>
              <w:top w:w="80" w:type="dxa"/>
              <w:left w:w="100" w:type="dxa"/>
              <w:bottom w:w="80" w:type="dxa"/>
              <w:right w:w="100" w:type="dxa"/>
            </w:tcMar>
          </w:tcPr>
          <w:p w14:paraId="29A9610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61FD448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murid diajak siap secara fisik dan mental mengikuti pembelajaran.</w:t>
            </w:r>
          </w:p>
          <w:p w14:paraId="4C3AE53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Bermakna: materi dikaitkan dengan fenomena nyata di lingkungan murid.</w:t>
            </w:r>
          </w:p>
          <w:p w14:paraId="0A77E6E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[Mengamati] murid mengamati fenomena/kasus kontekstual yang disajikan guru.</w:t>
            </w:r>
          </w:p>
        </w:tc>
      </w:tr>
      <w:tr w:rsidR="00685392" w:rsidRPr="00685392" w14:paraId="45998018" w14:textId="77777777">
        <w:tc>
          <w:tcPr>
            <w:tcW w:w="600" w:type="pct"/>
            <w:tcMar>
              <w:top w:w="80" w:type="dxa"/>
              <w:left w:w="100" w:type="dxa"/>
              <w:bottom w:w="80" w:type="dxa"/>
              <w:right w:w="100" w:type="dxa"/>
            </w:tcMar>
          </w:tcPr>
          <w:p w14:paraId="493824A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Inti</w:t>
            </w:r>
          </w:p>
        </w:tc>
        <w:tc>
          <w:tcPr>
            <w:tcW w:w="2650" w:type="pct"/>
            <w:tcMar>
              <w:top w:w="80" w:type="dxa"/>
              <w:left w:w="100" w:type="dxa"/>
              <w:bottom w:w="80" w:type="dxa"/>
              <w:right w:w="100" w:type="dxa"/>
            </w:tcMar>
          </w:tcPr>
          <w:p w14:paraId="09E33EB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1: Orientasi peserta didik pada masalah</w:t>
            </w:r>
          </w:p>
          <w:p w14:paraId="6DE8B0D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"Dari kelima sila Pancasila, sila manakah yang menurut kalian paling sering diamalkan masyarakat di lingkungan sekitar, dan sila manakah yang paling jarang? Mengapa demikian?" (Aktivitas 1.1 — Tabel 1.1 Urutan Pengamalan Sila-Sila Pancasila)</w:t>
            </w:r>
          </w:p>
          <w:p w14:paraId="12D600B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2: Mengorganisasikan peserta didik untuk belajar</w:t>
            </w:r>
          </w:p>
          <w:p w14:paraId="36E5BAF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Murid dibagi dalam kelompok (4-5 orang), setiap kelompok menerima LKPD 1 berisi Tabel 1.1 Urutan Pengamalan Sila-Sila Pancasila.</w:t>
            </w:r>
          </w:p>
          <w:p w14:paraId="2641FA0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3: Membimbing penyelidikan mandiri dan berkelompok</w:t>
            </w:r>
          </w:p>
          <w:p w14:paraId="4C20F09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berdiskusi mengurutkan sila Pancasila dari yang paling sering hingga paling jarang diaktualisasikan, dengan mencantumkan alasan rasional untuk tiap urutan. Guru membimbing dengan mengaitkan pada rumusan resmi sila-sila Pancasila menurut Instruksi Presiden Nomor 12 Tahun 1968.</w:t>
            </w:r>
          </w:p>
          <w:p w14:paraId="26BBF20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4: Mengembangkan dan menyajikan hasil karya</w:t>
            </w:r>
          </w:p>
          <w:p w14:paraId="1341EB5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Setiap kelompok menuliskan hasil pengurutan beserta alasannya pada kertas plano/LKPD untuk dipajang (gallery walk).</w:t>
            </w:r>
          </w:p>
          <w:p w14:paraId="62ED28F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lastRenderedPageBreak/>
              <w:t>Fase 5: Menganalisis dan mengevaluasi proses pemecahan masalah</w:t>
            </w:r>
          </w:p>
          <w:p w14:paraId="3F4866F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Perwakilan kelompok memaparkan hasil secara singkat; kelompok lain memberi tanggapan. Guru memberi penguatan bahwa idealnya seluruh sila diaktualisasikan secara seimbang karena kelimanya merupakan satu kesatuan yang utuh.</w:t>
            </w:r>
          </w:p>
        </w:tc>
        <w:tc>
          <w:tcPr>
            <w:tcW w:w="500" w:type="pct"/>
            <w:tcMar>
              <w:top w:w="80" w:type="dxa"/>
              <w:left w:w="100" w:type="dxa"/>
              <w:bottom w:w="80" w:type="dxa"/>
              <w:right w:w="100" w:type="dxa"/>
            </w:tcMar>
          </w:tcPr>
          <w:p w14:paraId="57A2DB2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60 menit</w:t>
            </w:r>
          </w:p>
        </w:tc>
        <w:tc>
          <w:tcPr>
            <w:tcW w:w="1250" w:type="pct"/>
            <w:tcMar>
              <w:top w:w="80" w:type="dxa"/>
              <w:left w:w="100" w:type="dxa"/>
              <w:bottom w:w="80" w:type="dxa"/>
              <w:right w:w="100" w:type="dxa"/>
            </w:tcMar>
          </w:tcPr>
          <w:p w14:paraId="1DBE8E0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Berpikir Kritis: menganalisis masalah kontekstual (Penalaran Kritis).</w:t>
            </w:r>
          </w:p>
          <w:p w14:paraId="325BB67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Kolaborasi: bekerja sama dalam kelompok saat penyelidikan.</w:t>
            </w:r>
          </w:p>
          <w:p w14:paraId="0373490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Menyenangkan: pembelajaran aktif melalui diskusi dan studi kasus nyata.</w:t>
            </w:r>
          </w:p>
          <w:p w14:paraId="78C6211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Kemandirian: tanggung jawab individu dalam kelompok.</w:t>
            </w:r>
          </w:p>
          <w:p w14:paraId="63F006A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[Mengaplikasi] murid mengaplikasikan konsep pada kasus nyata.</w:t>
            </w:r>
          </w:p>
          <w:p w14:paraId="0A3C47C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murid mengevaluasi proses dan hasil pemecahan masalah kelompok lain.</w:t>
            </w:r>
          </w:p>
        </w:tc>
      </w:tr>
      <w:tr w:rsidR="004B5B14" w:rsidRPr="00685392" w14:paraId="197844DA" w14:textId="77777777">
        <w:tc>
          <w:tcPr>
            <w:tcW w:w="600" w:type="pct"/>
            <w:tcMar>
              <w:top w:w="80" w:type="dxa"/>
              <w:left w:w="100" w:type="dxa"/>
              <w:bottom w:w="80" w:type="dxa"/>
              <w:right w:w="100" w:type="dxa"/>
            </w:tcMar>
          </w:tcPr>
          <w:p w14:paraId="2CD3EF6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Penutup</w:t>
            </w:r>
          </w:p>
        </w:tc>
        <w:tc>
          <w:tcPr>
            <w:tcW w:w="2650" w:type="pct"/>
            <w:tcMar>
              <w:top w:w="80" w:type="dxa"/>
              <w:left w:w="100" w:type="dxa"/>
              <w:bottom w:w="80" w:type="dxa"/>
              <w:right w:w="100" w:type="dxa"/>
            </w:tcMar>
          </w:tcPr>
          <w:p w14:paraId="59946F0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Kelompok/murid menyimpulkan hasil pembelajaran bersama guru.</w:t>
            </w:r>
          </w:p>
          <w:p w14:paraId="2E7532B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Refleksi: Refleksi: "Mengapa Pancasila harus dipahami sebagai satu kesatuan yang tidak terpisahkan?"</w:t>
            </w:r>
          </w:p>
          <w:p w14:paraId="612887E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memberikan penguatan dan menutup pembelajaran dengan salam.</w:t>
            </w:r>
          </w:p>
        </w:tc>
        <w:tc>
          <w:tcPr>
            <w:tcW w:w="500" w:type="pct"/>
            <w:tcMar>
              <w:top w:w="80" w:type="dxa"/>
              <w:left w:w="100" w:type="dxa"/>
              <w:bottom w:w="80" w:type="dxa"/>
              <w:right w:w="100" w:type="dxa"/>
            </w:tcMar>
          </w:tcPr>
          <w:p w14:paraId="6AF188F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4F1F8D5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menyadari relevansi nilai Pancasila bagi kehidupan pribadi dan bangsa.</w:t>
            </w:r>
          </w:p>
          <w:p w14:paraId="087D61B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Komunikasi: menyampaikan kesimpulan dan refleksi secara lisan/tertulis.</w:t>
            </w:r>
          </w:p>
          <w:p w14:paraId="4D1AD55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mengevaluasi ketercapaian pemahaman diri.</w:t>
            </w:r>
          </w:p>
        </w:tc>
      </w:tr>
    </w:tbl>
    <w:p w14:paraId="35F62089" w14:textId="0CB86C8D" w:rsidR="004B5B14" w:rsidRPr="00685392" w:rsidRDefault="004B5B14">
      <w:pPr>
        <w:rPr>
          <w:rFonts w:ascii="Times New Roman" w:hAnsi="Times New Roman" w:cs="Times New Roman"/>
          <w:sz w:val="24"/>
          <w:szCs w:val="24"/>
        </w:rPr>
      </w:pPr>
    </w:p>
    <w:p w14:paraId="3E4AEA3B"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Pertemuan 2 (2 JP) — Keterkaitan Sila Pertama dengan Sila Kedua dan Sila Ketiga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5046"/>
        <w:gridCol w:w="907"/>
        <w:gridCol w:w="2303"/>
      </w:tblGrid>
      <w:tr w:rsidR="00685392" w:rsidRPr="00685392" w14:paraId="1561779F" w14:textId="77777777" w:rsidTr="00DB6DC9">
        <w:tc>
          <w:tcPr>
            <w:tcW w:w="600" w:type="pct"/>
            <w:shd w:val="clear" w:color="auto" w:fill="D9D9D9" w:themeFill="background1" w:themeFillShade="D9"/>
            <w:tcMar>
              <w:top w:w="80" w:type="dxa"/>
              <w:left w:w="100" w:type="dxa"/>
              <w:bottom w:w="80" w:type="dxa"/>
              <w:right w:w="100" w:type="dxa"/>
            </w:tcMar>
            <w:vAlign w:val="center"/>
          </w:tcPr>
          <w:p w14:paraId="5B08B7B1"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Tahap</w:t>
            </w:r>
          </w:p>
        </w:tc>
        <w:tc>
          <w:tcPr>
            <w:tcW w:w="2650" w:type="pct"/>
            <w:shd w:val="clear" w:color="auto" w:fill="D9D9D9" w:themeFill="background1" w:themeFillShade="D9"/>
            <w:tcMar>
              <w:top w:w="80" w:type="dxa"/>
              <w:left w:w="100" w:type="dxa"/>
              <w:bottom w:w="80" w:type="dxa"/>
              <w:right w:w="100" w:type="dxa"/>
            </w:tcMar>
            <w:vAlign w:val="center"/>
          </w:tcPr>
          <w:p w14:paraId="787BEE78"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Kegiatan</w:t>
            </w:r>
          </w:p>
        </w:tc>
        <w:tc>
          <w:tcPr>
            <w:tcW w:w="500" w:type="pct"/>
            <w:shd w:val="clear" w:color="auto" w:fill="D9D9D9" w:themeFill="background1" w:themeFillShade="D9"/>
            <w:tcMar>
              <w:top w:w="80" w:type="dxa"/>
              <w:left w:w="100" w:type="dxa"/>
              <w:bottom w:w="80" w:type="dxa"/>
              <w:right w:w="100" w:type="dxa"/>
            </w:tcMar>
            <w:vAlign w:val="center"/>
          </w:tcPr>
          <w:p w14:paraId="45786462"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Waktu</w:t>
            </w:r>
          </w:p>
        </w:tc>
        <w:tc>
          <w:tcPr>
            <w:tcW w:w="1250" w:type="pct"/>
            <w:shd w:val="clear" w:color="auto" w:fill="D9D9D9" w:themeFill="background1" w:themeFillShade="D9"/>
            <w:tcMar>
              <w:top w:w="80" w:type="dxa"/>
              <w:left w:w="100" w:type="dxa"/>
              <w:bottom w:w="80" w:type="dxa"/>
              <w:right w:w="100" w:type="dxa"/>
            </w:tcMar>
            <w:vAlign w:val="center"/>
          </w:tcPr>
          <w:p w14:paraId="36AFE7EE"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Karakteristik, Prinsip &amp; Proses</w:t>
            </w:r>
          </w:p>
        </w:tc>
      </w:tr>
      <w:tr w:rsidR="00685392" w:rsidRPr="00685392" w14:paraId="6F705E3F" w14:textId="77777777">
        <w:tc>
          <w:tcPr>
            <w:tcW w:w="600" w:type="pct"/>
            <w:tcMar>
              <w:top w:w="80" w:type="dxa"/>
              <w:left w:w="100" w:type="dxa"/>
              <w:bottom w:w="80" w:type="dxa"/>
              <w:right w:w="100" w:type="dxa"/>
            </w:tcMar>
          </w:tcPr>
          <w:p w14:paraId="5736C04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Pendahuluan</w:t>
            </w:r>
          </w:p>
        </w:tc>
        <w:tc>
          <w:tcPr>
            <w:tcW w:w="2650" w:type="pct"/>
            <w:tcMar>
              <w:top w:w="80" w:type="dxa"/>
              <w:left w:w="100" w:type="dxa"/>
              <w:bottom w:w="80" w:type="dxa"/>
              <w:right w:w="100" w:type="dxa"/>
            </w:tcMar>
          </w:tcPr>
          <w:p w14:paraId="6A7BB33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Guru membuka pembelajaran dengan salam, doa, dan presensi, serta mengecek kesiapan belajar murid.</w:t>
            </w:r>
          </w:p>
          <w:p w14:paraId="2696569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Apersepsi: Guru menayangkan berita/gambar kasus intoleransi atau konflik sosial yang mengabaikan nilai ketuhanan dan kemanusiaan.</w:t>
            </w:r>
          </w:p>
          <w:p w14:paraId="7085898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menyampaikan tujuan pembelajaran serta menyajikan gambaran skenario permasalahan yang akan dibahas.</w:t>
            </w:r>
          </w:p>
        </w:tc>
        <w:tc>
          <w:tcPr>
            <w:tcW w:w="500" w:type="pct"/>
            <w:tcMar>
              <w:top w:w="80" w:type="dxa"/>
              <w:left w:w="100" w:type="dxa"/>
              <w:bottom w:w="80" w:type="dxa"/>
              <w:right w:w="100" w:type="dxa"/>
            </w:tcMar>
          </w:tcPr>
          <w:p w14:paraId="4DF98DE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79C5C7F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murid diajak siap secara fisik dan mental mengikuti pembelajaran.</w:t>
            </w:r>
          </w:p>
          <w:p w14:paraId="3395EC0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Bermakna: materi dikaitkan dengan fenomena nyata di lingkungan murid.</w:t>
            </w:r>
          </w:p>
          <w:p w14:paraId="198DC94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[Mengamati] murid mengamati fenomena/kasus kontekstual yang disajikan guru.</w:t>
            </w:r>
          </w:p>
        </w:tc>
      </w:tr>
      <w:tr w:rsidR="00685392" w:rsidRPr="00685392" w14:paraId="21AE5B6C" w14:textId="77777777">
        <w:tc>
          <w:tcPr>
            <w:tcW w:w="600" w:type="pct"/>
            <w:tcMar>
              <w:top w:w="80" w:type="dxa"/>
              <w:left w:w="100" w:type="dxa"/>
              <w:bottom w:w="80" w:type="dxa"/>
              <w:right w:w="100" w:type="dxa"/>
            </w:tcMar>
          </w:tcPr>
          <w:p w14:paraId="44DC777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Inti</w:t>
            </w:r>
          </w:p>
        </w:tc>
        <w:tc>
          <w:tcPr>
            <w:tcW w:w="2650" w:type="pct"/>
            <w:tcMar>
              <w:top w:w="80" w:type="dxa"/>
              <w:left w:w="100" w:type="dxa"/>
              <w:bottom w:w="80" w:type="dxa"/>
              <w:right w:w="100" w:type="dxa"/>
            </w:tcMar>
          </w:tcPr>
          <w:p w14:paraId="58E015A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1: Orientasi peserta didik pada masalah</w:t>
            </w:r>
          </w:p>
          <w:p w14:paraId="27AC7AF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"Mengapa sikap intoleransi antarumat beragama sekaligus melanggar sila pertama dan sila kedua Pancasila? Bagaimana pula kaitannya dengan rasa cinta tanah air (sila ketiga)?"</w:t>
            </w:r>
          </w:p>
          <w:p w14:paraId="1EF55B6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2: Mengorganisasikan peserta didik untuk belajar</w:t>
            </w:r>
          </w:p>
          <w:p w14:paraId="45BF33F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Murid berkelompok (4-5 orang) menerima LKPD berisi Tabel 1.2 (kolom 1 dan 2): contoh sikap yang mencerminkan keterkaitan sila pertama-kedua dan sila pertama-keempat.</w:t>
            </w:r>
          </w:p>
          <w:p w14:paraId="5339462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3: Membimbing penyelidikan mandiri dan berkelompok</w:t>
            </w:r>
          </w:p>
          <w:p w14:paraId="5744FB3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membaca uraian materi "Keterkaitan Antarsila Pancasila" (Buku Siswa hal. 4-6), berdiskusi, dan mencari contoh nyata sikap/perilaku di masyarakat yang mencerminkan hubungan sila pertama-kedua serta sila pertama-ketiga, dapat didukung dengan kajian literatur/internet.</w:t>
            </w:r>
          </w:p>
          <w:p w14:paraId="0C665DE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4: Mengembangkan dan menyajikan hasil karya</w:t>
            </w:r>
          </w:p>
          <w:p w14:paraId="4E2D102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menyusun hasil diskusi dalam bentuk tabel contoh sikap beserta penjelasan singkat.</w:t>
            </w:r>
          </w:p>
          <w:p w14:paraId="31D0981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5: Menganalisis dan mengevaluasi proses pemecahan masalah</w:t>
            </w:r>
          </w:p>
          <w:p w14:paraId="2A672C2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Perwakilan kelompok mempresentasikan hasil; guru dan kelompok lain memberikan umpan balik serta penguatan konsep bahwa nilai ketuhanan menjiwai seluruh sila lainnya.</w:t>
            </w:r>
          </w:p>
        </w:tc>
        <w:tc>
          <w:tcPr>
            <w:tcW w:w="500" w:type="pct"/>
            <w:tcMar>
              <w:top w:w="80" w:type="dxa"/>
              <w:left w:w="100" w:type="dxa"/>
              <w:bottom w:w="80" w:type="dxa"/>
              <w:right w:w="100" w:type="dxa"/>
            </w:tcMar>
          </w:tcPr>
          <w:p w14:paraId="5315BBC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60 menit</w:t>
            </w:r>
          </w:p>
        </w:tc>
        <w:tc>
          <w:tcPr>
            <w:tcW w:w="1250" w:type="pct"/>
            <w:tcMar>
              <w:top w:w="80" w:type="dxa"/>
              <w:left w:w="100" w:type="dxa"/>
              <w:bottom w:w="80" w:type="dxa"/>
              <w:right w:w="100" w:type="dxa"/>
            </w:tcMar>
          </w:tcPr>
          <w:p w14:paraId="03D23C9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Berpikir Kritis: menganalisis masalah kontekstual (Penalaran Kritis).</w:t>
            </w:r>
          </w:p>
          <w:p w14:paraId="336BC25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Kolaborasi: bekerja sama dalam kelompok saat penyelidikan.</w:t>
            </w:r>
          </w:p>
          <w:p w14:paraId="480AD6F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 Menyenangkan: pembelajaran aktif melalui diskusi dan studi kasus nyata.</w:t>
            </w:r>
          </w:p>
          <w:p w14:paraId="62E4F83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Kemandirian: tanggung jawab individu dalam kelompok.</w:t>
            </w:r>
          </w:p>
          <w:p w14:paraId="05139BA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[Mengaplikasi] murid mengaplikasikan konsep pada kasus nyata.</w:t>
            </w:r>
          </w:p>
          <w:p w14:paraId="5C46C2D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murid mengevaluasi proses dan hasil pemecahan masalah kelompok lain.</w:t>
            </w:r>
          </w:p>
        </w:tc>
      </w:tr>
      <w:tr w:rsidR="004B5B14" w:rsidRPr="00685392" w14:paraId="62480A40" w14:textId="77777777">
        <w:tc>
          <w:tcPr>
            <w:tcW w:w="600" w:type="pct"/>
            <w:tcMar>
              <w:top w:w="80" w:type="dxa"/>
              <w:left w:w="100" w:type="dxa"/>
              <w:bottom w:w="80" w:type="dxa"/>
              <w:right w:w="100" w:type="dxa"/>
            </w:tcMar>
          </w:tcPr>
          <w:p w14:paraId="38F60E7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Penutup</w:t>
            </w:r>
          </w:p>
        </w:tc>
        <w:tc>
          <w:tcPr>
            <w:tcW w:w="2650" w:type="pct"/>
            <w:tcMar>
              <w:top w:w="80" w:type="dxa"/>
              <w:left w:w="100" w:type="dxa"/>
              <w:bottom w:w="80" w:type="dxa"/>
              <w:right w:w="100" w:type="dxa"/>
            </w:tcMar>
          </w:tcPr>
          <w:p w14:paraId="5296732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Kelompok/murid menyimpulkan hasil pembelajaran bersama guru.</w:t>
            </w:r>
          </w:p>
          <w:p w14:paraId="70CB88C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Refleksi: Refleksi: "Bagaimana jika sila pertama dihilangkan dari Pancasila? Apa dampaknya terhadap sila-sila lain?"</w:t>
            </w:r>
          </w:p>
          <w:p w14:paraId="4B4B720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memberikan penguatan dan menutup pembelajaran dengan salam.</w:t>
            </w:r>
          </w:p>
        </w:tc>
        <w:tc>
          <w:tcPr>
            <w:tcW w:w="500" w:type="pct"/>
            <w:tcMar>
              <w:top w:w="80" w:type="dxa"/>
              <w:left w:w="100" w:type="dxa"/>
              <w:bottom w:w="80" w:type="dxa"/>
              <w:right w:w="100" w:type="dxa"/>
            </w:tcMar>
          </w:tcPr>
          <w:p w14:paraId="2861EBF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4FA6BE9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menyadari relevansi nilai Pancasila bagi kehidupan pribadi dan bangsa.</w:t>
            </w:r>
          </w:p>
          <w:p w14:paraId="4AE9BE5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Komunikasi: menyampaikan kesimpulan dan refleksi secara lisan/tertulis.</w:t>
            </w:r>
          </w:p>
          <w:p w14:paraId="04378DD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mengevaluasi ketercapaian pemahaman diri.</w:t>
            </w:r>
          </w:p>
        </w:tc>
      </w:tr>
    </w:tbl>
    <w:p w14:paraId="00BE211B" w14:textId="1A291486" w:rsidR="004B5B14" w:rsidRPr="00685392" w:rsidRDefault="004B5B14">
      <w:pPr>
        <w:rPr>
          <w:rFonts w:ascii="Times New Roman" w:hAnsi="Times New Roman" w:cs="Times New Roman"/>
          <w:sz w:val="24"/>
          <w:szCs w:val="24"/>
        </w:rPr>
      </w:pPr>
    </w:p>
    <w:p w14:paraId="1908B2D9"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Pertemuan 3 (2 JP) — Keterkaitan Sila Kedua-Ketiga, Ketiga-Keempat, dan Keempat-Kelima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5046"/>
        <w:gridCol w:w="907"/>
        <w:gridCol w:w="2303"/>
      </w:tblGrid>
      <w:tr w:rsidR="00685392" w:rsidRPr="00685392" w14:paraId="34ACA856" w14:textId="77777777" w:rsidTr="00DB6DC9">
        <w:tc>
          <w:tcPr>
            <w:tcW w:w="600" w:type="pct"/>
            <w:shd w:val="clear" w:color="auto" w:fill="D9D9D9" w:themeFill="background1" w:themeFillShade="D9"/>
            <w:tcMar>
              <w:top w:w="80" w:type="dxa"/>
              <w:left w:w="100" w:type="dxa"/>
              <w:bottom w:w="80" w:type="dxa"/>
              <w:right w:w="100" w:type="dxa"/>
            </w:tcMar>
            <w:vAlign w:val="center"/>
          </w:tcPr>
          <w:p w14:paraId="7DC1DE7C"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Tahap</w:t>
            </w:r>
          </w:p>
        </w:tc>
        <w:tc>
          <w:tcPr>
            <w:tcW w:w="2650" w:type="pct"/>
            <w:shd w:val="clear" w:color="auto" w:fill="D9D9D9" w:themeFill="background1" w:themeFillShade="D9"/>
            <w:tcMar>
              <w:top w:w="80" w:type="dxa"/>
              <w:left w:w="100" w:type="dxa"/>
              <w:bottom w:w="80" w:type="dxa"/>
              <w:right w:w="100" w:type="dxa"/>
            </w:tcMar>
            <w:vAlign w:val="center"/>
          </w:tcPr>
          <w:p w14:paraId="11813479"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Kegiatan</w:t>
            </w:r>
          </w:p>
        </w:tc>
        <w:tc>
          <w:tcPr>
            <w:tcW w:w="500" w:type="pct"/>
            <w:shd w:val="clear" w:color="auto" w:fill="D9D9D9" w:themeFill="background1" w:themeFillShade="D9"/>
            <w:tcMar>
              <w:top w:w="80" w:type="dxa"/>
              <w:left w:w="100" w:type="dxa"/>
              <w:bottom w:w="80" w:type="dxa"/>
              <w:right w:w="100" w:type="dxa"/>
            </w:tcMar>
            <w:vAlign w:val="center"/>
          </w:tcPr>
          <w:p w14:paraId="24C6B3BD"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Waktu</w:t>
            </w:r>
          </w:p>
        </w:tc>
        <w:tc>
          <w:tcPr>
            <w:tcW w:w="1250" w:type="pct"/>
            <w:shd w:val="clear" w:color="auto" w:fill="D9D9D9" w:themeFill="background1" w:themeFillShade="D9"/>
            <w:tcMar>
              <w:top w:w="80" w:type="dxa"/>
              <w:left w:w="100" w:type="dxa"/>
              <w:bottom w:w="80" w:type="dxa"/>
              <w:right w:w="100" w:type="dxa"/>
            </w:tcMar>
            <w:vAlign w:val="center"/>
          </w:tcPr>
          <w:p w14:paraId="75EA32D2"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Karakteristik, Prinsip &amp; Proses</w:t>
            </w:r>
          </w:p>
        </w:tc>
      </w:tr>
      <w:tr w:rsidR="00685392" w:rsidRPr="00685392" w14:paraId="02A0DA55" w14:textId="77777777">
        <w:tc>
          <w:tcPr>
            <w:tcW w:w="600" w:type="pct"/>
            <w:tcMar>
              <w:top w:w="80" w:type="dxa"/>
              <w:left w:w="100" w:type="dxa"/>
              <w:bottom w:w="80" w:type="dxa"/>
              <w:right w:w="100" w:type="dxa"/>
            </w:tcMar>
          </w:tcPr>
          <w:p w14:paraId="5EC2C36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Pendahuluan</w:t>
            </w:r>
          </w:p>
        </w:tc>
        <w:tc>
          <w:tcPr>
            <w:tcW w:w="2650" w:type="pct"/>
            <w:tcMar>
              <w:top w:w="80" w:type="dxa"/>
              <w:left w:w="100" w:type="dxa"/>
              <w:bottom w:w="80" w:type="dxa"/>
              <w:right w:w="100" w:type="dxa"/>
            </w:tcMar>
          </w:tcPr>
          <w:p w14:paraId="70D04B2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Guru membuka pembelajaran dengan salam, doa, dan presensi, serta mengecek kesiapan belajar murid.</w:t>
            </w:r>
          </w:p>
          <w:p w14:paraId="01DFB1C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Apersepsi: Guru mengaitkan materi pertemuan sebelumnya dengan fenomena politik identitas/ego kedaerahan yang muncul menjelang pemilihan umum.</w:t>
            </w:r>
          </w:p>
          <w:p w14:paraId="7DB3989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3. Guru menyampaikan tujuan pembelajaran serta menyajikan gambaran skenario permasalahan yang akan dibahas.</w:t>
            </w:r>
          </w:p>
        </w:tc>
        <w:tc>
          <w:tcPr>
            <w:tcW w:w="500" w:type="pct"/>
            <w:tcMar>
              <w:top w:w="80" w:type="dxa"/>
              <w:left w:w="100" w:type="dxa"/>
              <w:bottom w:w="80" w:type="dxa"/>
              <w:right w:w="100" w:type="dxa"/>
            </w:tcMar>
          </w:tcPr>
          <w:p w14:paraId="6DF3059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15 menit</w:t>
            </w:r>
          </w:p>
        </w:tc>
        <w:tc>
          <w:tcPr>
            <w:tcW w:w="1250" w:type="pct"/>
            <w:tcMar>
              <w:top w:w="80" w:type="dxa"/>
              <w:left w:w="100" w:type="dxa"/>
              <w:bottom w:w="80" w:type="dxa"/>
              <w:right w:w="100" w:type="dxa"/>
            </w:tcMar>
          </w:tcPr>
          <w:p w14:paraId="1F2A967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murid diajak siap secara fisik dan mental mengikuti pembelajaran.</w:t>
            </w:r>
          </w:p>
          <w:p w14:paraId="3FDB7C5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xml:space="preserve">• Bermakna: materi dikaitkan dengan </w:t>
            </w:r>
            <w:r w:rsidRPr="00685392">
              <w:rPr>
                <w:rFonts w:ascii="Times New Roman" w:hAnsi="Times New Roman" w:cs="Times New Roman"/>
                <w:sz w:val="24"/>
                <w:szCs w:val="24"/>
              </w:rPr>
              <w:lastRenderedPageBreak/>
              <w:t>fenomena nyata di lingkungan murid.</w:t>
            </w:r>
          </w:p>
          <w:p w14:paraId="623E146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[Mengamati] murid mengamati fenomena/kasus kontekstual yang disajikan guru.</w:t>
            </w:r>
          </w:p>
        </w:tc>
      </w:tr>
      <w:tr w:rsidR="00685392" w:rsidRPr="00685392" w14:paraId="58E850F4" w14:textId="77777777">
        <w:tc>
          <w:tcPr>
            <w:tcW w:w="600" w:type="pct"/>
            <w:tcMar>
              <w:top w:w="80" w:type="dxa"/>
              <w:left w:w="100" w:type="dxa"/>
              <w:bottom w:w="80" w:type="dxa"/>
              <w:right w:w="100" w:type="dxa"/>
            </w:tcMar>
          </w:tcPr>
          <w:p w14:paraId="6FE4A37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Inti</w:t>
            </w:r>
          </w:p>
        </w:tc>
        <w:tc>
          <w:tcPr>
            <w:tcW w:w="2650" w:type="pct"/>
            <w:tcMar>
              <w:top w:w="80" w:type="dxa"/>
              <w:left w:w="100" w:type="dxa"/>
              <w:bottom w:w="80" w:type="dxa"/>
              <w:right w:w="100" w:type="dxa"/>
            </w:tcMar>
          </w:tcPr>
          <w:p w14:paraId="31606CC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1: Orientasi peserta didik pada masalah</w:t>
            </w:r>
          </w:p>
          <w:p w14:paraId="5B3A80A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"Mengapa semangat kedaerahan yang berlebihan dapat mengancam persatuan bangsa? Bagaimana demokrasi (sila keempat) seharusnya menjaga keseimbangan antara kepentingan daerah dan persatuan nasional, serta bermuara pada keadilan sosial (sila kelima)?"</w:t>
            </w:r>
          </w:p>
          <w:p w14:paraId="6E67AAB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2: Mengorganisasikan peserta didik untuk belajar</w:t>
            </w:r>
          </w:p>
          <w:p w14:paraId="1A0D12F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(tetap dari pertemuan sebelumnya) melanjutkan LKPD Tabel 1.2 kolom ketiga (keterkaitan sila kedua-keempat) dan diperluas dengan pemetaan hubungan sila ketiga-keempat serta keempat-kelima.</w:t>
            </w:r>
          </w:p>
          <w:p w14:paraId="029D312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3: Membimbing penyelidikan mandiri dan berkelompok</w:t>
            </w:r>
          </w:p>
          <w:p w14:paraId="63743B9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mengkaji uraian materi (Buku Siswa hal. 6-7) tentang hubungan sila kedua-ketiga, ketiga-keempat, dan keempat-kelima, kemudian mencari contoh kontekstual dari lingkungan sekitar (pemilu, musyawarah desa/OSIS, kesetaraan sosial-ekonomi).</w:t>
            </w:r>
          </w:p>
          <w:p w14:paraId="7D1F5BE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4: Mengembangkan dan menyajikan hasil karya</w:t>
            </w:r>
          </w:p>
          <w:p w14:paraId="3714F53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menyusun peta konsep sederhana yang menunjukkan rangkaian keterkaitan sila 1 sampai 5 secara utuh.</w:t>
            </w:r>
          </w:p>
          <w:p w14:paraId="3A114D6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5: Menganalisis dan mengevaluasi proses pemecahan masalah</w:t>
            </w:r>
          </w:p>
          <w:p w14:paraId="44D22D6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Presentasi kelompok secara bergiliran; guru memandu diskusi kelas untuk menyimpulkan bahwa kelima sila bersifat saling terkait dan tidak dapat berdiri sendiri.</w:t>
            </w:r>
          </w:p>
        </w:tc>
        <w:tc>
          <w:tcPr>
            <w:tcW w:w="500" w:type="pct"/>
            <w:tcMar>
              <w:top w:w="80" w:type="dxa"/>
              <w:left w:w="100" w:type="dxa"/>
              <w:bottom w:w="80" w:type="dxa"/>
              <w:right w:w="100" w:type="dxa"/>
            </w:tcMar>
          </w:tcPr>
          <w:p w14:paraId="4E246D8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60 menit</w:t>
            </w:r>
          </w:p>
        </w:tc>
        <w:tc>
          <w:tcPr>
            <w:tcW w:w="1250" w:type="pct"/>
            <w:tcMar>
              <w:top w:w="80" w:type="dxa"/>
              <w:left w:w="100" w:type="dxa"/>
              <w:bottom w:w="80" w:type="dxa"/>
              <w:right w:w="100" w:type="dxa"/>
            </w:tcMar>
          </w:tcPr>
          <w:p w14:paraId="6689EAB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Berpikir Kritis: menganalisis masalah kontekstual (Penalaran Kritis).</w:t>
            </w:r>
          </w:p>
          <w:p w14:paraId="53FD79A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Kolaborasi: bekerja sama dalam kelompok saat penyelidikan.</w:t>
            </w:r>
          </w:p>
          <w:p w14:paraId="3E31682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Menyenangkan: pembelajaran aktif melalui diskusi dan studi kasus nyata.</w:t>
            </w:r>
          </w:p>
          <w:p w14:paraId="087510D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Kemandirian: tanggung jawab individu dalam kelompok.</w:t>
            </w:r>
          </w:p>
          <w:p w14:paraId="0E12A5F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[Mengaplikasi] murid mengaplikasikan konsep pada kasus nyata.</w:t>
            </w:r>
          </w:p>
          <w:p w14:paraId="7C7613F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murid mengevaluasi proses dan hasil pemecahan masalah kelompok lain.</w:t>
            </w:r>
          </w:p>
        </w:tc>
      </w:tr>
      <w:tr w:rsidR="004B5B14" w:rsidRPr="00685392" w14:paraId="0FC1DE9D" w14:textId="77777777">
        <w:tc>
          <w:tcPr>
            <w:tcW w:w="600" w:type="pct"/>
            <w:tcMar>
              <w:top w:w="80" w:type="dxa"/>
              <w:left w:w="100" w:type="dxa"/>
              <w:bottom w:w="80" w:type="dxa"/>
              <w:right w:w="100" w:type="dxa"/>
            </w:tcMar>
          </w:tcPr>
          <w:p w14:paraId="63768E4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Penutup</w:t>
            </w:r>
          </w:p>
        </w:tc>
        <w:tc>
          <w:tcPr>
            <w:tcW w:w="2650" w:type="pct"/>
            <w:tcMar>
              <w:top w:w="80" w:type="dxa"/>
              <w:left w:w="100" w:type="dxa"/>
              <w:bottom w:w="80" w:type="dxa"/>
              <w:right w:w="100" w:type="dxa"/>
            </w:tcMar>
          </w:tcPr>
          <w:p w14:paraId="563C703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Kelompok/murid menyimpulkan hasil pembelajaran bersama guru.</w:t>
            </w:r>
          </w:p>
          <w:p w14:paraId="67A9B99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Refleksi: Guru memberi penugasan lanjutan: menyempurnakan hasil diskusi tiga pertemuan menjadi bahan infografik untuk pertemuan berikutnya.</w:t>
            </w:r>
          </w:p>
          <w:p w14:paraId="75416D8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memberikan penguatan dan menutup pembelajaran dengan salam.</w:t>
            </w:r>
          </w:p>
        </w:tc>
        <w:tc>
          <w:tcPr>
            <w:tcW w:w="500" w:type="pct"/>
            <w:tcMar>
              <w:top w:w="80" w:type="dxa"/>
              <w:left w:w="100" w:type="dxa"/>
              <w:bottom w:w="80" w:type="dxa"/>
              <w:right w:w="100" w:type="dxa"/>
            </w:tcMar>
          </w:tcPr>
          <w:p w14:paraId="6A13E38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180CAC4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menyadari relevansi nilai Pancasila bagi kehidupan pribadi dan bangsa.</w:t>
            </w:r>
          </w:p>
          <w:p w14:paraId="3938F6E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xml:space="preserve">• Komunikasi: menyampaikan kesimpulan dan </w:t>
            </w:r>
            <w:r w:rsidRPr="00685392">
              <w:rPr>
                <w:rFonts w:ascii="Times New Roman" w:hAnsi="Times New Roman" w:cs="Times New Roman"/>
                <w:sz w:val="24"/>
                <w:szCs w:val="24"/>
              </w:rPr>
              <w:lastRenderedPageBreak/>
              <w:t>refleksi secara lisan/tertulis.</w:t>
            </w:r>
          </w:p>
          <w:p w14:paraId="5964EC1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mengevaluasi ketercapaian pemahaman diri.</w:t>
            </w:r>
          </w:p>
        </w:tc>
      </w:tr>
    </w:tbl>
    <w:p w14:paraId="1B85DF9D" w14:textId="7CF1D790" w:rsidR="004B5B14" w:rsidRPr="00685392" w:rsidRDefault="004B5B14">
      <w:pPr>
        <w:rPr>
          <w:rFonts w:ascii="Times New Roman" w:hAnsi="Times New Roman" w:cs="Times New Roman"/>
          <w:sz w:val="24"/>
          <w:szCs w:val="24"/>
        </w:rPr>
      </w:pPr>
    </w:p>
    <w:p w14:paraId="79E054CF"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Pertemuan 4 (2 JP) — Presentasi dan Evaluasi Infografik Keterkaitan Antarsila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5046"/>
        <w:gridCol w:w="907"/>
        <w:gridCol w:w="2303"/>
      </w:tblGrid>
      <w:tr w:rsidR="00685392" w:rsidRPr="00685392" w14:paraId="68B2B363" w14:textId="77777777" w:rsidTr="00DB6DC9">
        <w:tc>
          <w:tcPr>
            <w:tcW w:w="600" w:type="pct"/>
            <w:shd w:val="clear" w:color="auto" w:fill="D9D9D9" w:themeFill="background1" w:themeFillShade="D9"/>
            <w:tcMar>
              <w:top w:w="80" w:type="dxa"/>
              <w:left w:w="100" w:type="dxa"/>
              <w:bottom w:w="80" w:type="dxa"/>
              <w:right w:w="100" w:type="dxa"/>
            </w:tcMar>
            <w:vAlign w:val="center"/>
          </w:tcPr>
          <w:p w14:paraId="2E22940B"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Tahap</w:t>
            </w:r>
          </w:p>
        </w:tc>
        <w:tc>
          <w:tcPr>
            <w:tcW w:w="2650" w:type="pct"/>
            <w:shd w:val="clear" w:color="auto" w:fill="D9D9D9" w:themeFill="background1" w:themeFillShade="D9"/>
            <w:tcMar>
              <w:top w:w="80" w:type="dxa"/>
              <w:left w:w="100" w:type="dxa"/>
              <w:bottom w:w="80" w:type="dxa"/>
              <w:right w:w="100" w:type="dxa"/>
            </w:tcMar>
            <w:vAlign w:val="center"/>
          </w:tcPr>
          <w:p w14:paraId="7F9633CC"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Kegiatan</w:t>
            </w:r>
          </w:p>
        </w:tc>
        <w:tc>
          <w:tcPr>
            <w:tcW w:w="500" w:type="pct"/>
            <w:shd w:val="clear" w:color="auto" w:fill="D9D9D9" w:themeFill="background1" w:themeFillShade="D9"/>
            <w:tcMar>
              <w:top w:w="80" w:type="dxa"/>
              <w:left w:w="100" w:type="dxa"/>
              <w:bottom w:w="80" w:type="dxa"/>
              <w:right w:w="100" w:type="dxa"/>
            </w:tcMar>
            <w:vAlign w:val="center"/>
          </w:tcPr>
          <w:p w14:paraId="404E1617"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Waktu</w:t>
            </w:r>
          </w:p>
        </w:tc>
        <w:tc>
          <w:tcPr>
            <w:tcW w:w="1250" w:type="pct"/>
            <w:shd w:val="clear" w:color="auto" w:fill="D9D9D9" w:themeFill="background1" w:themeFillShade="D9"/>
            <w:tcMar>
              <w:top w:w="80" w:type="dxa"/>
              <w:left w:w="100" w:type="dxa"/>
              <w:bottom w:w="80" w:type="dxa"/>
              <w:right w:w="100" w:type="dxa"/>
            </w:tcMar>
            <w:vAlign w:val="center"/>
          </w:tcPr>
          <w:p w14:paraId="0EB2494C"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Karakteristik, Prinsip &amp; Proses</w:t>
            </w:r>
          </w:p>
        </w:tc>
      </w:tr>
      <w:tr w:rsidR="00685392" w:rsidRPr="00685392" w14:paraId="15790346" w14:textId="77777777">
        <w:tc>
          <w:tcPr>
            <w:tcW w:w="600" w:type="pct"/>
            <w:tcMar>
              <w:top w:w="80" w:type="dxa"/>
              <w:left w:w="100" w:type="dxa"/>
              <w:bottom w:w="80" w:type="dxa"/>
              <w:right w:w="100" w:type="dxa"/>
            </w:tcMar>
          </w:tcPr>
          <w:p w14:paraId="2A98C17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Pendahuluan</w:t>
            </w:r>
          </w:p>
        </w:tc>
        <w:tc>
          <w:tcPr>
            <w:tcW w:w="2650" w:type="pct"/>
            <w:tcMar>
              <w:top w:w="80" w:type="dxa"/>
              <w:left w:w="100" w:type="dxa"/>
              <w:bottom w:w="80" w:type="dxa"/>
              <w:right w:w="100" w:type="dxa"/>
            </w:tcMar>
          </w:tcPr>
          <w:p w14:paraId="4141FC2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Guru membuka pembelajaran dengan salam, doa, dan presensi, serta mengecek kesiapan belajar murid.</w:t>
            </w:r>
          </w:p>
          <w:p w14:paraId="1B72E71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Apersepsi: Guru me-review capaian tiga pertemuan sebelumnya mengenai keterkaitan antarsila Pancasila.</w:t>
            </w:r>
          </w:p>
          <w:p w14:paraId="22183A6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menyampaikan tujuan pembelajaran serta menyajikan gambaran skenario permasalahan yang akan dibahas.</w:t>
            </w:r>
          </w:p>
        </w:tc>
        <w:tc>
          <w:tcPr>
            <w:tcW w:w="500" w:type="pct"/>
            <w:tcMar>
              <w:top w:w="80" w:type="dxa"/>
              <w:left w:w="100" w:type="dxa"/>
              <w:bottom w:w="80" w:type="dxa"/>
              <w:right w:w="100" w:type="dxa"/>
            </w:tcMar>
          </w:tcPr>
          <w:p w14:paraId="1685E54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29B9966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murid diajak siap secara fisik dan mental mengikuti pembelajaran.</w:t>
            </w:r>
          </w:p>
          <w:p w14:paraId="4FCCD84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Bermakna: materi dikaitkan dengan fenomena nyata di lingkungan murid.</w:t>
            </w:r>
          </w:p>
          <w:p w14:paraId="0092A96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[Mengamati] murid mengamati fenomena/kasus kontekstual yang disajikan guru.</w:t>
            </w:r>
          </w:p>
        </w:tc>
      </w:tr>
      <w:tr w:rsidR="00685392" w:rsidRPr="00685392" w14:paraId="11CACC42" w14:textId="77777777">
        <w:tc>
          <w:tcPr>
            <w:tcW w:w="600" w:type="pct"/>
            <w:tcMar>
              <w:top w:w="80" w:type="dxa"/>
              <w:left w:w="100" w:type="dxa"/>
              <w:bottom w:w="80" w:type="dxa"/>
              <w:right w:w="100" w:type="dxa"/>
            </w:tcMar>
          </w:tcPr>
          <w:p w14:paraId="5E7F52C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Inti</w:t>
            </w:r>
          </w:p>
        </w:tc>
        <w:tc>
          <w:tcPr>
            <w:tcW w:w="2650" w:type="pct"/>
            <w:tcMar>
              <w:top w:w="80" w:type="dxa"/>
              <w:left w:w="100" w:type="dxa"/>
              <w:bottom w:w="80" w:type="dxa"/>
              <w:right w:w="100" w:type="dxa"/>
            </w:tcMar>
          </w:tcPr>
          <w:p w14:paraId="559739B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1: Orientasi peserta didik pada masalah</w:t>
            </w:r>
          </w:p>
          <w:p w14:paraId="258D805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"Bagaimana kalian dapat menyajikan pemahaman tentang keterkaitan sila-sila Pancasila secara menarik dan mudah dipahami oleh orang lain?" (Aktivitas 1.16 — Reviu dan Infografik)</w:t>
            </w:r>
          </w:p>
          <w:p w14:paraId="40823EA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2: Mengorganisasikan peserta didik untuk belajar</w:t>
            </w:r>
          </w:p>
          <w:p w14:paraId="5FABA3A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menyiapkan bahan dan alat (laptop/gawai, aplikasi desain) untuk menyusun infografik keterkaitan antarsila Pancasila berdasarkan hasil diskusi pertemuan 1-3.</w:t>
            </w:r>
          </w:p>
          <w:p w14:paraId="56B3177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3: Membimbing penyelidikan mandiri dan berkelompok</w:t>
            </w:r>
          </w:p>
          <w:p w14:paraId="2F97EE1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menyelesaikan penyusunan infografik secara kolaboratif, memastikan seluruh keterkaitan (sila 1-2, 1-3, 2-3, 3-4, 4-5) tergambar secara runtut dan didukung contoh nyata.</w:t>
            </w:r>
          </w:p>
          <w:p w14:paraId="7296F67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4: Mengembangkan dan menyajikan hasil karya</w:t>
            </w:r>
          </w:p>
          <w:p w14:paraId="247975C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Setiap kelompok mempresentasikan infografik hasil karya di depan kelas secara bergiliran (metode gallery walk atau presentasi klasikal).</w:t>
            </w:r>
          </w:p>
          <w:p w14:paraId="62A8A25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lastRenderedPageBreak/>
              <w:t>Fase 5: Menganalisis dan mengevaluasi proses pemecahan masalah</w:t>
            </w:r>
          </w:p>
          <w:p w14:paraId="7A67F8C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lain memberikan penilaian antarteman (peer assessment) dan masukan; guru mengevaluasi ketepatan isi serta memberi penguatan akhir mengenai keutuhan Pancasila sebagai satu kesatuan yang bulat dan padu.</w:t>
            </w:r>
          </w:p>
        </w:tc>
        <w:tc>
          <w:tcPr>
            <w:tcW w:w="500" w:type="pct"/>
            <w:tcMar>
              <w:top w:w="80" w:type="dxa"/>
              <w:left w:w="100" w:type="dxa"/>
              <w:bottom w:w="80" w:type="dxa"/>
              <w:right w:w="100" w:type="dxa"/>
            </w:tcMar>
          </w:tcPr>
          <w:p w14:paraId="01BF039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60 menit</w:t>
            </w:r>
          </w:p>
        </w:tc>
        <w:tc>
          <w:tcPr>
            <w:tcW w:w="1250" w:type="pct"/>
            <w:tcMar>
              <w:top w:w="80" w:type="dxa"/>
              <w:left w:w="100" w:type="dxa"/>
              <w:bottom w:w="80" w:type="dxa"/>
              <w:right w:w="100" w:type="dxa"/>
            </w:tcMar>
          </w:tcPr>
          <w:p w14:paraId="17F8AA7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Berpikir Kritis: menganalisis masalah kontekstual (Penalaran Kritis).</w:t>
            </w:r>
          </w:p>
          <w:p w14:paraId="39B07A7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Kolaborasi: bekerja sama dalam kelompok saat penyelidikan.</w:t>
            </w:r>
          </w:p>
          <w:p w14:paraId="4255F80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Menyenangkan: pembelajaran aktif melalui diskusi dan studi kasus nyata.</w:t>
            </w:r>
          </w:p>
          <w:p w14:paraId="7719CAA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Kemandirian: tanggung jawab individu dalam kelompok.</w:t>
            </w:r>
          </w:p>
          <w:p w14:paraId="337FA6B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[Mengaplikasi] murid mengaplikasikan konsep pada kasus nyata.</w:t>
            </w:r>
          </w:p>
          <w:p w14:paraId="432C33C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xml:space="preserve">• [Mengevaluasi] murid mengevaluasi proses dan hasil </w:t>
            </w:r>
            <w:r w:rsidRPr="00685392">
              <w:rPr>
                <w:rFonts w:ascii="Times New Roman" w:hAnsi="Times New Roman" w:cs="Times New Roman"/>
                <w:sz w:val="24"/>
                <w:szCs w:val="24"/>
              </w:rPr>
              <w:lastRenderedPageBreak/>
              <w:t>pemecahan masalah kelompok lain.</w:t>
            </w:r>
          </w:p>
        </w:tc>
      </w:tr>
      <w:tr w:rsidR="004B5B14" w:rsidRPr="00685392" w14:paraId="7D4B0074" w14:textId="77777777">
        <w:tc>
          <w:tcPr>
            <w:tcW w:w="600" w:type="pct"/>
            <w:tcMar>
              <w:top w:w="80" w:type="dxa"/>
              <w:left w:w="100" w:type="dxa"/>
              <w:bottom w:w="80" w:type="dxa"/>
              <w:right w:w="100" w:type="dxa"/>
            </w:tcMar>
          </w:tcPr>
          <w:p w14:paraId="2C0AC29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Penutup</w:t>
            </w:r>
          </w:p>
        </w:tc>
        <w:tc>
          <w:tcPr>
            <w:tcW w:w="2650" w:type="pct"/>
            <w:tcMar>
              <w:top w:w="80" w:type="dxa"/>
              <w:left w:w="100" w:type="dxa"/>
              <w:bottom w:w="80" w:type="dxa"/>
              <w:right w:w="100" w:type="dxa"/>
            </w:tcMar>
          </w:tcPr>
          <w:p w14:paraId="33D7E0B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Kelompok/murid menyimpulkan hasil pembelajaran bersama guru.</w:t>
            </w:r>
          </w:p>
          <w:p w14:paraId="7BD3A4D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Refleksi: Kesimpulan bersama Tujuan Pembelajaran 1 (Menganalisis rumusan dan keterkaitan sila-sila dalam Pancasila) serta refleksi diri murid.</w:t>
            </w:r>
          </w:p>
          <w:p w14:paraId="0168A5D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memberikan penguatan dan menutup pembelajaran dengan salam.</w:t>
            </w:r>
          </w:p>
        </w:tc>
        <w:tc>
          <w:tcPr>
            <w:tcW w:w="500" w:type="pct"/>
            <w:tcMar>
              <w:top w:w="80" w:type="dxa"/>
              <w:left w:w="100" w:type="dxa"/>
              <w:bottom w:w="80" w:type="dxa"/>
              <w:right w:w="100" w:type="dxa"/>
            </w:tcMar>
          </w:tcPr>
          <w:p w14:paraId="26AE6D1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0C9BD23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menyadari relevansi nilai Pancasila bagi kehidupan pribadi dan bangsa.</w:t>
            </w:r>
          </w:p>
          <w:p w14:paraId="50DD4D0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Komunikasi: menyampaikan kesimpulan dan refleksi secara lisan/tertulis.</w:t>
            </w:r>
          </w:p>
          <w:p w14:paraId="54E200F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mengevaluasi ketercapaian pemahaman diri.</w:t>
            </w:r>
          </w:p>
        </w:tc>
      </w:tr>
    </w:tbl>
    <w:p w14:paraId="415D595A" w14:textId="3505199B" w:rsidR="004B5B14" w:rsidRPr="00685392" w:rsidRDefault="004B5B14">
      <w:pPr>
        <w:rPr>
          <w:rFonts w:ascii="Times New Roman" w:hAnsi="Times New Roman" w:cs="Times New Roman"/>
          <w:sz w:val="24"/>
          <w:szCs w:val="24"/>
        </w:rPr>
      </w:pPr>
    </w:p>
    <w:p w14:paraId="3539AB3C"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Pertemuan 5 (2 JP) — Makna Sila Ketuhanan Yang Maha Esa dan Sila Kemanusiaan yang Adil dan Beradab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5046"/>
        <w:gridCol w:w="907"/>
        <w:gridCol w:w="2303"/>
      </w:tblGrid>
      <w:tr w:rsidR="00685392" w:rsidRPr="00685392" w14:paraId="3DF68F5C" w14:textId="77777777" w:rsidTr="00DB6DC9">
        <w:tc>
          <w:tcPr>
            <w:tcW w:w="600" w:type="pct"/>
            <w:shd w:val="clear" w:color="auto" w:fill="D9D9D9" w:themeFill="background1" w:themeFillShade="D9"/>
            <w:tcMar>
              <w:top w:w="80" w:type="dxa"/>
              <w:left w:w="100" w:type="dxa"/>
              <w:bottom w:w="80" w:type="dxa"/>
              <w:right w:w="100" w:type="dxa"/>
            </w:tcMar>
            <w:vAlign w:val="center"/>
          </w:tcPr>
          <w:p w14:paraId="006AF8F6"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Tahap</w:t>
            </w:r>
          </w:p>
        </w:tc>
        <w:tc>
          <w:tcPr>
            <w:tcW w:w="2650" w:type="pct"/>
            <w:shd w:val="clear" w:color="auto" w:fill="D9D9D9" w:themeFill="background1" w:themeFillShade="D9"/>
            <w:tcMar>
              <w:top w:w="80" w:type="dxa"/>
              <w:left w:w="100" w:type="dxa"/>
              <w:bottom w:w="80" w:type="dxa"/>
              <w:right w:w="100" w:type="dxa"/>
            </w:tcMar>
            <w:vAlign w:val="center"/>
          </w:tcPr>
          <w:p w14:paraId="22DDB8E1"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Kegiatan</w:t>
            </w:r>
          </w:p>
        </w:tc>
        <w:tc>
          <w:tcPr>
            <w:tcW w:w="500" w:type="pct"/>
            <w:shd w:val="clear" w:color="auto" w:fill="D9D9D9" w:themeFill="background1" w:themeFillShade="D9"/>
            <w:tcMar>
              <w:top w:w="80" w:type="dxa"/>
              <w:left w:w="100" w:type="dxa"/>
              <w:bottom w:w="80" w:type="dxa"/>
              <w:right w:w="100" w:type="dxa"/>
            </w:tcMar>
            <w:vAlign w:val="center"/>
          </w:tcPr>
          <w:p w14:paraId="2F0A5C78"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Waktu</w:t>
            </w:r>
          </w:p>
        </w:tc>
        <w:tc>
          <w:tcPr>
            <w:tcW w:w="1250" w:type="pct"/>
            <w:shd w:val="clear" w:color="auto" w:fill="D9D9D9" w:themeFill="background1" w:themeFillShade="D9"/>
            <w:tcMar>
              <w:top w:w="80" w:type="dxa"/>
              <w:left w:w="100" w:type="dxa"/>
              <w:bottom w:w="80" w:type="dxa"/>
              <w:right w:w="100" w:type="dxa"/>
            </w:tcMar>
            <w:vAlign w:val="center"/>
          </w:tcPr>
          <w:p w14:paraId="3B8A2692"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Karakteristik, Prinsip &amp; Proses</w:t>
            </w:r>
          </w:p>
        </w:tc>
      </w:tr>
      <w:tr w:rsidR="00685392" w:rsidRPr="00685392" w14:paraId="45C5E6C3" w14:textId="77777777">
        <w:tc>
          <w:tcPr>
            <w:tcW w:w="600" w:type="pct"/>
            <w:tcMar>
              <w:top w:w="80" w:type="dxa"/>
              <w:left w:w="100" w:type="dxa"/>
              <w:bottom w:w="80" w:type="dxa"/>
              <w:right w:w="100" w:type="dxa"/>
            </w:tcMar>
          </w:tcPr>
          <w:p w14:paraId="36E6963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Pendahuluan</w:t>
            </w:r>
          </w:p>
        </w:tc>
        <w:tc>
          <w:tcPr>
            <w:tcW w:w="2650" w:type="pct"/>
            <w:tcMar>
              <w:top w:w="80" w:type="dxa"/>
              <w:left w:w="100" w:type="dxa"/>
              <w:bottom w:w="80" w:type="dxa"/>
              <w:right w:w="100" w:type="dxa"/>
            </w:tcMar>
          </w:tcPr>
          <w:p w14:paraId="471C7A2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Guru membuka pembelajaran dengan salam, doa, dan presensi, serta mengecek kesiapan belajar murid.</w:t>
            </w:r>
          </w:p>
          <w:p w14:paraId="2A86949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Apersepsi: Guru menampilkan gambar/video kegiatan donor darah dan kerukunan antarumat beragama sebagai wujud pengamalan sila pertama dan kedua (Gambar 1.2-1.4 Buku Siswa).</w:t>
            </w:r>
          </w:p>
          <w:p w14:paraId="07FF32B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menyampaikan tujuan pembelajaran serta menyajikan gambaran skenario permasalahan yang akan dibahas.</w:t>
            </w:r>
          </w:p>
        </w:tc>
        <w:tc>
          <w:tcPr>
            <w:tcW w:w="500" w:type="pct"/>
            <w:tcMar>
              <w:top w:w="80" w:type="dxa"/>
              <w:left w:w="100" w:type="dxa"/>
              <w:bottom w:w="80" w:type="dxa"/>
              <w:right w:w="100" w:type="dxa"/>
            </w:tcMar>
          </w:tcPr>
          <w:p w14:paraId="6449190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6352022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murid diajak siap secara fisik dan mental mengikuti pembelajaran.</w:t>
            </w:r>
          </w:p>
          <w:p w14:paraId="5C2864A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Bermakna: materi dikaitkan dengan fenomena nyata di lingkungan murid.</w:t>
            </w:r>
          </w:p>
          <w:p w14:paraId="14A980F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[Mengamati] murid mengamati fenomena/kasus kontekstual yang disajikan guru.</w:t>
            </w:r>
          </w:p>
        </w:tc>
      </w:tr>
      <w:tr w:rsidR="00685392" w:rsidRPr="00685392" w14:paraId="71E7E822" w14:textId="77777777">
        <w:tc>
          <w:tcPr>
            <w:tcW w:w="600" w:type="pct"/>
            <w:tcMar>
              <w:top w:w="80" w:type="dxa"/>
              <w:left w:w="100" w:type="dxa"/>
              <w:bottom w:w="80" w:type="dxa"/>
              <w:right w:w="100" w:type="dxa"/>
            </w:tcMar>
          </w:tcPr>
          <w:p w14:paraId="5432AEE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Inti</w:t>
            </w:r>
          </w:p>
        </w:tc>
        <w:tc>
          <w:tcPr>
            <w:tcW w:w="2650" w:type="pct"/>
            <w:tcMar>
              <w:top w:w="80" w:type="dxa"/>
              <w:left w:w="100" w:type="dxa"/>
              <w:bottom w:w="80" w:type="dxa"/>
              <w:right w:w="100" w:type="dxa"/>
            </w:tcMar>
          </w:tcPr>
          <w:p w14:paraId="376D2C5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1: Orientasi peserta didik pada masalah</w:t>
            </w:r>
          </w:p>
          <w:p w14:paraId="7249C2B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"Bagaimana wujud nyata pengamalan sila Ketuhanan Yang Maha Esa dan sila Kemanusiaan yang Adil dan Beradab dapat ditemukan dalam kehidupan sehari-hari di sekolah maupun masyarakat?"</w:t>
            </w:r>
          </w:p>
          <w:p w14:paraId="12BFD58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lastRenderedPageBreak/>
              <w:t>Fase 2: Mengorganisasikan peserta didik untuk belajar</w:t>
            </w:r>
          </w:p>
          <w:p w14:paraId="646F570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baru dibentuk secara acak; setiap kelompok menerima LKPD berisi Tabel 1.3 dan Tabel 1.4 (Dokumentasi Praktik Baik Sila I dan II).</w:t>
            </w:r>
          </w:p>
          <w:p w14:paraId="1E69E60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3: Membimbing penyelidikan mandiri dan berkelompok</w:t>
            </w:r>
          </w:p>
          <w:p w14:paraId="5FAB8A5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membaca uraian makna sila Ketuhanan Yang Maha Esa dan sila Kemanusiaan yang Adil dan Beradab (Buku Siswa hal. 9-12), kemudian mengidentifikasi contoh nyata praktik baik pengamalan kedua sila tersebut di lingkungan sekolah/masyarakat.</w:t>
            </w:r>
          </w:p>
          <w:p w14:paraId="52E8057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4: Mengembangkan dan menyajikan hasil karya</w:t>
            </w:r>
          </w:p>
          <w:p w14:paraId="2A26DE2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menyusun dokumentasi (deskripsi tema dan keterangan, dapat dilengkapi tautan/foto kegiatan) dalam format tabel praktik baik.</w:t>
            </w:r>
          </w:p>
          <w:p w14:paraId="302661C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5: Menganalisis dan mengevaluasi proses pemecahan masalah</w:t>
            </w:r>
          </w:p>
          <w:p w14:paraId="4B81EBA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Perwakilan kelompok memaparkan temuan; guru memberi penguatan bahwa sila kedua merupakan kelanjutan dari sila pertama.</w:t>
            </w:r>
          </w:p>
        </w:tc>
        <w:tc>
          <w:tcPr>
            <w:tcW w:w="500" w:type="pct"/>
            <w:tcMar>
              <w:top w:w="80" w:type="dxa"/>
              <w:left w:w="100" w:type="dxa"/>
              <w:bottom w:w="80" w:type="dxa"/>
              <w:right w:w="100" w:type="dxa"/>
            </w:tcMar>
          </w:tcPr>
          <w:p w14:paraId="523B4AA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60 menit</w:t>
            </w:r>
          </w:p>
        </w:tc>
        <w:tc>
          <w:tcPr>
            <w:tcW w:w="1250" w:type="pct"/>
            <w:tcMar>
              <w:top w:w="80" w:type="dxa"/>
              <w:left w:w="100" w:type="dxa"/>
              <w:bottom w:w="80" w:type="dxa"/>
              <w:right w:w="100" w:type="dxa"/>
            </w:tcMar>
          </w:tcPr>
          <w:p w14:paraId="47AAC2D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Berpikir Kritis: menganalisis masalah kontekstual (Penalaran Kritis).</w:t>
            </w:r>
          </w:p>
          <w:p w14:paraId="7D02002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xml:space="preserve">• Kolaborasi: bekerja sama dalam </w:t>
            </w:r>
            <w:r w:rsidRPr="00685392">
              <w:rPr>
                <w:rFonts w:ascii="Times New Roman" w:hAnsi="Times New Roman" w:cs="Times New Roman"/>
                <w:sz w:val="24"/>
                <w:szCs w:val="24"/>
              </w:rPr>
              <w:lastRenderedPageBreak/>
              <w:t>kelompok saat penyelidikan.</w:t>
            </w:r>
          </w:p>
          <w:p w14:paraId="50CCEC0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Menyenangkan: pembelajaran aktif melalui diskusi dan studi kasus nyata.</w:t>
            </w:r>
          </w:p>
          <w:p w14:paraId="6086A46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Kemandirian: tanggung jawab individu dalam kelompok.</w:t>
            </w:r>
          </w:p>
          <w:p w14:paraId="285CD1B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[Mengaplikasi] murid mengaplikasikan konsep pada kasus nyata.</w:t>
            </w:r>
          </w:p>
          <w:p w14:paraId="0BE52C7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murid mengevaluasi proses dan hasil pemecahan masalah kelompok lain.</w:t>
            </w:r>
          </w:p>
        </w:tc>
      </w:tr>
      <w:tr w:rsidR="004B5B14" w:rsidRPr="00685392" w14:paraId="7D7DD140" w14:textId="77777777">
        <w:tc>
          <w:tcPr>
            <w:tcW w:w="600" w:type="pct"/>
            <w:tcMar>
              <w:top w:w="80" w:type="dxa"/>
              <w:left w:w="100" w:type="dxa"/>
              <w:bottom w:w="80" w:type="dxa"/>
              <w:right w:w="100" w:type="dxa"/>
            </w:tcMar>
          </w:tcPr>
          <w:p w14:paraId="68C159C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Penutup</w:t>
            </w:r>
          </w:p>
        </w:tc>
        <w:tc>
          <w:tcPr>
            <w:tcW w:w="2650" w:type="pct"/>
            <w:tcMar>
              <w:top w:w="80" w:type="dxa"/>
              <w:left w:w="100" w:type="dxa"/>
              <w:bottom w:w="80" w:type="dxa"/>
              <w:right w:w="100" w:type="dxa"/>
            </w:tcMar>
          </w:tcPr>
          <w:p w14:paraId="5C9F44F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Kelompok/murid menyimpulkan hasil pembelajaran bersama guru.</w:t>
            </w:r>
          </w:p>
          <w:p w14:paraId="6525D81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Refleksi: Refleksi: "Praktik baik apa yang sudah dan belum kalian lakukan terkait sila pertama dan kedua?"</w:t>
            </w:r>
          </w:p>
          <w:p w14:paraId="77DF460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memberikan penguatan dan menutup pembelajaran dengan salam.</w:t>
            </w:r>
          </w:p>
        </w:tc>
        <w:tc>
          <w:tcPr>
            <w:tcW w:w="500" w:type="pct"/>
            <w:tcMar>
              <w:top w:w="80" w:type="dxa"/>
              <w:left w:w="100" w:type="dxa"/>
              <w:bottom w:w="80" w:type="dxa"/>
              <w:right w:w="100" w:type="dxa"/>
            </w:tcMar>
          </w:tcPr>
          <w:p w14:paraId="4B8DDD9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1C7BF26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menyadari relevansi nilai Pancasila bagi kehidupan pribadi dan bangsa.</w:t>
            </w:r>
          </w:p>
          <w:p w14:paraId="5A0F4AD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Komunikasi: menyampaikan kesimpulan dan refleksi secara lisan/tertulis.</w:t>
            </w:r>
          </w:p>
          <w:p w14:paraId="17B7B3E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mengevaluasi ketercapaian pemahaman diri.</w:t>
            </w:r>
          </w:p>
        </w:tc>
      </w:tr>
    </w:tbl>
    <w:p w14:paraId="5ED17BC2" w14:textId="1FB424FE" w:rsidR="004B5B14" w:rsidRPr="00685392" w:rsidRDefault="004B5B14">
      <w:pPr>
        <w:rPr>
          <w:rFonts w:ascii="Times New Roman" w:hAnsi="Times New Roman" w:cs="Times New Roman"/>
          <w:sz w:val="24"/>
          <w:szCs w:val="24"/>
        </w:rPr>
      </w:pPr>
    </w:p>
    <w:p w14:paraId="2585B6E4"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Pertemuan 6 (2 JP) — Makna Sila Persatuan, Kerakyatan, Keadilan Sosial, dan Pancasila dalam Tindakan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5046"/>
        <w:gridCol w:w="907"/>
        <w:gridCol w:w="2303"/>
      </w:tblGrid>
      <w:tr w:rsidR="00685392" w:rsidRPr="00685392" w14:paraId="6D2A6890" w14:textId="77777777" w:rsidTr="00DB6DC9">
        <w:tc>
          <w:tcPr>
            <w:tcW w:w="600" w:type="pct"/>
            <w:shd w:val="clear" w:color="auto" w:fill="D9D9D9" w:themeFill="background1" w:themeFillShade="D9"/>
            <w:tcMar>
              <w:top w:w="80" w:type="dxa"/>
              <w:left w:w="100" w:type="dxa"/>
              <w:bottom w:w="80" w:type="dxa"/>
              <w:right w:w="100" w:type="dxa"/>
            </w:tcMar>
            <w:vAlign w:val="center"/>
          </w:tcPr>
          <w:p w14:paraId="15C61482"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Tahap</w:t>
            </w:r>
          </w:p>
        </w:tc>
        <w:tc>
          <w:tcPr>
            <w:tcW w:w="2650" w:type="pct"/>
            <w:shd w:val="clear" w:color="auto" w:fill="D9D9D9" w:themeFill="background1" w:themeFillShade="D9"/>
            <w:tcMar>
              <w:top w:w="80" w:type="dxa"/>
              <w:left w:w="100" w:type="dxa"/>
              <w:bottom w:w="80" w:type="dxa"/>
              <w:right w:w="100" w:type="dxa"/>
            </w:tcMar>
            <w:vAlign w:val="center"/>
          </w:tcPr>
          <w:p w14:paraId="6B0D843C"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Kegiatan</w:t>
            </w:r>
          </w:p>
        </w:tc>
        <w:tc>
          <w:tcPr>
            <w:tcW w:w="500" w:type="pct"/>
            <w:shd w:val="clear" w:color="auto" w:fill="D9D9D9" w:themeFill="background1" w:themeFillShade="D9"/>
            <w:tcMar>
              <w:top w:w="80" w:type="dxa"/>
              <w:left w:w="100" w:type="dxa"/>
              <w:bottom w:w="80" w:type="dxa"/>
              <w:right w:w="100" w:type="dxa"/>
            </w:tcMar>
            <w:vAlign w:val="center"/>
          </w:tcPr>
          <w:p w14:paraId="0096D6CE"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Waktu</w:t>
            </w:r>
          </w:p>
        </w:tc>
        <w:tc>
          <w:tcPr>
            <w:tcW w:w="1250" w:type="pct"/>
            <w:shd w:val="clear" w:color="auto" w:fill="D9D9D9" w:themeFill="background1" w:themeFillShade="D9"/>
            <w:tcMar>
              <w:top w:w="80" w:type="dxa"/>
              <w:left w:w="100" w:type="dxa"/>
              <w:bottom w:w="80" w:type="dxa"/>
              <w:right w:w="100" w:type="dxa"/>
            </w:tcMar>
            <w:vAlign w:val="center"/>
          </w:tcPr>
          <w:p w14:paraId="35BB4A9E"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Karakteristik, Prinsip &amp; Proses</w:t>
            </w:r>
          </w:p>
        </w:tc>
      </w:tr>
      <w:tr w:rsidR="00685392" w:rsidRPr="00685392" w14:paraId="1C3A4778" w14:textId="77777777">
        <w:tc>
          <w:tcPr>
            <w:tcW w:w="600" w:type="pct"/>
            <w:tcMar>
              <w:top w:w="80" w:type="dxa"/>
              <w:left w:w="100" w:type="dxa"/>
              <w:bottom w:w="80" w:type="dxa"/>
              <w:right w:w="100" w:type="dxa"/>
            </w:tcMar>
          </w:tcPr>
          <w:p w14:paraId="0EFA477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Pendahuluan</w:t>
            </w:r>
          </w:p>
        </w:tc>
        <w:tc>
          <w:tcPr>
            <w:tcW w:w="2650" w:type="pct"/>
            <w:tcMar>
              <w:top w:w="80" w:type="dxa"/>
              <w:left w:w="100" w:type="dxa"/>
              <w:bottom w:w="80" w:type="dxa"/>
              <w:right w:w="100" w:type="dxa"/>
            </w:tcMar>
          </w:tcPr>
          <w:p w14:paraId="32944A1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Guru membuka pembelajaran dengan salam, doa, dan presensi, serta mengecek kesiapan belajar murid.</w:t>
            </w:r>
          </w:p>
          <w:p w14:paraId="7DEC28F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xml:space="preserve">2. Apersepsi: Guru memutar penggalan lagu "Garuda di Dadaku" dan menunjukkan foto aksi </w:t>
            </w:r>
            <w:r w:rsidRPr="00685392">
              <w:rPr>
                <w:rFonts w:ascii="Times New Roman" w:hAnsi="Times New Roman" w:cs="Times New Roman"/>
                <w:sz w:val="24"/>
                <w:szCs w:val="24"/>
              </w:rPr>
              <w:lastRenderedPageBreak/>
              <w:t>gotong royong warga (Gambar 1.5 dan 1.9 Buku Siswa) untuk membangkitkan semangat kebangsaan.</w:t>
            </w:r>
          </w:p>
          <w:p w14:paraId="67ECF4F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menyampaikan tujuan pembelajaran serta menyajikan gambaran skenario permasalahan yang akan dibahas.</w:t>
            </w:r>
          </w:p>
        </w:tc>
        <w:tc>
          <w:tcPr>
            <w:tcW w:w="500" w:type="pct"/>
            <w:tcMar>
              <w:top w:w="80" w:type="dxa"/>
              <w:left w:w="100" w:type="dxa"/>
              <w:bottom w:w="80" w:type="dxa"/>
              <w:right w:w="100" w:type="dxa"/>
            </w:tcMar>
          </w:tcPr>
          <w:p w14:paraId="087F2C4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15 menit</w:t>
            </w:r>
          </w:p>
        </w:tc>
        <w:tc>
          <w:tcPr>
            <w:tcW w:w="1250" w:type="pct"/>
            <w:tcMar>
              <w:top w:w="80" w:type="dxa"/>
              <w:left w:w="100" w:type="dxa"/>
              <w:bottom w:w="80" w:type="dxa"/>
              <w:right w:w="100" w:type="dxa"/>
            </w:tcMar>
          </w:tcPr>
          <w:p w14:paraId="11D1A91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murid diajak siap secara fisik dan mental mengikuti pembelajaran.</w:t>
            </w:r>
          </w:p>
          <w:p w14:paraId="3351557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 Bermakna: materi dikaitkan dengan fenomena nyata di lingkungan murid.</w:t>
            </w:r>
          </w:p>
          <w:p w14:paraId="5247815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[Mengamati] murid mengamati fenomena/kasus kontekstual yang disajikan guru.</w:t>
            </w:r>
          </w:p>
        </w:tc>
      </w:tr>
      <w:tr w:rsidR="00685392" w:rsidRPr="00685392" w14:paraId="7A3659E1" w14:textId="77777777">
        <w:tc>
          <w:tcPr>
            <w:tcW w:w="600" w:type="pct"/>
            <w:tcMar>
              <w:top w:w="80" w:type="dxa"/>
              <w:left w:w="100" w:type="dxa"/>
              <w:bottom w:w="80" w:type="dxa"/>
              <w:right w:w="100" w:type="dxa"/>
            </w:tcMar>
          </w:tcPr>
          <w:p w14:paraId="02D47E0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Inti</w:t>
            </w:r>
          </w:p>
        </w:tc>
        <w:tc>
          <w:tcPr>
            <w:tcW w:w="2650" w:type="pct"/>
            <w:tcMar>
              <w:top w:w="80" w:type="dxa"/>
              <w:left w:w="100" w:type="dxa"/>
              <w:bottom w:w="80" w:type="dxa"/>
              <w:right w:w="100" w:type="dxa"/>
            </w:tcMar>
          </w:tcPr>
          <w:p w14:paraId="2CF42F5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1: Orientasi peserta didik pada masalah</w:t>
            </w:r>
          </w:p>
          <w:p w14:paraId="2EC99B3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"Mengapa suporter sepak bola Indonesia begitu bersemangat menyanyikan lagu bertema Garuda/Pancasila saat mendukung Timnas? Bagaimana hal ini menunjukkan pengamalan sila Persatuan, Kerakyatan, dan Keadilan Sosial dalam kehidupan nyata?"</w:t>
            </w:r>
          </w:p>
          <w:p w14:paraId="07545FB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2: Mengorganisasikan peserta didik untuk belajar</w:t>
            </w:r>
          </w:p>
          <w:p w14:paraId="4AE8443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menerima LKPD berisi Tabel 1.5-1.7 (Dokumentasi Praktik Baik Sila III, IV, V) serta Tabel 1.8 (Analisis Lagu Bertema Pancasila).</w:t>
            </w:r>
          </w:p>
          <w:p w14:paraId="4B8F062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3: Membimbing penyelidikan mandiri dan berkelompok</w:t>
            </w:r>
          </w:p>
          <w:p w14:paraId="48EB8A7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mengkaji uraian makna sila Persatuan Indonesia, Kerakyatan, dan Keadilan Sosial (Buku Siswa hal. 12-16) serta bagian "Pancasila dalam Tindakan" (hal. 17-22), lalu menganalisis contoh nyata gotong royong, musyawarah, pemerataan pembangunan (Gambar 1.7 Proyek Jalan Trans-Papua), dan nasionalisme suporter.</w:t>
            </w:r>
          </w:p>
          <w:p w14:paraId="0F2AD21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4: Mengembangkan dan menyajikan hasil karya</w:t>
            </w:r>
          </w:p>
          <w:p w14:paraId="78CA894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menyusun tabel praktik baik ketiga sila tersebut dan analisis perbandingan tiga lagu bertema Pancasila (Garuda di Dadaku, Garuda Pancasila, Garuda).</w:t>
            </w:r>
          </w:p>
          <w:p w14:paraId="0D02641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5: Menganalisis dan mengevaluasi proses pemecahan masalah</w:t>
            </w:r>
          </w:p>
          <w:p w14:paraId="2FC63F1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Presentasi kelompok dan diskusi kelas; guru memberi penguatan bahwa nilai-nilai Pancasila telah hidup dan dipraktikkan generasi muda meski dengan cara yang berbeda dari generasi sebelumnya.</w:t>
            </w:r>
          </w:p>
        </w:tc>
        <w:tc>
          <w:tcPr>
            <w:tcW w:w="500" w:type="pct"/>
            <w:tcMar>
              <w:top w:w="80" w:type="dxa"/>
              <w:left w:w="100" w:type="dxa"/>
              <w:bottom w:w="80" w:type="dxa"/>
              <w:right w:w="100" w:type="dxa"/>
            </w:tcMar>
          </w:tcPr>
          <w:p w14:paraId="636F177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60 menit</w:t>
            </w:r>
          </w:p>
        </w:tc>
        <w:tc>
          <w:tcPr>
            <w:tcW w:w="1250" w:type="pct"/>
            <w:tcMar>
              <w:top w:w="80" w:type="dxa"/>
              <w:left w:w="100" w:type="dxa"/>
              <w:bottom w:w="80" w:type="dxa"/>
              <w:right w:w="100" w:type="dxa"/>
            </w:tcMar>
          </w:tcPr>
          <w:p w14:paraId="37E32BD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Berpikir Kritis: menganalisis masalah kontekstual (Penalaran Kritis).</w:t>
            </w:r>
          </w:p>
          <w:p w14:paraId="211565C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Kolaborasi: bekerja sama dalam kelompok saat penyelidikan.</w:t>
            </w:r>
          </w:p>
          <w:p w14:paraId="4CEEE74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Menyenangkan: pembelajaran aktif melalui diskusi dan studi kasus nyata.</w:t>
            </w:r>
          </w:p>
          <w:p w14:paraId="042C448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Kemandirian: tanggung jawab individu dalam kelompok.</w:t>
            </w:r>
          </w:p>
          <w:p w14:paraId="314E84F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[Mengaplikasi] murid mengaplikasikan konsep pada kasus nyata.</w:t>
            </w:r>
          </w:p>
          <w:p w14:paraId="2C4F532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murid mengevaluasi proses dan hasil pemecahan masalah kelompok lain.</w:t>
            </w:r>
          </w:p>
        </w:tc>
      </w:tr>
      <w:tr w:rsidR="004B5B14" w:rsidRPr="00685392" w14:paraId="5CBDA634" w14:textId="77777777">
        <w:tc>
          <w:tcPr>
            <w:tcW w:w="600" w:type="pct"/>
            <w:tcMar>
              <w:top w:w="80" w:type="dxa"/>
              <w:left w:w="100" w:type="dxa"/>
              <w:bottom w:w="80" w:type="dxa"/>
              <w:right w:w="100" w:type="dxa"/>
            </w:tcMar>
          </w:tcPr>
          <w:p w14:paraId="122314F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Penutup</w:t>
            </w:r>
          </w:p>
        </w:tc>
        <w:tc>
          <w:tcPr>
            <w:tcW w:w="2650" w:type="pct"/>
            <w:tcMar>
              <w:top w:w="80" w:type="dxa"/>
              <w:left w:w="100" w:type="dxa"/>
              <w:bottom w:w="80" w:type="dxa"/>
              <w:right w:w="100" w:type="dxa"/>
            </w:tcMar>
          </w:tcPr>
          <w:p w14:paraId="66E7DD8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Kelompok/murid menyimpulkan hasil pembelajaran bersama guru.</w:t>
            </w:r>
          </w:p>
          <w:p w14:paraId="682AA52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Refleksi: Kesimpulan akhir Tujuan Pembelajaran 1 secara menyeluruh (makna dan keterkaitan lima sila Pancasila).</w:t>
            </w:r>
          </w:p>
          <w:p w14:paraId="470E1DC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3. Guru memberikan penguatan dan menutup pembelajaran dengan salam.</w:t>
            </w:r>
          </w:p>
        </w:tc>
        <w:tc>
          <w:tcPr>
            <w:tcW w:w="500" w:type="pct"/>
            <w:tcMar>
              <w:top w:w="80" w:type="dxa"/>
              <w:left w:w="100" w:type="dxa"/>
              <w:bottom w:w="80" w:type="dxa"/>
              <w:right w:w="100" w:type="dxa"/>
            </w:tcMar>
          </w:tcPr>
          <w:p w14:paraId="03997B5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15 menit</w:t>
            </w:r>
          </w:p>
        </w:tc>
        <w:tc>
          <w:tcPr>
            <w:tcW w:w="1250" w:type="pct"/>
            <w:tcMar>
              <w:top w:w="80" w:type="dxa"/>
              <w:left w:w="100" w:type="dxa"/>
              <w:bottom w:w="80" w:type="dxa"/>
              <w:right w:w="100" w:type="dxa"/>
            </w:tcMar>
          </w:tcPr>
          <w:p w14:paraId="321D91D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menyadari relevansi nilai Pancasila bagi kehidupan pribadi dan bangsa.</w:t>
            </w:r>
          </w:p>
          <w:p w14:paraId="3370F21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 Komunikasi: menyampaikan kesimpulan dan refleksi secara lisan/tertulis.</w:t>
            </w:r>
          </w:p>
          <w:p w14:paraId="0F05634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mengevaluasi ketercapaian pemahaman diri.</w:t>
            </w:r>
          </w:p>
        </w:tc>
      </w:tr>
    </w:tbl>
    <w:p w14:paraId="729E00D0" w14:textId="5CFBDFA7" w:rsidR="004B5B14" w:rsidRPr="00685392" w:rsidRDefault="004B5B14">
      <w:pPr>
        <w:rPr>
          <w:rFonts w:ascii="Times New Roman" w:hAnsi="Times New Roman" w:cs="Times New Roman"/>
          <w:sz w:val="24"/>
          <w:szCs w:val="24"/>
        </w:rPr>
      </w:pPr>
    </w:p>
    <w:p w14:paraId="3292294B"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Pertemuan 7 (2 JP) — Pengertian dan Ciri-Ciri Ideologi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5046"/>
        <w:gridCol w:w="907"/>
        <w:gridCol w:w="2303"/>
      </w:tblGrid>
      <w:tr w:rsidR="00685392" w:rsidRPr="00685392" w14:paraId="421D7849" w14:textId="77777777" w:rsidTr="00DB6DC9">
        <w:tc>
          <w:tcPr>
            <w:tcW w:w="600" w:type="pct"/>
            <w:shd w:val="clear" w:color="auto" w:fill="D9D9D9" w:themeFill="background1" w:themeFillShade="D9"/>
            <w:tcMar>
              <w:top w:w="80" w:type="dxa"/>
              <w:left w:w="100" w:type="dxa"/>
              <w:bottom w:w="80" w:type="dxa"/>
              <w:right w:w="100" w:type="dxa"/>
            </w:tcMar>
            <w:vAlign w:val="center"/>
          </w:tcPr>
          <w:p w14:paraId="2C46F44B"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Tahap</w:t>
            </w:r>
          </w:p>
        </w:tc>
        <w:tc>
          <w:tcPr>
            <w:tcW w:w="2650" w:type="pct"/>
            <w:shd w:val="clear" w:color="auto" w:fill="D9D9D9" w:themeFill="background1" w:themeFillShade="D9"/>
            <w:tcMar>
              <w:top w:w="80" w:type="dxa"/>
              <w:left w:w="100" w:type="dxa"/>
              <w:bottom w:w="80" w:type="dxa"/>
              <w:right w:w="100" w:type="dxa"/>
            </w:tcMar>
            <w:vAlign w:val="center"/>
          </w:tcPr>
          <w:p w14:paraId="3916B71D"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Kegiatan</w:t>
            </w:r>
          </w:p>
        </w:tc>
        <w:tc>
          <w:tcPr>
            <w:tcW w:w="500" w:type="pct"/>
            <w:shd w:val="clear" w:color="auto" w:fill="D9D9D9" w:themeFill="background1" w:themeFillShade="D9"/>
            <w:tcMar>
              <w:top w:w="80" w:type="dxa"/>
              <w:left w:w="100" w:type="dxa"/>
              <w:bottom w:w="80" w:type="dxa"/>
              <w:right w:w="100" w:type="dxa"/>
            </w:tcMar>
            <w:vAlign w:val="center"/>
          </w:tcPr>
          <w:p w14:paraId="377BB385"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Waktu</w:t>
            </w:r>
          </w:p>
        </w:tc>
        <w:tc>
          <w:tcPr>
            <w:tcW w:w="1250" w:type="pct"/>
            <w:shd w:val="clear" w:color="auto" w:fill="D9D9D9" w:themeFill="background1" w:themeFillShade="D9"/>
            <w:tcMar>
              <w:top w:w="80" w:type="dxa"/>
              <w:left w:w="100" w:type="dxa"/>
              <w:bottom w:w="80" w:type="dxa"/>
              <w:right w:w="100" w:type="dxa"/>
            </w:tcMar>
            <w:vAlign w:val="center"/>
          </w:tcPr>
          <w:p w14:paraId="1FA2C2F2"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Karakteristik, Prinsip &amp; Proses</w:t>
            </w:r>
          </w:p>
        </w:tc>
      </w:tr>
      <w:tr w:rsidR="00685392" w:rsidRPr="00685392" w14:paraId="7E304E65" w14:textId="77777777">
        <w:tc>
          <w:tcPr>
            <w:tcW w:w="600" w:type="pct"/>
            <w:tcMar>
              <w:top w:w="80" w:type="dxa"/>
              <w:left w:w="100" w:type="dxa"/>
              <w:bottom w:w="80" w:type="dxa"/>
              <w:right w:w="100" w:type="dxa"/>
            </w:tcMar>
          </w:tcPr>
          <w:p w14:paraId="7F9C4F1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Pendahuluan</w:t>
            </w:r>
          </w:p>
        </w:tc>
        <w:tc>
          <w:tcPr>
            <w:tcW w:w="2650" w:type="pct"/>
            <w:tcMar>
              <w:top w:w="80" w:type="dxa"/>
              <w:left w:w="100" w:type="dxa"/>
              <w:bottom w:w="80" w:type="dxa"/>
              <w:right w:w="100" w:type="dxa"/>
            </w:tcMar>
          </w:tcPr>
          <w:p w14:paraId="2A93765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Guru membuka pembelajaran dengan salam, doa, dan presensi, serta mengecek kesiapan belajar murid.</w:t>
            </w:r>
          </w:p>
          <w:p w14:paraId="762F654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Apersepsi: Guru bertanya kepada murid tentang istilah "ideologi" yang pernah mereka dengar (Aktivitas 1.12 — Tabel KWL: Saya Tahu, Saya Ingin Tahu, Saya Telah Ketahui).</w:t>
            </w:r>
          </w:p>
          <w:p w14:paraId="134D632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menyampaikan tujuan pembelajaran serta menyajikan gambaran skenario permasalahan yang akan dibahas.</w:t>
            </w:r>
          </w:p>
        </w:tc>
        <w:tc>
          <w:tcPr>
            <w:tcW w:w="500" w:type="pct"/>
            <w:tcMar>
              <w:top w:w="80" w:type="dxa"/>
              <w:left w:w="100" w:type="dxa"/>
              <w:bottom w:w="80" w:type="dxa"/>
              <w:right w:w="100" w:type="dxa"/>
            </w:tcMar>
          </w:tcPr>
          <w:p w14:paraId="1AE1D3D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6489B96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murid diajak siap secara fisik dan mental mengikuti pembelajaran.</w:t>
            </w:r>
          </w:p>
          <w:p w14:paraId="129B52E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Bermakna: materi dikaitkan dengan fenomena nyata di lingkungan murid.</w:t>
            </w:r>
          </w:p>
          <w:p w14:paraId="6BC84C9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[Mengamati] murid mengamati fenomena/kasus kontekstual yang disajikan guru.</w:t>
            </w:r>
          </w:p>
        </w:tc>
      </w:tr>
      <w:tr w:rsidR="00685392" w:rsidRPr="00685392" w14:paraId="654A0B70" w14:textId="77777777">
        <w:tc>
          <w:tcPr>
            <w:tcW w:w="600" w:type="pct"/>
            <w:tcMar>
              <w:top w:w="80" w:type="dxa"/>
              <w:left w:w="100" w:type="dxa"/>
              <w:bottom w:w="80" w:type="dxa"/>
              <w:right w:w="100" w:type="dxa"/>
            </w:tcMar>
          </w:tcPr>
          <w:p w14:paraId="1E3C626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Inti</w:t>
            </w:r>
          </w:p>
        </w:tc>
        <w:tc>
          <w:tcPr>
            <w:tcW w:w="2650" w:type="pct"/>
            <w:tcMar>
              <w:top w:w="80" w:type="dxa"/>
              <w:left w:w="100" w:type="dxa"/>
              <w:bottom w:w="80" w:type="dxa"/>
              <w:right w:w="100" w:type="dxa"/>
            </w:tcMar>
          </w:tcPr>
          <w:p w14:paraId="0D9861B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1: Orientasi peserta didik pada masalah</w:t>
            </w:r>
          </w:p>
          <w:p w14:paraId="29EA525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"Mengapa hampir semua negara di dunia memiliki dan memerlukan sebuah ideologi? Apa yang akan terjadi jika suatu negara tidak memiliki ideologi yang disepakati bersama?"</w:t>
            </w:r>
          </w:p>
          <w:p w14:paraId="1D65ED2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2: Mengorganisasikan peserta didik untuk belajar</w:t>
            </w:r>
          </w:p>
          <w:p w14:paraId="6A47122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Murid dibagi kelompok, setiap kelompok menerima LKPD berisi Tabel 1.9 (KWL Ideologi) dan lembar Aktivitas 1.13.</w:t>
            </w:r>
          </w:p>
          <w:p w14:paraId="43907C7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3: Membimbing penyelidikan mandiri dan berkelompok</w:t>
            </w:r>
          </w:p>
          <w:p w14:paraId="1902FB2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mengkaji uraian materi "Pengertian dan Ciri Ideologi" (Buku Siswa hal. 23-25), termasuk tiga unsur esensial ideologi menurut Koento Wibisono dan enam ciri umum ideologi, kemudian mendiskusikan apakah Pancasila memenuhi pengertian dan ciri-ciri tersebut.</w:t>
            </w:r>
          </w:p>
          <w:p w14:paraId="226ADE6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4: Mengembangkan dan menyajikan hasil karya</w:t>
            </w:r>
          </w:p>
          <w:p w14:paraId="78E3660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Kelompok menyusun jawaban analisis (Aktivitas 1.13) disertai argumentasi dan contoh pendukung.</w:t>
            </w:r>
          </w:p>
          <w:p w14:paraId="46CD9BA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5: Menganalisis dan mengevaluasi proses pemecahan masalah</w:t>
            </w:r>
          </w:p>
          <w:p w14:paraId="58D9BE7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Presentasi dan diskusi kelas; guru meluruskan konsep dan memberi penguatan bahwa Pancasila memenuhi seluruh unsur dan ciri sebuah ideologi.</w:t>
            </w:r>
          </w:p>
        </w:tc>
        <w:tc>
          <w:tcPr>
            <w:tcW w:w="500" w:type="pct"/>
            <w:tcMar>
              <w:top w:w="80" w:type="dxa"/>
              <w:left w:w="100" w:type="dxa"/>
              <w:bottom w:w="80" w:type="dxa"/>
              <w:right w:w="100" w:type="dxa"/>
            </w:tcMar>
          </w:tcPr>
          <w:p w14:paraId="346CE92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60 menit</w:t>
            </w:r>
          </w:p>
        </w:tc>
        <w:tc>
          <w:tcPr>
            <w:tcW w:w="1250" w:type="pct"/>
            <w:tcMar>
              <w:top w:w="80" w:type="dxa"/>
              <w:left w:w="100" w:type="dxa"/>
              <w:bottom w:w="80" w:type="dxa"/>
              <w:right w:w="100" w:type="dxa"/>
            </w:tcMar>
          </w:tcPr>
          <w:p w14:paraId="51390B5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Berpikir Kritis: menganalisis masalah kontekstual (Penalaran Kritis).</w:t>
            </w:r>
          </w:p>
          <w:p w14:paraId="14747C0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Kolaborasi: bekerja sama dalam kelompok saat penyelidikan.</w:t>
            </w:r>
          </w:p>
          <w:p w14:paraId="53C691E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Menyenangkan: pembelajaran aktif melalui diskusi dan studi kasus nyata.</w:t>
            </w:r>
          </w:p>
          <w:p w14:paraId="03D711D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Kemandirian: tanggung jawab individu dalam kelompok.</w:t>
            </w:r>
          </w:p>
          <w:p w14:paraId="6CD472A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[Mengaplikasi] murid mengaplikasikan konsep pada kasus nyata.</w:t>
            </w:r>
          </w:p>
          <w:p w14:paraId="2D3F025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 [Mengevaluasi] murid mengevaluasi proses dan hasil pemecahan masalah kelompok lain.</w:t>
            </w:r>
          </w:p>
        </w:tc>
      </w:tr>
      <w:tr w:rsidR="004B5B14" w:rsidRPr="00685392" w14:paraId="345A6F3E" w14:textId="77777777">
        <w:tc>
          <w:tcPr>
            <w:tcW w:w="600" w:type="pct"/>
            <w:tcMar>
              <w:top w:w="80" w:type="dxa"/>
              <w:left w:w="100" w:type="dxa"/>
              <w:bottom w:w="80" w:type="dxa"/>
              <w:right w:w="100" w:type="dxa"/>
            </w:tcMar>
          </w:tcPr>
          <w:p w14:paraId="64A5B23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Penutup</w:t>
            </w:r>
          </w:p>
        </w:tc>
        <w:tc>
          <w:tcPr>
            <w:tcW w:w="2650" w:type="pct"/>
            <w:tcMar>
              <w:top w:w="80" w:type="dxa"/>
              <w:left w:w="100" w:type="dxa"/>
              <w:bottom w:w="80" w:type="dxa"/>
              <w:right w:w="100" w:type="dxa"/>
            </w:tcMar>
          </w:tcPr>
          <w:p w14:paraId="43B38CE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Kelompok/murid menyimpulkan hasil pembelajaran bersama guru.</w:t>
            </w:r>
          </w:p>
          <w:p w14:paraId="5A30487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Refleksi: Refleksi: murid melengkapi kolom "Saya Telah Ketahui" pada Tabel 1.9.</w:t>
            </w:r>
          </w:p>
          <w:p w14:paraId="0959B87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memberikan penguatan dan menutup pembelajaran dengan salam.</w:t>
            </w:r>
          </w:p>
        </w:tc>
        <w:tc>
          <w:tcPr>
            <w:tcW w:w="500" w:type="pct"/>
            <w:tcMar>
              <w:top w:w="80" w:type="dxa"/>
              <w:left w:w="100" w:type="dxa"/>
              <w:bottom w:w="80" w:type="dxa"/>
              <w:right w:w="100" w:type="dxa"/>
            </w:tcMar>
          </w:tcPr>
          <w:p w14:paraId="52061A3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4F27EB1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menyadari relevansi nilai Pancasila bagi kehidupan pribadi dan bangsa.</w:t>
            </w:r>
          </w:p>
          <w:p w14:paraId="4973E0D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Komunikasi: menyampaikan kesimpulan dan refleksi secara lisan/tertulis.</w:t>
            </w:r>
          </w:p>
          <w:p w14:paraId="7D86B85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mengevaluasi ketercapaian pemahaman diri.</w:t>
            </w:r>
          </w:p>
        </w:tc>
      </w:tr>
    </w:tbl>
    <w:p w14:paraId="0C6A79C3" w14:textId="45BFF4C7" w:rsidR="004B5B14" w:rsidRPr="00685392" w:rsidRDefault="004B5B14">
      <w:pPr>
        <w:rPr>
          <w:rFonts w:ascii="Times New Roman" w:hAnsi="Times New Roman" w:cs="Times New Roman"/>
          <w:sz w:val="24"/>
          <w:szCs w:val="24"/>
        </w:rPr>
      </w:pPr>
    </w:p>
    <w:p w14:paraId="6BCDF851"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Pertemuan 8 (2 JP) — Pancasila sebagai Ideologi Negara Republik Indonesia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5046"/>
        <w:gridCol w:w="907"/>
        <w:gridCol w:w="2303"/>
      </w:tblGrid>
      <w:tr w:rsidR="00685392" w:rsidRPr="00685392" w14:paraId="68699579" w14:textId="77777777" w:rsidTr="00DB6DC9">
        <w:tc>
          <w:tcPr>
            <w:tcW w:w="600" w:type="pct"/>
            <w:shd w:val="clear" w:color="auto" w:fill="D9D9D9" w:themeFill="background1" w:themeFillShade="D9"/>
            <w:tcMar>
              <w:top w:w="80" w:type="dxa"/>
              <w:left w:w="100" w:type="dxa"/>
              <w:bottom w:w="80" w:type="dxa"/>
              <w:right w:w="100" w:type="dxa"/>
            </w:tcMar>
            <w:vAlign w:val="center"/>
          </w:tcPr>
          <w:p w14:paraId="57BC2A65"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Tahap</w:t>
            </w:r>
          </w:p>
        </w:tc>
        <w:tc>
          <w:tcPr>
            <w:tcW w:w="2650" w:type="pct"/>
            <w:shd w:val="clear" w:color="auto" w:fill="D9D9D9" w:themeFill="background1" w:themeFillShade="D9"/>
            <w:tcMar>
              <w:top w:w="80" w:type="dxa"/>
              <w:left w:w="100" w:type="dxa"/>
              <w:bottom w:w="80" w:type="dxa"/>
              <w:right w:w="100" w:type="dxa"/>
            </w:tcMar>
            <w:vAlign w:val="center"/>
          </w:tcPr>
          <w:p w14:paraId="68B33EFA"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Kegiatan</w:t>
            </w:r>
          </w:p>
        </w:tc>
        <w:tc>
          <w:tcPr>
            <w:tcW w:w="500" w:type="pct"/>
            <w:shd w:val="clear" w:color="auto" w:fill="D9D9D9" w:themeFill="background1" w:themeFillShade="D9"/>
            <w:tcMar>
              <w:top w:w="80" w:type="dxa"/>
              <w:left w:w="100" w:type="dxa"/>
              <w:bottom w:w="80" w:type="dxa"/>
              <w:right w:w="100" w:type="dxa"/>
            </w:tcMar>
            <w:vAlign w:val="center"/>
          </w:tcPr>
          <w:p w14:paraId="3F83F84D"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Waktu</w:t>
            </w:r>
          </w:p>
        </w:tc>
        <w:tc>
          <w:tcPr>
            <w:tcW w:w="1250" w:type="pct"/>
            <w:shd w:val="clear" w:color="auto" w:fill="D9D9D9" w:themeFill="background1" w:themeFillShade="D9"/>
            <w:tcMar>
              <w:top w:w="80" w:type="dxa"/>
              <w:left w:w="100" w:type="dxa"/>
              <w:bottom w:w="80" w:type="dxa"/>
              <w:right w:w="100" w:type="dxa"/>
            </w:tcMar>
            <w:vAlign w:val="center"/>
          </w:tcPr>
          <w:p w14:paraId="44D98900"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Karakteristik, Prinsip &amp; Proses</w:t>
            </w:r>
          </w:p>
        </w:tc>
      </w:tr>
      <w:tr w:rsidR="00685392" w:rsidRPr="00685392" w14:paraId="312D941A" w14:textId="77777777">
        <w:tc>
          <w:tcPr>
            <w:tcW w:w="600" w:type="pct"/>
            <w:tcMar>
              <w:top w:w="80" w:type="dxa"/>
              <w:left w:w="100" w:type="dxa"/>
              <w:bottom w:w="80" w:type="dxa"/>
              <w:right w:w="100" w:type="dxa"/>
            </w:tcMar>
          </w:tcPr>
          <w:p w14:paraId="35981FF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Pendahuluan</w:t>
            </w:r>
          </w:p>
        </w:tc>
        <w:tc>
          <w:tcPr>
            <w:tcW w:w="2650" w:type="pct"/>
            <w:tcMar>
              <w:top w:w="80" w:type="dxa"/>
              <w:left w:w="100" w:type="dxa"/>
              <w:bottom w:w="80" w:type="dxa"/>
              <w:right w:w="100" w:type="dxa"/>
            </w:tcMar>
          </w:tcPr>
          <w:p w14:paraId="280E4A5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Guru membuka pembelajaran dengan salam, doa, dan presensi, serta mengecek kesiapan belajar murid.</w:t>
            </w:r>
          </w:p>
          <w:p w14:paraId="4747247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Apersepsi: Guru menyampaikan kutipan pidato Sukarno di Kongres Rakyat Jawa Timur (24 September 1955) tentang penggalian Pancasila dari bumi bangsa Indonesia.</w:t>
            </w:r>
          </w:p>
          <w:p w14:paraId="0F4E541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menyampaikan tujuan pembelajaran serta menyajikan gambaran skenario permasalahan yang akan dibahas.</w:t>
            </w:r>
          </w:p>
        </w:tc>
        <w:tc>
          <w:tcPr>
            <w:tcW w:w="500" w:type="pct"/>
            <w:tcMar>
              <w:top w:w="80" w:type="dxa"/>
              <w:left w:w="100" w:type="dxa"/>
              <w:bottom w:w="80" w:type="dxa"/>
              <w:right w:w="100" w:type="dxa"/>
            </w:tcMar>
          </w:tcPr>
          <w:p w14:paraId="4AFD3AB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6FC367E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murid diajak siap secara fisik dan mental mengikuti pembelajaran.</w:t>
            </w:r>
          </w:p>
          <w:p w14:paraId="36771EA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Bermakna: materi dikaitkan dengan fenomena nyata di lingkungan murid.</w:t>
            </w:r>
          </w:p>
          <w:p w14:paraId="12DFDCF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[Mengamati] murid mengamati fenomena/kasus kontekstual yang disajikan guru.</w:t>
            </w:r>
          </w:p>
        </w:tc>
      </w:tr>
      <w:tr w:rsidR="00685392" w:rsidRPr="00685392" w14:paraId="02010E49" w14:textId="77777777">
        <w:tc>
          <w:tcPr>
            <w:tcW w:w="600" w:type="pct"/>
            <w:tcMar>
              <w:top w:w="80" w:type="dxa"/>
              <w:left w:w="100" w:type="dxa"/>
              <w:bottom w:w="80" w:type="dxa"/>
              <w:right w:w="100" w:type="dxa"/>
            </w:tcMar>
          </w:tcPr>
          <w:p w14:paraId="3C977A2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Inti</w:t>
            </w:r>
          </w:p>
        </w:tc>
        <w:tc>
          <w:tcPr>
            <w:tcW w:w="2650" w:type="pct"/>
            <w:tcMar>
              <w:top w:w="80" w:type="dxa"/>
              <w:left w:w="100" w:type="dxa"/>
              <w:bottom w:w="80" w:type="dxa"/>
              <w:right w:w="100" w:type="dxa"/>
            </w:tcMar>
          </w:tcPr>
          <w:p w14:paraId="1A35A8F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1: Orientasi peserta didik pada masalah</w:t>
            </w:r>
          </w:p>
          <w:p w14:paraId="17A00F8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"Mengapa Pancasila --dan bukan ideologi lain-- yang dipilih sebagai dasar sekaligus ideologi Negara Republik Indonesia? Bagaimana kaitannya dengan visi \"Indonesia 2045\" dan \"Impian Indonesia 2085\"?"</w:t>
            </w:r>
          </w:p>
          <w:p w14:paraId="72809B4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2: Mengorganisasikan peserta didik untuk belajar</w:t>
            </w:r>
          </w:p>
          <w:p w14:paraId="4AD2394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Kelompok menerima LKPD berisi pertanyaan analisis kedudukan Pancasila sebagai ideologi negara serta Aktivitas 1.14 (ekspresi budaya, corak perekonomian, kehidupan sosial, dan spiritualitas masyarakat yang mencerminkan nilai Pancasila).</w:t>
            </w:r>
          </w:p>
          <w:p w14:paraId="7DEC391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3: Membimbing penyelidikan mandiri dan berkelompok</w:t>
            </w:r>
          </w:p>
          <w:p w14:paraId="6A56776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mengkaji uraian materi "Pancasila sebagai Ideologi Negara Republik Indonesia" (Buku Siswa hal. 25-27), mendiskusikan empat unsur negara menurut Miriam Budiardjo, serta mencari contoh ekspresi budaya/spiritualitas masyarakat Indonesia yang mencerminkan nilai Pancasila.</w:t>
            </w:r>
          </w:p>
          <w:p w14:paraId="122F7AA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4: Mengembangkan dan menyajikan hasil karya</w:t>
            </w:r>
          </w:p>
          <w:p w14:paraId="4281BA3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menyusun laporan singkat berisi argumentasi mengapa Pancasila layak menjadi ideologi negara, dilengkapi contoh dari lingkungan masing-masing.</w:t>
            </w:r>
          </w:p>
          <w:p w14:paraId="05D12CB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5: Menganalisis dan mengevaluasi proses pemecahan masalah</w:t>
            </w:r>
          </w:p>
          <w:p w14:paraId="44AC46E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Presentasi kelompok di depan kelas; guru memberi penguatan mengenai kesesuaian nilai Pancasila dengan kepribadian bangsa Indonesia serta relevansinya bagi arah pembangunan nasional.</w:t>
            </w:r>
          </w:p>
        </w:tc>
        <w:tc>
          <w:tcPr>
            <w:tcW w:w="500" w:type="pct"/>
            <w:tcMar>
              <w:top w:w="80" w:type="dxa"/>
              <w:left w:w="100" w:type="dxa"/>
              <w:bottom w:w="80" w:type="dxa"/>
              <w:right w:w="100" w:type="dxa"/>
            </w:tcMar>
          </w:tcPr>
          <w:p w14:paraId="202A275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60 menit</w:t>
            </w:r>
          </w:p>
        </w:tc>
        <w:tc>
          <w:tcPr>
            <w:tcW w:w="1250" w:type="pct"/>
            <w:tcMar>
              <w:top w:w="80" w:type="dxa"/>
              <w:left w:w="100" w:type="dxa"/>
              <w:bottom w:w="80" w:type="dxa"/>
              <w:right w:w="100" w:type="dxa"/>
            </w:tcMar>
          </w:tcPr>
          <w:p w14:paraId="0C346A1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Berpikir Kritis: menganalisis masalah kontekstual (Penalaran Kritis).</w:t>
            </w:r>
          </w:p>
          <w:p w14:paraId="51D67EE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Kolaborasi: bekerja sama dalam kelompok saat penyelidikan.</w:t>
            </w:r>
          </w:p>
          <w:p w14:paraId="2CCFEEA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 Menyenangkan: pembelajaran aktif melalui diskusi dan studi kasus nyata.</w:t>
            </w:r>
          </w:p>
          <w:p w14:paraId="4003BBC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Kemandirian: tanggung jawab individu dalam kelompok.</w:t>
            </w:r>
          </w:p>
          <w:p w14:paraId="6A48DC0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[Mengaplikasi] murid mengaplikasikan konsep pada kasus nyata.</w:t>
            </w:r>
          </w:p>
          <w:p w14:paraId="082EAF2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murid mengevaluasi proses dan hasil pemecahan masalah kelompok lain.</w:t>
            </w:r>
          </w:p>
        </w:tc>
      </w:tr>
      <w:tr w:rsidR="004B5B14" w:rsidRPr="00685392" w14:paraId="602F0EB2" w14:textId="77777777">
        <w:tc>
          <w:tcPr>
            <w:tcW w:w="600" w:type="pct"/>
            <w:tcMar>
              <w:top w:w="80" w:type="dxa"/>
              <w:left w:w="100" w:type="dxa"/>
              <w:bottom w:w="80" w:type="dxa"/>
              <w:right w:w="100" w:type="dxa"/>
            </w:tcMar>
          </w:tcPr>
          <w:p w14:paraId="7D8DA7B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Penutup</w:t>
            </w:r>
          </w:p>
        </w:tc>
        <w:tc>
          <w:tcPr>
            <w:tcW w:w="2650" w:type="pct"/>
            <w:tcMar>
              <w:top w:w="80" w:type="dxa"/>
              <w:left w:w="100" w:type="dxa"/>
              <w:bottom w:w="80" w:type="dxa"/>
              <w:right w:w="100" w:type="dxa"/>
            </w:tcMar>
          </w:tcPr>
          <w:p w14:paraId="3E67DCD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Kelompok/murid menyimpulkan hasil pembelajaran bersama guru.</w:t>
            </w:r>
          </w:p>
          <w:p w14:paraId="319102D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Refleksi: Refleksi: "Bagaimana peran generasi muda dalam mewujudkan visi Indonesia 2045?"</w:t>
            </w:r>
          </w:p>
          <w:p w14:paraId="2326FC4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memberikan penguatan dan menutup pembelajaran dengan salam.</w:t>
            </w:r>
          </w:p>
        </w:tc>
        <w:tc>
          <w:tcPr>
            <w:tcW w:w="500" w:type="pct"/>
            <w:tcMar>
              <w:top w:w="80" w:type="dxa"/>
              <w:left w:w="100" w:type="dxa"/>
              <w:bottom w:w="80" w:type="dxa"/>
              <w:right w:w="100" w:type="dxa"/>
            </w:tcMar>
          </w:tcPr>
          <w:p w14:paraId="29A8E12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4ED3235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menyadari relevansi nilai Pancasila bagi kehidupan pribadi dan bangsa.</w:t>
            </w:r>
          </w:p>
          <w:p w14:paraId="15005A1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Komunikasi: menyampaikan kesimpulan dan refleksi secara lisan/tertulis.</w:t>
            </w:r>
          </w:p>
          <w:p w14:paraId="498DCE4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mengevaluasi ketercapaian pemahaman diri.</w:t>
            </w:r>
          </w:p>
        </w:tc>
      </w:tr>
    </w:tbl>
    <w:p w14:paraId="0853B682" w14:textId="778B8FB8" w:rsidR="004B5B14" w:rsidRPr="00685392" w:rsidRDefault="004B5B14">
      <w:pPr>
        <w:rPr>
          <w:rFonts w:ascii="Times New Roman" w:hAnsi="Times New Roman" w:cs="Times New Roman"/>
          <w:sz w:val="24"/>
          <w:szCs w:val="24"/>
        </w:rPr>
      </w:pPr>
    </w:p>
    <w:p w14:paraId="40156CB8" w14:textId="10F8B7D2" w:rsidR="0071723A" w:rsidRPr="00685392" w:rsidRDefault="0071723A">
      <w:pPr>
        <w:rPr>
          <w:rFonts w:ascii="Times New Roman" w:hAnsi="Times New Roman" w:cs="Times New Roman"/>
          <w:sz w:val="24"/>
          <w:szCs w:val="24"/>
        </w:rPr>
      </w:pPr>
    </w:p>
    <w:p w14:paraId="30B0B920" w14:textId="06BABF32" w:rsidR="0071723A" w:rsidRPr="00685392" w:rsidRDefault="0071723A">
      <w:pPr>
        <w:rPr>
          <w:rFonts w:ascii="Times New Roman" w:hAnsi="Times New Roman" w:cs="Times New Roman"/>
          <w:sz w:val="24"/>
          <w:szCs w:val="24"/>
        </w:rPr>
      </w:pPr>
    </w:p>
    <w:p w14:paraId="454587FA" w14:textId="177E5F1C" w:rsidR="0071723A" w:rsidRPr="00685392" w:rsidRDefault="0071723A">
      <w:pPr>
        <w:rPr>
          <w:rFonts w:ascii="Times New Roman" w:hAnsi="Times New Roman" w:cs="Times New Roman"/>
          <w:sz w:val="24"/>
          <w:szCs w:val="24"/>
        </w:rPr>
      </w:pPr>
    </w:p>
    <w:p w14:paraId="66136E1E" w14:textId="1274508A" w:rsidR="0071723A" w:rsidRPr="00685392" w:rsidRDefault="0071723A">
      <w:pPr>
        <w:rPr>
          <w:rFonts w:ascii="Times New Roman" w:hAnsi="Times New Roman" w:cs="Times New Roman"/>
          <w:sz w:val="24"/>
          <w:szCs w:val="24"/>
        </w:rPr>
      </w:pPr>
    </w:p>
    <w:p w14:paraId="1342773B" w14:textId="77E4D5A4" w:rsidR="0071723A" w:rsidRPr="00685392" w:rsidRDefault="0071723A">
      <w:pPr>
        <w:rPr>
          <w:rFonts w:ascii="Times New Roman" w:hAnsi="Times New Roman" w:cs="Times New Roman"/>
          <w:sz w:val="24"/>
          <w:szCs w:val="24"/>
        </w:rPr>
      </w:pPr>
    </w:p>
    <w:p w14:paraId="20E4F229" w14:textId="0A2AD2DC" w:rsidR="0071723A" w:rsidRPr="00685392" w:rsidRDefault="0071723A">
      <w:pPr>
        <w:rPr>
          <w:rFonts w:ascii="Times New Roman" w:hAnsi="Times New Roman" w:cs="Times New Roman"/>
          <w:sz w:val="24"/>
          <w:szCs w:val="24"/>
        </w:rPr>
      </w:pPr>
    </w:p>
    <w:p w14:paraId="27E7EBBC" w14:textId="77777777" w:rsidR="0071723A" w:rsidRPr="00685392" w:rsidRDefault="0071723A">
      <w:pPr>
        <w:rPr>
          <w:rFonts w:ascii="Times New Roman" w:hAnsi="Times New Roman" w:cs="Times New Roman"/>
          <w:sz w:val="24"/>
          <w:szCs w:val="24"/>
        </w:rPr>
      </w:pPr>
    </w:p>
    <w:p w14:paraId="0E8D45AA"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Pertemuan 9 (2 JP) — Pancasila sebagai Meja Statis dan Leitstar Dinamis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5046"/>
        <w:gridCol w:w="907"/>
        <w:gridCol w:w="2303"/>
      </w:tblGrid>
      <w:tr w:rsidR="00685392" w:rsidRPr="00685392" w14:paraId="5B4B9683" w14:textId="77777777" w:rsidTr="00DB6DC9">
        <w:tc>
          <w:tcPr>
            <w:tcW w:w="600" w:type="pct"/>
            <w:shd w:val="clear" w:color="auto" w:fill="D9D9D9" w:themeFill="background1" w:themeFillShade="D9"/>
            <w:tcMar>
              <w:top w:w="80" w:type="dxa"/>
              <w:left w:w="100" w:type="dxa"/>
              <w:bottom w:w="80" w:type="dxa"/>
              <w:right w:w="100" w:type="dxa"/>
            </w:tcMar>
            <w:vAlign w:val="center"/>
          </w:tcPr>
          <w:p w14:paraId="5CB63338"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Tahap</w:t>
            </w:r>
          </w:p>
        </w:tc>
        <w:tc>
          <w:tcPr>
            <w:tcW w:w="2650" w:type="pct"/>
            <w:shd w:val="clear" w:color="auto" w:fill="D9D9D9" w:themeFill="background1" w:themeFillShade="D9"/>
            <w:tcMar>
              <w:top w:w="80" w:type="dxa"/>
              <w:left w:w="100" w:type="dxa"/>
              <w:bottom w:w="80" w:type="dxa"/>
              <w:right w:w="100" w:type="dxa"/>
            </w:tcMar>
            <w:vAlign w:val="center"/>
          </w:tcPr>
          <w:p w14:paraId="54D7C87B"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Kegiatan</w:t>
            </w:r>
          </w:p>
        </w:tc>
        <w:tc>
          <w:tcPr>
            <w:tcW w:w="500" w:type="pct"/>
            <w:shd w:val="clear" w:color="auto" w:fill="D9D9D9" w:themeFill="background1" w:themeFillShade="D9"/>
            <w:tcMar>
              <w:top w:w="80" w:type="dxa"/>
              <w:left w:w="100" w:type="dxa"/>
              <w:bottom w:w="80" w:type="dxa"/>
              <w:right w:w="100" w:type="dxa"/>
            </w:tcMar>
            <w:vAlign w:val="center"/>
          </w:tcPr>
          <w:p w14:paraId="7532E80E"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Waktu</w:t>
            </w:r>
          </w:p>
        </w:tc>
        <w:tc>
          <w:tcPr>
            <w:tcW w:w="1250" w:type="pct"/>
            <w:shd w:val="clear" w:color="auto" w:fill="D9D9D9" w:themeFill="background1" w:themeFillShade="D9"/>
            <w:tcMar>
              <w:top w:w="80" w:type="dxa"/>
              <w:left w:w="100" w:type="dxa"/>
              <w:bottom w:w="80" w:type="dxa"/>
              <w:right w:w="100" w:type="dxa"/>
            </w:tcMar>
            <w:vAlign w:val="center"/>
          </w:tcPr>
          <w:p w14:paraId="3CFD44F7"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Karakteristik, Prinsip &amp; Proses</w:t>
            </w:r>
          </w:p>
        </w:tc>
      </w:tr>
      <w:tr w:rsidR="00685392" w:rsidRPr="00685392" w14:paraId="3C8B4A97" w14:textId="77777777">
        <w:tc>
          <w:tcPr>
            <w:tcW w:w="600" w:type="pct"/>
            <w:tcMar>
              <w:top w:w="80" w:type="dxa"/>
              <w:left w:w="100" w:type="dxa"/>
              <w:bottom w:w="80" w:type="dxa"/>
              <w:right w:w="100" w:type="dxa"/>
            </w:tcMar>
          </w:tcPr>
          <w:p w14:paraId="7DDA172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Pendahuluan</w:t>
            </w:r>
          </w:p>
        </w:tc>
        <w:tc>
          <w:tcPr>
            <w:tcW w:w="2650" w:type="pct"/>
            <w:tcMar>
              <w:top w:w="80" w:type="dxa"/>
              <w:left w:w="100" w:type="dxa"/>
              <w:bottom w:w="80" w:type="dxa"/>
              <w:right w:w="100" w:type="dxa"/>
            </w:tcMar>
          </w:tcPr>
          <w:p w14:paraId="32B7EF4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Guru membuka pembelajaran dengan salam, doa, dan presensi, serta mengecek kesiapan belajar murid.</w:t>
            </w:r>
          </w:p>
          <w:p w14:paraId="5563D0E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Apersepsi: Guru menyajikan fenomena tantangan zaman (globalisasi, digitalisasi, perubahan gaya hidup generasi muda) yang berpotensi menggeser nilai-nilai Pancasila.</w:t>
            </w:r>
          </w:p>
          <w:p w14:paraId="71524B1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menyampaikan tujuan pembelajaran serta menyajikan gambaran skenario permasalahan yang akan dibahas.</w:t>
            </w:r>
          </w:p>
        </w:tc>
        <w:tc>
          <w:tcPr>
            <w:tcW w:w="500" w:type="pct"/>
            <w:tcMar>
              <w:top w:w="80" w:type="dxa"/>
              <w:left w:w="100" w:type="dxa"/>
              <w:bottom w:w="80" w:type="dxa"/>
              <w:right w:w="100" w:type="dxa"/>
            </w:tcMar>
          </w:tcPr>
          <w:p w14:paraId="7D189AE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33FAB9F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murid diajak siap secara fisik dan mental mengikuti pembelajaran.</w:t>
            </w:r>
          </w:p>
          <w:p w14:paraId="34BD789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Bermakna: materi dikaitkan dengan fenomena nyata di lingkungan murid.</w:t>
            </w:r>
          </w:p>
          <w:p w14:paraId="63C94C9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[Mengamati] murid mengamati fenomena/kasus kontekstual yang disajikan guru.</w:t>
            </w:r>
          </w:p>
        </w:tc>
      </w:tr>
      <w:tr w:rsidR="00685392" w:rsidRPr="00685392" w14:paraId="3FDFFBD1" w14:textId="77777777">
        <w:tc>
          <w:tcPr>
            <w:tcW w:w="600" w:type="pct"/>
            <w:tcMar>
              <w:top w:w="80" w:type="dxa"/>
              <w:left w:w="100" w:type="dxa"/>
              <w:bottom w:w="80" w:type="dxa"/>
              <w:right w:w="100" w:type="dxa"/>
            </w:tcMar>
          </w:tcPr>
          <w:p w14:paraId="46B95C9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Inti</w:t>
            </w:r>
          </w:p>
        </w:tc>
        <w:tc>
          <w:tcPr>
            <w:tcW w:w="2650" w:type="pct"/>
            <w:tcMar>
              <w:top w:w="80" w:type="dxa"/>
              <w:left w:w="100" w:type="dxa"/>
              <w:bottom w:w="80" w:type="dxa"/>
              <w:right w:w="100" w:type="dxa"/>
            </w:tcMar>
          </w:tcPr>
          <w:p w14:paraId="50230A7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1: Orientasi peserta didik pada masalah</w:t>
            </w:r>
          </w:p>
          <w:p w14:paraId="6B5554B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"Bagaimana Pancasila dapat tetap menjadi dasar pemersatu bangsa (meja statis) sekaligus mampu menuntun bangsa Indonesia menghadapi perubahan zaman (leitstar dinamis)?" (Aktivitas 1.15)</w:t>
            </w:r>
          </w:p>
          <w:p w14:paraId="43A0CAE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2: Mengorganisasikan peserta didik untuk belajar</w:t>
            </w:r>
          </w:p>
          <w:p w14:paraId="0A93C2B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menerima LKPD analisis "Pancasila sebagai Meja Statis dan Leitstar Dinamis" serta studi kasus tantangan aktual (contoh: hoaks, intoleransi digital, individualisme).</w:t>
            </w:r>
          </w:p>
          <w:p w14:paraId="61A21AC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3: Membimbing penyelidikan mandiri dan berkelompok</w:t>
            </w:r>
          </w:p>
          <w:p w14:paraId="22E95F5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mengkaji uraian materi (Buku Siswa hal. 27-28) mengenai konsep meja statis dan leitstar dinamis menurut Sukarno, lalu menganalisis nilai Pancasila yang menurut mereka masih kurang terwujud pada masa kini serta merumuskan gagasan tindak lanjutnya.</w:t>
            </w:r>
          </w:p>
          <w:p w14:paraId="6DFC594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4: Mengembangkan dan menyajikan hasil karya</w:t>
            </w:r>
          </w:p>
          <w:p w14:paraId="04FA31F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menyusun gagasan/rekomendasi aktualisasi nilai Pancasila dalam bentuk poster atau tulisan singkat sebagai bahan presentasi pada pertemuan berikutnya.</w:t>
            </w:r>
          </w:p>
          <w:p w14:paraId="0D5ABE1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5: Menganalisis dan mengevaluasi proses pemecahan masalah</w:t>
            </w:r>
          </w:p>
          <w:p w14:paraId="6D3B8CD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Diskusi kelas awal; guru memberi umpan balik terhadap arah gagasan tiap kelompok sebagai persiapan presentasi akhir.</w:t>
            </w:r>
          </w:p>
        </w:tc>
        <w:tc>
          <w:tcPr>
            <w:tcW w:w="500" w:type="pct"/>
            <w:tcMar>
              <w:top w:w="80" w:type="dxa"/>
              <w:left w:w="100" w:type="dxa"/>
              <w:bottom w:w="80" w:type="dxa"/>
              <w:right w:w="100" w:type="dxa"/>
            </w:tcMar>
          </w:tcPr>
          <w:p w14:paraId="2097D49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60 menit</w:t>
            </w:r>
          </w:p>
        </w:tc>
        <w:tc>
          <w:tcPr>
            <w:tcW w:w="1250" w:type="pct"/>
            <w:tcMar>
              <w:top w:w="80" w:type="dxa"/>
              <w:left w:w="100" w:type="dxa"/>
              <w:bottom w:w="80" w:type="dxa"/>
              <w:right w:w="100" w:type="dxa"/>
            </w:tcMar>
          </w:tcPr>
          <w:p w14:paraId="7BC2E09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Berpikir Kritis: menganalisis masalah kontekstual (Penalaran Kritis).</w:t>
            </w:r>
          </w:p>
          <w:p w14:paraId="7E2F153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Kolaborasi: bekerja sama dalam kelompok saat penyelidikan.</w:t>
            </w:r>
          </w:p>
          <w:p w14:paraId="6F4DAB5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Menyenangkan: pembelajaran aktif melalui diskusi dan studi kasus nyata.</w:t>
            </w:r>
          </w:p>
          <w:p w14:paraId="11B2B95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Kemandirian: tanggung jawab individu dalam kelompok.</w:t>
            </w:r>
          </w:p>
          <w:p w14:paraId="107C1F6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[Mengaplikasi] murid mengaplikasikan konsep pada kasus nyata.</w:t>
            </w:r>
          </w:p>
          <w:p w14:paraId="04CCCCF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murid mengevaluasi proses dan hasil pemecahan masalah kelompok lain.</w:t>
            </w:r>
          </w:p>
        </w:tc>
      </w:tr>
      <w:tr w:rsidR="004B5B14" w:rsidRPr="00685392" w14:paraId="7DD2AE98" w14:textId="77777777">
        <w:tc>
          <w:tcPr>
            <w:tcW w:w="600" w:type="pct"/>
            <w:tcMar>
              <w:top w:w="80" w:type="dxa"/>
              <w:left w:w="100" w:type="dxa"/>
              <w:bottom w:w="80" w:type="dxa"/>
              <w:right w:w="100" w:type="dxa"/>
            </w:tcMar>
          </w:tcPr>
          <w:p w14:paraId="0ECC63D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Penutup</w:t>
            </w:r>
          </w:p>
        </w:tc>
        <w:tc>
          <w:tcPr>
            <w:tcW w:w="2650" w:type="pct"/>
            <w:tcMar>
              <w:top w:w="80" w:type="dxa"/>
              <w:left w:w="100" w:type="dxa"/>
              <w:bottom w:w="80" w:type="dxa"/>
              <w:right w:w="100" w:type="dxa"/>
            </w:tcMar>
          </w:tcPr>
          <w:p w14:paraId="521EB33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Kelompok/murid menyimpulkan hasil pembelajaran bersama guru.</w:t>
            </w:r>
          </w:p>
          <w:p w14:paraId="7ECE918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Refleksi: Guru mengingatkan kelompok untuk menyempurnakan gagasan sebagai bahan presentasi proyek akhir pada pertemuan ke-10.</w:t>
            </w:r>
          </w:p>
          <w:p w14:paraId="55B209F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memberikan penguatan dan menutup pembelajaran dengan salam.</w:t>
            </w:r>
          </w:p>
        </w:tc>
        <w:tc>
          <w:tcPr>
            <w:tcW w:w="500" w:type="pct"/>
            <w:tcMar>
              <w:top w:w="80" w:type="dxa"/>
              <w:left w:w="100" w:type="dxa"/>
              <w:bottom w:w="80" w:type="dxa"/>
              <w:right w:w="100" w:type="dxa"/>
            </w:tcMar>
          </w:tcPr>
          <w:p w14:paraId="2A35107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50C46C0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menyadari relevansi nilai Pancasila bagi kehidupan pribadi dan bangsa.</w:t>
            </w:r>
          </w:p>
          <w:p w14:paraId="1A7061F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Komunikasi: menyampaikan kesimpulan dan refleksi secara lisan/tertulis.</w:t>
            </w:r>
          </w:p>
          <w:p w14:paraId="646B276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mengevaluasi ketercapaian pemahaman diri.</w:t>
            </w:r>
          </w:p>
        </w:tc>
      </w:tr>
    </w:tbl>
    <w:p w14:paraId="1680EED0" w14:textId="56D80FCE" w:rsidR="004B5B14" w:rsidRPr="00685392" w:rsidRDefault="004B5B14">
      <w:pPr>
        <w:rPr>
          <w:rFonts w:ascii="Times New Roman" w:hAnsi="Times New Roman" w:cs="Times New Roman"/>
          <w:sz w:val="24"/>
          <w:szCs w:val="24"/>
        </w:rPr>
      </w:pPr>
    </w:p>
    <w:p w14:paraId="6B56631F"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Pertemuan 10 (2 JP) — Presentasi Proyek Akhir dan Uji Kompetensi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5046"/>
        <w:gridCol w:w="907"/>
        <w:gridCol w:w="2303"/>
      </w:tblGrid>
      <w:tr w:rsidR="00685392" w:rsidRPr="00685392" w14:paraId="198313D8" w14:textId="77777777" w:rsidTr="00DB6DC9">
        <w:tc>
          <w:tcPr>
            <w:tcW w:w="600" w:type="pct"/>
            <w:shd w:val="clear" w:color="auto" w:fill="D9D9D9" w:themeFill="background1" w:themeFillShade="D9"/>
            <w:tcMar>
              <w:top w:w="80" w:type="dxa"/>
              <w:left w:w="100" w:type="dxa"/>
              <w:bottom w:w="80" w:type="dxa"/>
              <w:right w:w="100" w:type="dxa"/>
            </w:tcMar>
            <w:vAlign w:val="center"/>
          </w:tcPr>
          <w:p w14:paraId="6C2599FD"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Tahap</w:t>
            </w:r>
          </w:p>
        </w:tc>
        <w:tc>
          <w:tcPr>
            <w:tcW w:w="2650" w:type="pct"/>
            <w:shd w:val="clear" w:color="auto" w:fill="D9D9D9" w:themeFill="background1" w:themeFillShade="D9"/>
            <w:tcMar>
              <w:top w:w="80" w:type="dxa"/>
              <w:left w:w="100" w:type="dxa"/>
              <w:bottom w:w="80" w:type="dxa"/>
              <w:right w:w="100" w:type="dxa"/>
            </w:tcMar>
            <w:vAlign w:val="center"/>
          </w:tcPr>
          <w:p w14:paraId="79917751"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Kegiatan</w:t>
            </w:r>
          </w:p>
        </w:tc>
        <w:tc>
          <w:tcPr>
            <w:tcW w:w="500" w:type="pct"/>
            <w:shd w:val="clear" w:color="auto" w:fill="D9D9D9" w:themeFill="background1" w:themeFillShade="D9"/>
            <w:tcMar>
              <w:top w:w="80" w:type="dxa"/>
              <w:left w:w="100" w:type="dxa"/>
              <w:bottom w:w="80" w:type="dxa"/>
              <w:right w:w="100" w:type="dxa"/>
            </w:tcMar>
            <w:vAlign w:val="center"/>
          </w:tcPr>
          <w:p w14:paraId="5C9B5ABB"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Waktu</w:t>
            </w:r>
          </w:p>
        </w:tc>
        <w:tc>
          <w:tcPr>
            <w:tcW w:w="1250" w:type="pct"/>
            <w:shd w:val="clear" w:color="auto" w:fill="D9D9D9" w:themeFill="background1" w:themeFillShade="D9"/>
            <w:tcMar>
              <w:top w:w="80" w:type="dxa"/>
              <w:left w:w="100" w:type="dxa"/>
              <w:bottom w:w="80" w:type="dxa"/>
              <w:right w:w="100" w:type="dxa"/>
            </w:tcMar>
            <w:vAlign w:val="center"/>
          </w:tcPr>
          <w:p w14:paraId="4EF49EF6"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Karakteristik, Prinsip &amp; Proses</w:t>
            </w:r>
          </w:p>
        </w:tc>
      </w:tr>
      <w:tr w:rsidR="00685392" w:rsidRPr="00685392" w14:paraId="702F4397" w14:textId="77777777">
        <w:tc>
          <w:tcPr>
            <w:tcW w:w="600" w:type="pct"/>
            <w:tcMar>
              <w:top w:w="80" w:type="dxa"/>
              <w:left w:w="100" w:type="dxa"/>
              <w:bottom w:w="80" w:type="dxa"/>
              <w:right w:w="100" w:type="dxa"/>
            </w:tcMar>
          </w:tcPr>
          <w:p w14:paraId="549CFC1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Pendahuluan</w:t>
            </w:r>
          </w:p>
        </w:tc>
        <w:tc>
          <w:tcPr>
            <w:tcW w:w="2650" w:type="pct"/>
            <w:tcMar>
              <w:top w:w="80" w:type="dxa"/>
              <w:left w:w="100" w:type="dxa"/>
              <w:bottom w:w="80" w:type="dxa"/>
              <w:right w:w="100" w:type="dxa"/>
            </w:tcMar>
          </w:tcPr>
          <w:p w14:paraId="257FE82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Guru membuka pembelajaran dengan salam, doa, dan presensi, serta mengecek kesiapan belajar murid.</w:t>
            </w:r>
          </w:p>
          <w:p w14:paraId="36FA0C4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Apersepsi: Guru me-review keseluruhan materi Tujuan Pembelajaran 2 (pengertian ideologi, Pancasila sebagai ideologi negara, meja statis dan leitstar dinamis).</w:t>
            </w:r>
          </w:p>
          <w:p w14:paraId="31B650D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menyampaikan tujuan pembelajaran serta menyajikan gambaran skenario permasalahan yang akan dibahas.</w:t>
            </w:r>
          </w:p>
        </w:tc>
        <w:tc>
          <w:tcPr>
            <w:tcW w:w="500" w:type="pct"/>
            <w:tcMar>
              <w:top w:w="80" w:type="dxa"/>
              <w:left w:w="100" w:type="dxa"/>
              <w:bottom w:w="80" w:type="dxa"/>
              <w:right w:w="100" w:type="dxa"/>
            </w:tcMar>
          </w:tcPr>
          <w:p w14:paraId="3A483FC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00C31F1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murid diajak siap secara fisik dan mental mengikuti pembelajaran.</w:t>
            </w:r>
          </w:p>
          <w:p w14:paraId="588D7E5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Bermakna: materi dikaitkan dengan fenomena nyata di lingkungan murid.</w:t>
            </w:r>
          </w:p>
          <w:p w14:paraId="4735A60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[Mengamati] murid mengamati fenomena/kasus kontekstual yang disajikan guru.</w:t>
            </w:r>
          </w:p>
        </w:tc>
      </w:tr>
      <w:tr w:rsidR="00685392" w:rsidRPr="00685392" w14:paraId="65C1FE61" w14:textId="77777777">
        <w:tc>
          <w:tcPr>
            <w:tcW w:w="600" w:type="pct"/>
            <w:tcMar>
              <w:top w:w="80" w:type="dxa"/>
              <w:left w:w="100" w:type="dxa"/>
              <w:bottom w:w="80" w:type="dxa"/>
              <w:right w:w="100" w:type="dxa"/>
            </w:tcMar>
          </w:tcPr>
          <w:p w14:paraId="6040EB0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Inti</w:t>
            </w:r>
          </w:p>
        </w:tc>
        <w:tc>
          <w:tcPr>
            <w:tcW w:w="2650" w:type="pct"/>
            <w:tcMar>
              <w:top w:w="80" w:type="dxa"/>
              <w:left w:w="100" w:type="dxa"/>
              <w:bottom w:w="80" w:type="dxa"/>
              <w:right w:w="100" w:type="dxa"/>
            </w:tcMar>
          </w:tcPr>
          <w:p w14:paraId="3584FFB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1: Orientasi peserta didik pada masalah</w:t>
            </w:r>
          </w:p>
          <w:p w14:paraId="4A524A8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"Sebagai generasi penerus bangsa, bagaimana kalian akan menjaga dan mengaktualisasikan Pancasila sebagai ideologi negara di tengah tantangan zaman?"</w:t>
            </w:r>
          </w:p>
          <w:p w14:paraId="5202B28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2: Mengorganisasikan peserta didik untuk belajar</w:t>
            </w:r>
          </w:p>
          <w:p w14:paraId="4C86C9F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Kelompok menyiapkan bahan presentasi akhir (gagasan aktualisasi Pancasila dari pertemuan 9) serta mempersiapkan diri mengerjakan Uji Kompetensi individual.</w:t>
            </w:r>
          </w:p>
          <w:p w14:paraId="69FDFC8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3: Membimbing penyelidikan mandiri dan berkelompok</w:t>
            </w:r>
          </w:p>
          <w:p w14:paraId="4FCE19B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xml:space="preserve">Kelompok menyempurnakan gagasan/rekomendasi aktualisasi Pancasila </w:t>
            </w:r>
            <w:r w:rsidRPr="00685392">
              <w:rPr>
                <w:rFonts w:ascii="Times New Roman" w:hAnsi="Times New Roman" w:cs="Times New Roman"/>
                <w:sz w:val="24"/>
                <w:szCs w:val="24"/>
              </w:rPr>
              <w:lastRenderedPageBreak/>
              <w:t>sebagai ideologi negara berdasarkan masukan pertemuan sebelumnya.</w:t>
            </w:r>
          </w:p>
          <w:p w14:paraId="30BE5F2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4: Mengembangkan dan menyajikan hasil karya</w:t>
            </w:r>
          </w:p>
          <w:p w14:paraId="1255E9F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Setiap kelompok mempresentasikan hasil akhir proyek analisis kedudukan Pancasila sebagai ideologi negara secara bergiliran di depan kelas.</w:t>
            </w:r>
          </w:p>
          <w:p w14:paraId="04FD471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Fase 5: Menganalisis dan mengevaluasi proses pemecahan masalah</w:t>
            </w:r>
          </w:p>
          <w:p w14:paraId="039C936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Kelas memberikan tanggapan dan penilaian antarkelompok; guru memberi penguatan dan kesimpulan akhir Bab 1, dilanjutkan dengan pengerjaan Uji Kompetensi (asesmen akhir) secara individu.</w:t>
            </w:r>
          </w:p>
        </w:tc>
        <w:tc>
          <w:tcPr>
            <w:tcW w:w="500" w:type="pct"/>
            <w:tcMar>
              <w:top w:w="80" w:type="dxa"/>
              <w:left w:w="100" w:type="dxa"/>
              <w:bottom w:w="80" w:type="dxa"/>
              <w:right w:w="100" w:type="dxa"/>
            </w:tcMar>
          </w:tcPr>
          <w:p w14:paraId="28CF6E5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60 menit</w:t>
            </w:r>
          </w:p>
        </w:tc>
        <w:tc>
          <w:tcPr>
            <w:tcW w:w="1250" w:type="pct"/>
            <w:tcMar>
              <w:top w:w="80" w:type="dxa"/>
              <w:left w:w="100" w:type="dxa"/>
              <w:bottom w:w="80" w:type="dxa"/>
              <w:right w:w="100" w:type="dxa"/>
            </w:tcMar>
          </w:tcPr>
          <w:p w14:paraId="38C8177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Berpikir Kritis: menganalisis masalah kontekstual (Penalaran Kritis).</w:t>
            </w:r>
          </w:p>
          <w:p w14:paraId="6F38AAE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Kolaborasi: bekerja sama dalam kelompok saat penyelidikan.</w:t>
            </w:r>
          </w:p>
          <w:p w14:paraId="6C018A7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Menyenangkan: pembelajaran aktif melalui diskusi dan studi kasus nyata.</w:t>
            </w:r>
          </w:p>
          <w:p w14:paraId="12296DD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Kemandirian: tanggung jawab individu dalam kelompok.</w:t>
            </w:r>
          </w:p>
          <w:p w14:paraId="5A689C8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 [Mengaplikasi] murid mengaplikasikan konsep pada kasus nyata.</w:t>
            </w:r>
          </w:p>
          <w:p w14:paraId="7A4936A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murid mengevaluasi proses dan hasil pemecahan masalah kelompok lain.</w:t>
            </w:r>
          </w:p>
        </w:tc>
      </w:tr>
      <w:tr w:rsidR="00685392" w:rsidRPr="00685392" w14:paraId="31C2AB34" w14:textId="77777777">
        <w:tc>
          <w:tcPr>
            <w:tcW w:w="600" w:type="pct"/>
            <w:tcMar>
              <w:top w:w="80" w:type="dxa"/>
              <w:left w:w="100" w:type="dxa"/>
              <w:bottom w:w="80" w:type="dxa"/>
              <w:right w:w="100" w:type="dxa"/>
            </w:tcMar>
          </w:tcPr>
          <w:p w14:paraId="5E48B01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lastRenderedPageBreak/>
              <w:t>Penutup</w:t>
            </w:r>
          </w:p>
        </w:tc>
        <w:tc>
          <w:tcPr>
            <w:tcW w:w="2650" w:type="pct"/>
            <w:tcMar>
              <w:top w:w="80" w:type="dxa"/>
              <w:left w:w="100" w:type="dxa"/>
              <w:bottom w:w="80" w:type="dxa"/>
              <w:right w:w="100" w:type="dxa"/>
            </w:tcMar>
          </w:tcPr>
          <w:p w14:paraId="259969C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Kelompok/murid menyimpulkan hasil pembelajaran bersama guru.</w:t>
            </w:r>
          </w:p>
          <w:p w14:paraId="097BF34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Refleksi: Refleksi akhir bab (4 pertanyaan refleksi Buku Siswa hal. 29) dan penyampaian rencana tindak lanjut/pengayaan.</w:t>
            </w:r>
          </w:p>
          <w:p w14:paraId="73319C0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Guru memberikan penguatan dan menutup pembelajaran dengan salam.</w:t>
            </w:r>
          </w:p>
        </w:tc>
        <w:tc>
          <w:tcPr>
            <w:tcW w:w="500" w:type="pct"/>
            <w:tcMar>
              <w:top w:w="80" w:type="dxa"/>
              <w:left w:w="100" w:type="dxa"/>
              <w:bottom w:w="80" w:type="dxa"/>
              <w:right w:w="100" w:type="dxa"/>
            </w:tcMar>
          </w:tcPr>
          <w:p w14:paraId="513C78B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15 menit</w:t>
            </w:r>
          </w:p>
        </w:tc>
        <w:tc>
          <w:tcPr>
            <w:tcW w:w="1250" w:type="pct"/>
            <w:tcMar>
              <w:top w:w="80" w:type="dxa"/>
              <w:left w:w="100" w:type="dxa"/>
              <w:bottom w:w="80" w:type="dxa"/>
              <w:right w:w="100" w:type="dxa"/>
            </w:tcMar>
          </w:tcPr>
          <w:p w14:paraId="17EFBDC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Berkesadaran: menyadari relevansi nilai Pancasila bagi kehidupan pribadi dan bangsa.</w:t>
            </w:r>
          </w:p>
          <w:p w14:paraId="6351399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Komunikasi: menyampaikan kesimpulan dan refleksi secara lisan/tertulis.</w:t>
            </w:r>
          </w:p>
          <w:p w14:paraId="3E1B20B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 [Mengevaluasi] mengevaluasi ketercapaian pemahaman diri.</w:t>
            </w:r>
          </w:p>
        </w:tc>
      </w:tr>
    </w:tbl>
    <w:p w14:paraId="142EAF81" w14:textId="77777777" w:rsidR="004B5B14" w:rsidRPr="00685392" w:rsidRDefault="00F6778F">
      <w:pPr>
        <w:rPr>
          <w:rFonts w:ascii="Times New Roman" w:hAnsi="Times New Roman" w:cs="Times New Roman"/>
          <w:sz w:val="24"/>
          <w:szCs w:val="24"/>
        </w:rPr>
      </w:pPr>
      <w:r w:rsidRPr="00685392">
        <w:rPr>
          <w:rFonts w:ascii="Times New Roman" w:hAnsi="Times New Roman" w:cs="Times New Roman"/>
          <w:sz w:val="24"/>
          <w:szCs w:val="24"/>
        </w:rPr>
        <w:br w:type="page"/>
      </w:r>
    </w:p>
    <w:p w14:paraId="5E0F9186"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H. Asesmen Awal</w:t>
      </w:r>
    </w:p>
    <w:p w14:paraId="164E9B39"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b/>
          <w:bCs/>
          <w:sz w:val="24"/>
          <w:szCs w:val="24"/>
        </w:rPr>
        <w:t>Pertanyaan Pemantik:</w:t>
      </w:r>
    </w:p>
    <w:p w14:paraId="60A58F81"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1. Apa yang kalian ketahui tentang rumusan sila-sila Pancasila? Sila manakah yang menurut kalian paling sering diamalkan di lingkungan sekitar?</w:t>
      </w:r>
    </w:p>
    <w:p w14:paraId="4A7F31BD"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2. Menurut kalian, apakah kelima sila Pancasila saling berkaitan satu sama lain? Berikan alasannya.</w:t>
      </w:r>
    </w:p>
    <w:p w14:paraId="0CA3EC64"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3. Apa yang kalian ketahui tentang istilah "ideologi"? Mengapa suatu negara memerlukan ideologi?</w:t>
      </w:r>
    </w:p>
    <w:p w14:paraId="07B06BCF"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4. Mengapa Pancasila dipilih sebagai ideologi Negara Republik Indonesia dan bukan ideologi lain?</w:t>
      </w:r>
    </w:p>
    <w:p w14:paraId="16248F83"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t>I. Asesmen Proses</w:t>
      </w:r>
    </w:p>
    <w:p w14:paraId="13A2479E"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Asesmen proses dilakukan melalui observasi selama kegiatan diskusi, penyelidikan, dan presentasi kelompok pada setiap pertemuan, menggunakan instrumen LKPD dan jurnal sikap sebagai berikut:</w:t>
      </w:r>
    </w:p>
    <w:p w14:paraId="53A2469F"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LKPD 1 — Tabel Urutan Pengamalan Sila-Sila Pancasila (Pertemuan 1) — terlampir</w:t>
      </w:r>
    </w:p>
    <w:p w14:paraId="137C33E1"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LKPD 2 — Analisis Keterkaitan Antarsila Pancasila (Pertemuan 2-4) — terlampir</w:t>
      </w:r>
    </w:p>
    <w:p w14:paraId="1EDF0AB8"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LKPD 3 — Dokumentasi Praktik Baik Pengamalan Sila I-V dan Pancasila dalam Tindakan (Pertemuan 5-6) — terlampir</w:t>
      </w:r>
    </w:p>
    <w:p w14:paraId="6DAAEF5C"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LKPD 4 — Analisis Pengertian dan Ciri Ideologi (Pertemuan 7) — terlampir</w:t>
      </w:r>
    </w:p>
    <w:p w14:paraId="51AD974E"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LKPD 5 — Analisis Kedudukan Pancasila sebagai Ideologi Negara, Meja Statis, dan Leitstar Dinamis (Pertemuan 8-9) — terlampir</w:t>
      </w:r>
    </w:p>
    <w:p w14:paraId="0B9260FC"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LKPD 6 — Laporan Proyek Akhir: Aktualisasi Pancasila sebagai Ideologi Negara (Pertemuan 10) — terlampir</w:t>
      </w:r>
    </w:p>
    <w:p w14:paraId="099F4844" w14:textId="77777777" w:rsidR="004B5B14" w:rsidRPr="00685392" w:rsidRDefault="00F6778F">
      <w:pPr>
        <w:rPr>
          <w:rFonts w:ascii="Times New Roman" w:hAnsi="Times New Roman" w:cs="Times New Roman"/>
          <w:sz w:val="24"/>
          <w:szCs w:val="24"/>
        </w:rPr>
      </w:pPr>
      <w:r w:rsidRPr="00685392">
        <w:rPr>
          <w:rFonts w:ascii="Times New Roman" w:hAnsi="Times New Roman" w:cs="Times New Roman"/>
          <w:sz w:val="24"/>
          <w:szCs w:val="24"/>
        </w:rPr>
        <w:br w:type="page"/>
      </w:r>
    </w:p>
    <w:p w14:paraId="3EA40C54"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J. Asesmen Akhir</w:t>
      </w:r>
    </w:p>
    <w:p w14:paraId="3679D220" w14:textId="77777777" w:rsidR="004B5B14" w:rsidRPr="00685392" w:rsidRDefault="00F6778F">
      <w:pPr>
        <w:shd w:val="clear" w:color="auto" w:fill="E8F5E9"/>
        <w:spacing w:after="120"/>
        <w:rPr>
          <w:rFonts w:ascii="Times New Roman" w:hAnsi="Times New Roman" w:cs="Times New Roman"/>
          <w:sz w:val="24"/>
          <w:szCs w:val="24"/>
        </w:rPr>
      </w:pPr>
      <w:r w:rsidRPr="00685392">
        <w:rPr>
          <w:rFonts w:ascii="Times New Roman" w:hAnsi="Times New Roman" w:cs="Times New Roman"/>
          <w:b/>
          <w:bCs/>
          <w:sz w:val="24"/>
          <w:szCs w:val="24"/>
        </w:rPr>
        <w:t>SOAL PENGETAHUAN (HOTS) — UJI KOMPETENSI BAB 1</w:t>
      </w:r>
    </w:p>
    <w:p w14:paraId="7A7EE6C5"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1. Berikan argumentasi yang menjelaskan bahwa sila-sila dalam Pancasila memiliki keterkaitan!</w:t>
      </w:r>
    </w:p>
    <w:p w14:paraId="716808E7"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2. Jelaskan bentuk keterkaitan antara sila pertama dan sila kelima Pancasila!</w:t>
      </w:r>
    </w:p>
    <w:p w14:paraId="3F2A7124"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3. Jelaskan dan berikan contoh perilaku yang menunjukkan pengamalan Pancasila dalam kehidupan sehari-hari!</w:t>
      </w:r>
    </w:p>
    <w:p w14:paraId="5A434938"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4. Mengapa Pancasila berkedudukan sebagai ideologi Negara Republik Indonesia?</w:t>
      </w:r>
    </w:p>
    <w:p w14:paraId="625CCCB2"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5. Jelaskan apa yang dimaksud dengan Pancasila sebagai leitstar dinamis!</w:t>
      </w:r>
    </w:p>
    <w:p w14:paraId="1D25C353" w14:textId="77777777" w:rsidR="004B5B14" w:rsidRPr="00685392" w:rsidRDefault="00F6778F">
      <w:pPr>
        <w:spacing w:before="180" w:after="100"/>
        <w:rPr>
          <w:rFonts w:ascii="Times New Roman" w:hAnsi="Times New Roman" w:cs="Times New Roman"/>
          <w:sz w:val="24"/>
          <w:szCs w:val="24"/>
        </w:rPr>
      </w:pPr>
      <w:r w:rsidRPr="00685392">
        <w:rPr>
          <w:rFonts w:ascii="Times New Roman" w:hAnsi="Times New Roman" w:cs="Times New Roman"/>
          <w:b/>
          <w:bCs/>
          <w:sz w:val="24"/>
          <w:szCs w:val="24"/>
        </w:rPr>
        <w:t>Kunci Jawaban dan Pedoman Penskoran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
        <w:gridCol w:w="8726"/>
      </w:tblGrid>
      <w:tr w:rsidR="00685392" w:rsidRPr="00685392" w14:paraId="6FC268EE" w14:textId="77777777" w:rsidTr="00DB6DC9">
        <w:tc>
          <w:tcPr>
            <w:tcW w:w="400" w:type="pct"/>
            <w:shd w:val="clear" w:color="auto" w:fill="D9D9D9" w:themeFill="background1" w:themeFillShade="D9"/>
            <w:tcMar>
              <w:top w:w="80" w:type="dxa"/>
              <w:left w:w="100" w:type="dxa"/>
              <w:bottom w:w="80" w:type="dxa"/>
              <w:right w:w="100" w:type="dxa"/>
            </w:tcMar>
            <w:vAlign w:val="center"/>
          </w:tcPr>
          <w:p w14:paraId="4CC307E4"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No</w:t>
            </w:r>
          </w:p>
        </w:tc>
        <w:tc>
          <w:tcPr>
            <w:tcW w:w="3600" w:type="pct"/>
            <w:shd w:val="clear" w:color="auto" w:fill="D9D9D9" w:themeFill="background1" w:themeFillShade="D9"/>
            <w:tcMar>
              <w:top w:w="80" w:type="dxa"/>
              <w:left w:w="100" w:type="dxa"/>
              <w:bottom w:w="80" w:type="dxa"/>
              <w:right w:w="100" w:type="dxa"/>
            </w:tcMar>
            <w:vAlign w:val="center"/>
          </w:tcPr>
          <w:p w14:paraId="71128D44"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Kunci Jawaban (Ringkasan)</w:t>
            </w:r>
          </w:p>
        </w:tc>
      </w:tr>
      <w:tr w:rsidR="00685392" w:rsidRPr="00685392" w14:paraId="439E2E26" w14:textId="77777777">
        <w:tc>
          <w:tcPr>
            <w:tcW w:w="400" w:type="pct"/>
            <w:tcMar>
              <w:top w:w="80" w:type="dxa"/>
              <w:left w:w="100" w:type="dxa"/>
              <w:bottom w:w="80" w:type="dxa"/>
              <w:right w:w="100" w:type="dxa"/>
            </w:tcMar>
          </w:tcPr>
          <w:p w14:paraId="10405CC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w:t>
            </w:r>
          </w:p>
        </w:tc>
        <w:tc>
          <w:tcPr>
            <w:tcW w:w="3600" w:type="pct"/>
            <w:tcMar>
              <w:top w:w="80" w:type="dxa"/>
              <w:left w:w="100" w:type="dxa"/>
              <w:bottom w:w="80" w:type="dxa"/>
              <w:right w:w="100" w:type="dxa"/>
            </w:tcMar>
          </w:tcPr>
          <w:p w14:paraId="10345B4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Kelima sila Pancasila merupakan satu kesatuan yang bulat dan padu; sila pertama menjiwai dan mendasari sila kedua sampai kelima, sedangkan sila kedua sampai kelima merupakan penjabaran nilai ketuhanan. Jika salah satu sila dihilangkan, makna kesatuan Pancasila akan hilang.</w:t>
            </w:r>
          </w:p>
        </w:tc>
      </w:tr>
      <w:tr w:rsidR="00685392" w:rsidRPr="00685392" w14:paraId="48C37B13" w14:textId="77777777">
        <w:tc>
          <w:tcPr>
            <w:tcW w:w="400" w:type="pct"/>
            <w:tcMar>
              <w:top w:w="80" w:type="dxa"/>
              <w:left w:w="100" w:type="dxa"/>
              <w:bottom w:w="80" w:type="dxa"/>
              <w:right w:w="100" w:type="dxa"/>
            </w:tcMar>
          </w:tcPr>
          <w:p w14:paraId="265D379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w:t>
            </w:r>
          </w:p>
        </w:tc>
        <w:tc>
          <w:tcPr>
            <w:tcW w:w="3600" w:type="pct"/>
            <w:tcMar>
              <w:top w:w="80" w:type="dxa"/>
              <w:left w:w="100" w:type="dxa"/>
              <w:bottom w:w="80" w:type="dxa"/>
              <w:right w:w="100" w:type="dxa"/>
            </w:tcMar>
          </w:tcPr>
          <w:p w14:paraId="612AF9F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Sila Ketuhanan Yang Maha Esa melandasi terwujudnya keadilan sosial; keimanan dan ketakwaan kepada Tuhan mendorong sikap adil dan peduli terhadap kesejahteraan bersama, sedangkan keadilan sosial menjadi wujud nyata pengamalan nilai ketuhanan dalam kehidupan bermasyarakat.</w:t>
            </w:r>
          </w:p>
        </w:tc>
      </w:tr>
      <w:tr w:rsidR="00685392" w:rsidRPr="00685392" w14:paraId="7B85E14B" w14:textId="77777777">
        <w:tc>
          <w:tcPr>
            <w:tcW w:w="400" w:type="pct"/>
            <w:tcMar>
              <w:top w:w="80" w:type="dxa"/>
              <w:left w:w="100" w:type="dxa"/>
              <w:bottom w:w="80" w:type="dxa"/>
              <w:right w:w="100" w:type="dxa"/>
            </w:tcMar>
          </w:tcPr>
          <w:p w14:paraId="0E5570A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w:t>
            </w:r>
          </w:p>
        </w:tc>
        <w:tc>
          <w:tcPr>
            <w:tcW w:w="3600" w:type="pct"/>
            <w:tcMar>
              <w:top w:w="80" w:type="dxa"/>
              <w:left w:w="100" w:type="dxa"/>
              <w:bottom w:w="80" w:type="dxa"/>
              <w:right w:w="100" w:type="dxa"/>
            </w:tcMar>
          </w:tcPr>
          <w:p w14:paraId="7ECF8DF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Contoh: toleransi antarumat beragama (sila 1), donor darah/menghargai sesama (sila 2), gotong royong menjaga persatuan (sila 3), musyawarah mufakat (sila 4), pemerataan pembangunan (sila 5).</w:t>
            </w:r>
          </w:p>
        </w:tc>
      </w:tr>
      <w:tr w:rsidR="00685392" w:rsidRPr="00685392" w14:paraId="4AD3DC28" w14:textId="77777777">
        <w:tc>
          <w:tcPr>
            <w:tcW w:w="400" w:type="pct"/>
            <w:tcMar>
              <w:top w:w="80" w:type="dxa"/>
              <w:left w:w="100" w:type="dxa"/>
              <w:bottom w:w="80" w:type="dxa"/>
              <w:right w:w="100" w:type="dxa"/>
            </w:tcMar>
          </w:tcPr>
          <w:p w14:paraId="5A20ECA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w:t>
            </w:r>
          </w:p>
        </w:tc>
        <w:tc>
          <w:tcPr>
            <w:tcW w:w="3600" w:type="pct"/>
            <w:tcMar>
              <w:top w:w="80" w:type="dxa"/>
              <w:left w:w="100" w:type="dxa"/>
              <w:bottom w:w="80" w:type="dxa"/>
              <w:right w:w="100" w:type="dxa"/>
            </w:tcMar>
          </w:tcPr>
          <w:p w14:paraId="3C23F75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Karena Pancasila merupakan kepribadian bangsa Indonesia yang digali dari nilai-nilai luhur budaya, sosial, dan spiritualitas masyarakat Nusantara yang telah ada sejak lama, serta disepakati oleh para pendiri bangsa sebagai dasar dan tujuan bernegara.</w:t>
            </w:r>
          </w:p>
        </w:tc>
      </w:tr>
      <w:tr w:rsidR="00685392" w:rsidRPr="00685392" w14:paraId="701B060D" w14:textId="77777777">
        <w:tc>
          <w:tcPr>
            <w:tcW w:w="400" w:type="pct"/>
            <w:tcMar>
              <w:top w:w="80" w:type="dxa"/>
              <w:left w:w="100" w:type="dxa"/>
              <w:bottom w:w="80" w:type="dxa"/>
              <w:right w:w="100" w:type="dxa"/>
            </w:tcMar>
          </w:tcPr>
          <w:p w14:paraId="3CB1BC6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5</w:t>
            </w:r>
          </w:p>
        </w:tc>
        <w:tc>
          <w:tcPr>
            <w:tcW w:w="3600" w:type="pct"/>
            <w:tcMar>
              <w:top w:w="80" w:type="dxa"/>
              <w:left w:w="100" w:type="dxa"/>
              <w:bottom w:w="80" w:type="dxa"/>
              <w:right w:w="100" w:type="dxa"/>
            </w:tcMar>
          </w:tcPr>
          <w:p w14:paraId="09968FE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Pancasila sebagai leitstar dinamis berarti Pancasila menjadi "bintang penuntun" yang mengarahkan dan menggerakkan bangsa Indonesia dalam menjawab tantangan zaman yang terus berubah, tanpa meninggalkan prinsip dan cita-cita dasarnya.</w:t>
            </w:r>
          </w:p>
        </w:tc>
      </w:tr>
    </w:tbl>
    <w:p w14:paraId="57C413F6" w14:textId="77777777" w:rsidR="004B5B14" w:rsidRPr="00685392" w:rsidRDefault="00F6778F">
      <w:pPr>
        <w:spacing w:before="100"/>
        <w:rPr>
          <w:rFonts w:ascii="Times New Roman" w:hAnsi="Times New Roman" w:cs="Times New Roman"/>
          <w:sz w:val="24"/>
          <w:szCs w:val="24"/>
        </w:rPr>
      </w:pPr>
      <w:r w:rsidRPr="00685392">
        <w:rPr>
          <w:rFonts w:ascii="Times New Roman" w:hAnsi="Times New Roman" w:cs="Times New Roman"/>
          <w:b/>
          <w:bCs/>
          <w:sz w:val="24"/>
          <w:szCs w:val="24"/>
        </w:rPr>
        <w:t>Nilai Pengetahuan = (Total Skor Benar / Skor Maksimal) × 100</w:t>
      </w:r>
    </w:p>
    <w:p w14:paraId="183EAC4C" w14:textId="77777777" w:rsidR="004B5B14" w:rsidRPr="00685392" w:rsidRDefault="00F6778F">
      <w:pPr>
        <w:rPr>
          <w:rFonts w:ascii="Times New Roman" w:hAnsi="Times New Roman" w:cs="Times New Roman"/>
          <w:sz w:val="24"/>
          <w:szCs w:val="24"/>
        </w:rPr>
      </w:pPr>
      <w:r w:rsidRPr="00685392">
        <w:rPr>
          <w:rFonts w:ascii="Times New Roman" w:hAnsi="Times New Roman" w:cs="Times New Roman"/>
          <w:sz w:val="24"/>
          <w:szCs w:val="24"/>
        </w:rPr>
        <w:br w:type="page"/>
      </w:r>
    </w:p>
    <w:p w14:paraId="3764909D"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K. Rubrik Penilaian</w:t>
      </w:r>
    </w:p>
    <w:p w14:paraId="280CA8EF"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1. Penilaian Sikap (Observasi)</w:t>
      </w:r>
    </w:p>
    <w:p w14:paraId="08B9A0C2"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Teknik: Observasi selama proses pembelajaran (diskusi, penyelidikan, dan presentasi).</w:t>
      </w:r>
    </w:p>
    <w:p w14:paraId="5458F456"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Instrumen: Jurnal Perkembangan Sikap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24"/>
        <w:gridCol w:w="7272"/>
      </w:tblGrid>
      <w:tr w:rsidR="00685392" w:rsidRPr="00685392" w14:paraId="60E8805F" w14:textId="77777777" w:rsidTr="00DB6DC9">
        <w:tc>
          <w:tcPr>
            <w:tcW w:w="1250" w:type="pct"/>
            <w:shd w:val="clear" w:color="auto" w:fill="D9D9D9" w:themeFill="background1" w:themeFillShade="D9"/>
            <w:tcMar>
              <w:top w:w="80" w:type="dxa"/>
              <w:left w:w="100" w:type="dxa"/>
              <w:bottom w:w="80" w:type="dxa"/>
              <w:right w:w="100" w:type="dxa"/>
            </w:tcMar>
            <w:vAlign w:val="center"/>
          </w:tcPr>
          <w:p w14:paraId="73A27A7B"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Aspek</w:t>
            </w:r>
          </w:p>
        </w:tc>
        <w:tc>
          <w:tcPr>
            <w:tcW w:w="3750" w:type="pct"/>
            <w:shd w:val="clear" w:color="auto" w:fill="D9D9D9" w:themeFill="background1" w:themeFillShade="D9"/>
            <w:tcMar>
              <w:top w:w="80" w:type="dxa"/>
              <w:left w:w="100" w:type="dxa"/>
              <w:bottom w:w="80" w:type="dxa"/>
              <w:right w:w="100" w:type="dxa"/>
            </w:tcMar>
            <w:vAlign w:val="center"/>
          </w:tcPr>
          <w:p w14:paraId="3B41A876"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Rubrik Skala 1-4</w:t>
            </w:r>
          </w:p>
        </w:tc>
      </w:tr>
      <w:tr w:rsidR="00685392" w:rsidRPr="00685392" w14:paraId="5DF82AEE" w14:textId="77777777">
        <w:tc>
          <w:tcPr>
            <w:tcW w:w="1250" w:type="pct"/>
            <w:tcMar>
              <w:top w:w="80" w:type="dxa"/>
              <w:left w:w="100" w:type="dxa"/>
              <w:bottom w:w="80" w:type="dxa"/>
              <w:right w:w="100" w:type="dxa"/>
            </w:tcMar>
          </w:tcPr>
          <w:p w14:paraId="52919D9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Kerja Sama</w:t>
            </w:r>
          </w:p>
        </w:tc>
        <w:tc>
          <w:tcPr>
            <w:tcW w:w="3750" w:type="pct"/>
            <w:tcMar>
              <w:top w:w="80" w:type="dxa"/>
              <w:left w:w="100" w:type="dxa"/>
              <w:bottom w:w="80" w:type="dxa"/>
              <w:right w:w="100" w:type="dxa"/>
            </w:tcMar>
          </w:tcPr>
          <w:p w14:paraId="37589FD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(SB): sangat aktif bekerja sama; 3 (B): aktif; 2 (C): kurang aktif; 1 (K): tidak aktif.</w:t>
            </w:r>
          </w:p>
        </w:tc>
      </w:tr>
      <w:tr w:rsidR="00685392" w:rsidRPr="00685392" w14:paraId="32799840" w14:textId="77777777">
        <w:tc>
          <w:tcPr>
            <w:tcW w:w="1250" w:type="pct"/>
            <w:tcMar>
              <w:top w:w="80" w:type="dxa"/>
              <w:left w:w="100" w:type="dxa"/>
              <w:bottom w:w="80" w:type="dxa"/>
              <w:right w:w="100" w:type="dxa"/>
            </w:tcMar>
          </w:tcPr>
          <w:p w14:paraId="1493DF0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Tanggung Jawab</w:t>
            </w:r>
          </w:p>
        </w:tc>
        <w:tc>
          <w:tcPr>
            <w:tcW w:w="3750" w:type="pct"/>
            <w:tcMar>
              <w:top w:w="80" w:type="dxa"/>
              <w:left w:w="100" w:type="dxa"/>
              <w:bottom w:w="80" w:type="dxa"/>
              <w:right w:w="100" w:type="dxa"/>
            </w:tcMar>
          </w:tcPr>
          <w:p w14:paraId="07DFDEF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(SB): selalu bertanggung jawab; 3 (B): cukup bertanggung jawab; 2 (C): kurang bertanggung jawab; 1 (K): tidak bertanggung jawab.</w:t>
            </w:r>
          </w:p>
        </w:tc>
      </w:tr>
      <w:tr w:rsidR="00685392" w:rsidRPr="00685392" w14:paraId="18F3557E" w14:textId="77777777">
        <w:tc>
          <w:tcPr>
            <w:tcW w:w="1250" w:type="pct"/>
            <w:tcMar>
              <w:top w:w="80" w:type="dxa"/>
              <w:left w:w="100" w:type="dxa"/>
              <w:bottom w:w="80" w:type="dxa"/>
              <w:right w:w="100" w:type="dxa"/>
            </w:tcMar>
          </w:tcPr>
          <w:p w14:paraId="7DD2A60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Disiplin</w:t>
            </w:r>
          </w:p>
        </w:tc>
        <w:tc>
          <w:tcPr>
            <w:tcW w:w="3750" w:type="pct"/>
            <w:tcMar>
              <w:top w:w="80" w:type="dxa"/>
              <w:left w:w="100" w:type="dxa"/>
              <w:bottom w:w="80" w:type="dxa"/>
              <w:right w:w="100" w:type="dxa"/>
            </w:tcMar>
          </w:tcPr>
          <w:p w14:paraId="1537CE55"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(SB): sangat disiplin; 3 (B): disiplin; 2 (C): kurang disiplin; 1 (K): tidak disiplin.</w:t>
            </w:r>
          </w:p>
        </w:tc>
      </w:tr>
      <w:tr w:rsidR="00685392" w:rsidRPr="00685392" w14:paraId="3D1CFC56" w14:textId="77777777">
        <w:tc>
          <w:tcPr>
            <w:tcW w:w="1250" w:type="pct"/>
            <w:tcMar>
              <w:top w:w="80" w:type="dxa"/>
              <w:left w:w="100" w:type="dxa"/>
              <w:bottom w:w="80" w:type="dxa"/>
              <w:right w:w="100" w:type="dxa"/>
            </w:tcMar>
          </w:tcPr>
          <w:p w14:paraId="4A23889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Percaya Diri</w:t>
            </w:r>
          </w:p>
        </w:tc>
        <w:tc>
          <w:tcPr>
            <w:tcW w:w="3750" w:type="pct"/>
            <w:tcMar>
              <w:top w:w="80" w:type="dxa"/>
              <w:left w:w="100" w:type="dxa"/>
              <w:bottom w:w="80" w:type="dxa"/>
              <w:right w:w="100" w:type="dxa"/>
            </w:tcMar>
          </w:tcPr>
          <w:p w14:paraId="503C873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(SB): berani presentasi dan berpendapat; 3 (B): cukup berani; 2 (C): kurang berani; 1 (K): tidak berani.</w:t>
            </w:r>
          </w:p>
        </w:tc>
      </w:tr>
    </w:tbl>
    <w:p w14:paraId="1C094C88"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2. Penilaian Pengetahuan</w:t>
      </w:r>
    </w:p>
    <w:p w14:paraId="2BC9B65A"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Teknik: Tes Tertulis Uraian (Soal HOTS berbasis konteks — lihat bagian J. Asesmen Akhir).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78"/>
        <w:gridCol w:w="5818"/>
      </w:tblGrid>
      <w:tr w:rsidR="00685392" w:rsidRPr="00685392" w14:paraId="16571EF8" w14:textId="77777777" w:rsidTr="00DB6DC9">
        <w:tc>
          <w:tcPr>
            <w:tcW w:w="2000" w:type="pct"/>
            <w:shd w:val="clear" w:color="auto" w:fill="D9D9D9" w:themeFill="background1" w:themeFillShade="D9"/>
            <w:tcMar>
              <w:top w:w="80" w:type="dxa"/>
              <w:left w:w="100" w:type="dxa"/>
              <w:bottom w:w="80" w:type="dxa"/>
              <w:right w:w="100" w:type="dxa"/>
            </w:tcMar>
            <w:vAlign w:val="center"/>
          </w:tcPr>
          <w:p w14:paraId="74657654"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Kompetensi Dasar</w:t>
            </w:r>
          </w:p>
        </w:tc>
        <w:tc>
          <w:tcPr>
            <w:tcW w:w="3000" w:type="pct"/>
            <w:shd w:val="clear" w:color="auto" w:fill="D9D9D9" w:themeFill="background1" w:themeFillShade="D9"/>
            <w:tcMar>
              <w:top w:w="80" w:type="dxa"/>
              <w:left w:w="100" w:type="dxa"/>
              <w:bottom w:w="80" w:type="dxa"/>
              <w:right w:w="100" w:type="dxa"/>
            </w:tcMar>
            <w:vAlign w:val="center"/>
          </w:tcPr>
          <w:p w14:paraId="73797A56"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Indikator Soal / Level Kognitif</w:t>
            </w:r>
          </w:p>
        </w:tc>
      </w:tr>
      <w:tr w:rsidR="00685392" w:rsidRPr="00685392" w14:paraId="5D70C3E3" w14:textId="77777777">
        <w:tc>
          <w:tcPr>
            <w:tcW w:w="2000" w:type="pct"/>
            <w:tcMar>
              <w:top w:w="80" w:type="dxa"/>
              <w:left w:w="100" w:type="dxa"/>
              <w:bottom w:w="80" w:type="dxa"/>
              <w:right w:w="100" w:type="dxa"/>
            </w:tcMar>
          </w:tcPr>
          <w:p w14:paraId="274BCEF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Menganalisis rumusan dan keterkaitan sila-sila dalam Pancasila</w:t>
            </w:r>
          </w:p>
        </w:tc>
        <w:tc>
          <w:tcPr>
            <w:tcW w:w="3000" w:type="pct"/>
            <w:tcMar>
              <w:top w:w="80" w:type="dxa"/>
              <w:left w:w="100" w:type="dxa"/>
              <w:bottom w:w="80" w:type="dxa"/>
              <w:right w:w="100" w:type="dxa"/>
            </w:tcMar>
          </w:tcPr>
          <w:p w14:paraId="224F760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Disajikan fenomena kontekstual, murid dapat menganalisis keterkaitan antarsila dan memberikan contoh pengamalannya — C4 (Menganalisis)</w:t>
            </w:r>
          </w:p>
        </w:tc>
      </w:tr>
      <w:tr w:rsidR="00685392" w:rsidRPr="00685392" w14:paraId="5E12F4F2" w14:textId="77777777">
        <w:tc>
          <w:tcPr>
            <w:tcW w:w="2000" w:type="pct"/>
            <w:tcMar>
              <w:top w:w="80" w:type="dxa"/>
              <w:left w:w="100" w:type="dxa"/>
              <w:bottom w:w="80" w:type="dxa"/>
              <w:right w:w="100" w:type="dxa"/>
            </w:tcMar>
          </w:tcPr>
          <w:p w14:paraId="4A17BC4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Menganalisis kedudukan Pancasila sebagai ideologi negara</w:t>
            </w:r>
          </w:p>
        </w:tc>
        <w:tc>
          <w:tcPr>
            <w:tcW w:w="3000" w:type="pct"/>
            <w:tcMar>
              <w:top w:w="80" w:type="dxa"/>
              <w:left w:w="100" w:type="dxa"/>
              <w:bottom w:w="80" w:type="dxa"/>
              <w:right w:w="100" w:type="dxa"/>
            </w:tcMar>
          </w:tcPr>
          <w:p w14:paraId="0B9E96F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Disajikan fenomena/konsep ideologi, murid dapat menganalisis alasan dan bentuk kedudukan Pancasila sebagai ideologi negara — C4 (Menganalisis)</w:t>
            </w:r>
          </w:p>
        </w:tc>
      </w:tr>
    </w:tbl>
    <w:p w14:paraId="184BD8FC"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3. Penilaian Keterampilan (Proyek)</w:t>
      </w:r>
    </w:p>
    <w:p w14:paraId="30CFF2B2"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Teknik: Penilaian Produk (Infografik/Laporan Analisis dan Presentasi Kelompok)</w:t>
      </w:r>
    </w:p>
    <w:p w14:paraId="349E6484"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Instrumen: Rubrik Penilaian Proyek Kelompok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3"/>
        <w:gridCol w:w="7563"/>
      </w:tblGrid>
      <w:tr w:rsidR="00685392" w:rsidRPr="00685392" w14:paraId="5BCB15AD" w14:textId="77777777" w:rsidTr="00DB6DC9">
        <w:tc>
          <w:tcPr>
            <w:tcW w:w="1100" w:type="pct"/>
            <w:shd w:val="clear" w:color="auto" w:fill="D9D9D9" w:themeFill="background1" w:themeFillShade="D9"/>
            <w:tcMar>
              <w:top w:w="80" w:type="dxa"/>
              <w:left w:w="100" w:type="dxa"/>
              <w:bottom w:w="80" w:type="dxa"/>
              <w:right w:w="100" w:type="dxa"/>
            </w:tcMar>
            <w:vAlign w:val="center"/>
          </w:tcPr>
          <w:p w14:paraId="3B82EB3A"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Kriteria</w:t>
            </w:r>
          </w:p>
        </w:tc>
        <w:tc>
          <w:tcPr>
            <w:tcW w:w="3900" w:type="pct"/>
            <w:shd w:val="clear" w:color="auto" w:fill="D9D9D9" w:themeFill="background1" w:themeFillShade="D9"/>
            <w:tcMar>
              <w:top w:w="80" w:type="dxa"/>
              <w:left w:w="100" w:type="dxa"/>
              <w:bottom w:w="80" w:type="dxa"/>
              <w:right w:w="100" w:type="dxa"/>
            </w:tcMar>
            <w:vAlign w:val="center"/>
          </w:tcPr>
          <w:p w14:paraId="2886F0A8"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Skor 4 (Sangat Baik) — Skor 1 (Kurang)</w:t>
            </w:r>
          </w:p>
        </w:tc>
      </w:tr>
      <w:tr w:rsidR="00685392" w:rsidRPr="00685392" w14:paraId="5CC1BC21" w14:textId="77777777">
        <w:tc>
          <w:tcPr>
            <w:tcW w:w="1100" w:type="pct"/>
            <w:tcMar>
              <w:top w:w="80" w:type="dxa"/>
              <w:left w:w="100" w:type="dxa"/>
              <w:bottom w:w="80" w:type="dxa"/>
              <w:right w:w="100" w:type="dxa"/>
            </w:tcMar>
          </w:tcPr>
          <w:p w14:paraId="190B73F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Pemahaman Masalah</w:t>
            </w:r>
          </w:p>
        </w:tc>
        <w:tc>
          <w:tcPr>
            <w:tcW w:w="3900" w:type="pct"/>
            <w:tcMar>
              <w:top w:w="80" w:type="dxa"/>
              <w:left w:w="100" w:type="dxa"/>
              <w:bottom w:w="80" w:type="dxa"/>
              <w:right w:w="100" w:type="dxa"/>
            </w:tcMar>
          </w:tcPr>
          <w:p w14:paraId="676D076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memahami masalah dengan sangat tepat dan sistematis — 1: tidak memahami masalah.</w:t>
            </w:r>
          </w:p>
        </w:tc>
      </w:tr>
      <w:tr w:rsidR="00685392" w:rsidRPr="00685392" w14:paraId="78330F98" w14:textId="77777777">
        <w:tc>
          <w:tcPr>
            <w:tcW w:w="1100" w:type="pct"/>
            <w:tcMar>
              <w:top w:w="80" w:type="dxa"/>
              <w:left w:w="100" w:type="dxa"/>
              <w:bottom w:w="80" w:type="dxa"/>
              <w:right w:w="100" w:type="dxa"/>
            </w:tcMar>
          </w:tcPr>
          <w:p w14:paraId="0F5B234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Ketepatan Analisis</w:t>
            </w:r>
          </w:p>
        </w:tc>
        <w:tc>
          <w:tcPr>
            <w:tcW w:w="3900" w:type="pct"/>
            <w:tcMar>
              <w:top w:w="80" w:type="dxa"/>
              <w:left w:w="100" w:type="dxa"/>
              <w:bottom w:w="80" w:type="dxa"/>
              <w:right w:w="100" w:type="dxa"/>
            </w:tcMar>
          </w:tcPr>
          <w:p w14:paraId="3665BDE7"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analisis tepat, didukung rujukan materi dan contoh relevan — 1: analisis salah/tidak berdasar.</w:t>
            </w:r>
          </w:p>
        </w:tc>
      </w:tr>
      <w:tr w:rsidR="00685392" w:rsidRPr="00685392" w14:paraId="456990D4" w14:textId="77777777">
        <w:tc>
          <w:tcPr>
            <w:tcW w:w="1100" w:type="pct"/>
            <w:tcMar>
              <w:top w:w="80" w:type="dxa"/>
              <w:left w:w="100" w:type="dxa"/>
              <w:bottom w:w="80" w:type="dxa"/>
              <w:right w:w="100" w:type="dxa"/>
            </w:tcMar>
          </w:tcPr>
          <w:p w14:paraId="59EA41C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Kreativitas Penyajian</w:t>
            </w:r>
          </w:p>
        </w:tc>
        <w:tc>
          <w:tcPr>
            <w:tcW w:w="3900" w:type="pct"/>
            <w:tcMar>
              <w:top w:w="80" w:type="dxa"/>
              <w:left w:w="100" w:type="dxa"/>
              <w:bottom w:w="80" w:type="dxa"/>
              <w:right w:w="100" w:type="dxa"/>
            </w:tcMar>
          </w:tcPr>
          <w:p w14:paraId="0AE9C65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infografik/laporan disajikan menarik, jelas, dan komunikatif — 1: penyajian tidak jelas.</w:t>
            </w:r>
          </w:p>
        </w:tc>
      </w:tr>
      <w:tr w:rsidR="00685392" w:rsidRPr="00685392" w14:paraId="7D49CF56" w14:textId="77777777">
        <w:tc>
          <w:tcPr>
            <w:tcW w:w="1100" w:type="pct"/>
            <w:tcMar>
              <w:top w:w="80" w:type="dxa"/>
              <w:left w:w="100" w:type="dxa"/>
              <w:bottom w:w="80" w:type="dxa"/>
              <w:right w:w="100" w:type="dxa"/>
            </w:tcMar>
          </w:tcPr>
          <w:p w14:paraId="7DE5DD7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Kesimpulan &amp; Rekomendasi</w:t>
            </w:r>
          </w:p>
        </w:tc>
        <w:tc>
          <w:tcPr>
            <w:tcW w:w="3900" w:type="pct"/>
            <w:tcMar>
              <w:top w:w="80" w:type="dxa"/>
              <w:left w:w="100" w:type="dxa"/>
              <w:bottom w:w="80" w:type="dxa"/>
              <w:right w:w="100" w:type="dxa"/>
            </w:tcMar>
          </w:tcPr>
          <w:p w14:paraId="766E373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kesimpulan tepat disertai rekomendasi logis dan relevan — 1: tidak ada kesimpulan.</w:t>
            </w:r>
          </w:p>
        </w:tc>
      </w:tr>
      <w:tr w:rsidR="00685392" w:rsidRPr="00685392" w14:paraId="12B231A0" w14:textId="77777777">
        <w:tc>
          <w:tcPr>
            <w:tcW w:w="1100" w:type="pct"/>
            <w:tcMar>
              <w:top w:w="80" w:type="dxa"/>
              <w:left w:w="100" w:type="dxa"/>
              <w:bottom w:w="80" w:type="dxa"/>
              <w:right w:w="100" w:type="dxa"/>
            </w:tcMar>
          </w:tcPr>
          <w:p w14:paraId="13A40EA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Kerjasama</w:t>
            </w:r>
          </w:p>
        </w:tc>
        <w:tc>
          <w:tcPr>
            <w:tcW w:w="3900" w:type="pct"/>
            <w:tcMar>
              <w:top w:w="80" w:type="dxa"/>
              <w:left w:w="100" w:type="dxa"/>
              <w:bottom w:w="80" w:type="dxa"/>
              <w:right w:w="100" w:type="dxa"/>
            </w:tcMar>
          </w:tcPr>
          <w:p w14:paraId="17D2F29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seluruh anggota aktif berkontribusi — 1: kelompok tidak kompak, tidak ada pembagian tugas.</w:t>
            </w:r>
          </w:p>
        </w:tc>
      </w:tr>
    </w:tbl>
    <w:p w14:paraId="592690A1" w14:textId="77777777" w:rsidR="004B5B14" w:rsidRPr="00685392" w:rsidRDefault="00F6778F">
      <w:pPr>
        <w:spacing w:before="100"/>
        <w:rPr>
          <w:rFonts w:ascii="Times New Roman" w:hAnsi="Times New Roman" w:cs="Times New Roman"/>
          <w:sz w:val="24"/>
          <w:szCs w:val="24"/>
        </w:rPr>
      </w:pPr>
      <w:r w:rsidRPr="00685392">
        <w:rPr>
          <w:rFonts w:ascii="Times New Roman" w:hAnsi="Times New Roman" w:cs="Times New Roman"/>
          <w:b/>
          <w:bCs/>
          <w:sz w:val="24"/>
          <w:szCs w:val="24"/>
        </w:rPr>
        <w:t>Nilai Akhir Keterampilan = (Total Skor / Skor Maksimal) × 100</w:t>
      </w:r>
    </w:p>
    <w:p w14:paraId="37875199"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4. Penilaian Refleksi Diri (Opsional)</w:t>
      </w:r>
    </w:p>
    <w:p w14:paraId="5D521DA4"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Teknik: Jurnal Refleksi</w:t>
      </w:r>
    </w:p>
    <w:p w14:paraId="32480C39"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Instrumen: Lembar Refleksi Murid (diisi pada akhir Bab 1)</w:t>
      </w:r>
    </w:p>
    <w:p w14:paraId="1109B2EA"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1. Dari proses belajar ini, saya memahami bahwa …</w:t>
      </w:r>
    </w:p>
    <w:p w14:paraId="3C216412"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2. Dari proses belajar ini, saya belum memahami tentang …</w:t>
      </w:r>
    </w:p>
    <w:p w14:paraId="6808CEB1"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3. Dari proses belajar ini, saya ingin mengetahui lebih dalam tentang …</w:t>
      </w:r>
    </w:p>
    <w:p w14:paraId="1FEDF8DD" w14:textId="77777777" w:rsidR="007A603B" w:rsidRPr="00685392" w:rsidRDefault="00F6778F" w:rsidP="007A603B">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4. Dari proses belajar ini, hal yang akan saya lakukan dalam kehidupan sehari-hari adalah …</w:t>
      </w:r>
    </w:p>
    <w:p w14:paraId="4B48F8EC" w14:textId="77777777" w:rsidR="007A603B" w:rsidRPr="00685392" w:rsidRDefault="007A603B" w:rsidP="007A603B">
      <w:pPr>
        <w:spacing w:after="60"/>
        <w:ind w:left="4320" w:firstLine="500"/>
        <w:rPr>
          <w:rFonts w:ascii="Times New Roman" w:hAnsi="Times New Roman" w:cs="Times New Roman"/>
          <w:sz w:val="24"/>
          <w:szCs w:val="24"/>
        </w:rPr>
      </w:pPr>
    </w:p>
    <w:p w14:paraId="6BD02B95" w14:textId="0DADED18" w:rsidR="007A603B" w:rsidRPr="00685392" w:rsidRDefault="00E00BA0" w:rsidP="002B64A0">
      <w:pPr>
        <w:ind w:left="4820" w:firstLine="500"/>
        <w:jc w:val="both"/>
        <w:rPr>
          <w:rFonts w:ascii="Times New Roman" w:hAnsi="Times New Roman" w:cs="Times New Roman"/>
          <w:sz w:val="24"/>
          <w:szCs w:val="24"/>
        </w:rPr>
      </w:pPr>
      <w:bookmarkStart w:id="1" w:name="_Hlk235824223"/>
      <w:r>
        <w:rPr>
          <w:rFonts w:ascii="Times New Roman" w:hAnsi="Times New Roman" w:cs="Times New Roman"/>
          <w:sz w:val="24"/>
          <w:szCs w:val="24"/>
        </w:rPr>
        <w:t>Aceh Tamiang, 1 Oktober</w:t>
      </w:r>
      <w:r w:rsidR="007A603B" w:rsidRPr="00685392">
        <w:rPr>
          <w:rFonts w:ascii="Times New Roman" w:hAnsi="Times New Roman" w:cs="Times New Roman"/>
          <w:sz w:val="24"/>
          <w:szCs w:val="24"/>
        </w:rPr>
        <w:t xml:space="preserve"> 2026</w:t>
      </w:r>
    </w:p>
    <w:p w14:paraId="5A33F9CE" w14:textId="2C24E399" w:rsidR="004B5B14" w:rsidRPr="00685392" w:rsidRDefault="00F6778F" w:rsidP="002B64A0">
      <w:pPr>
        <w:spacing w:after="60"/>
        <w:jc w:val="both"/>
        <w:rPr>
          <w:rFonts w:ascii="Times New Roman" w:hAnsi="Times New Roman" w:cs="Times New Roman"/>
          <w:sz w:val="24"/>
          <w:szCs w:val="24"/>
        </w:rPr>
      </w:pPr>
      <w:r w:rsidRPr="00685392">
        <w:rPr>
          <w:rFonts w:ascii="Times New Roman" w:hAnsi="Times New Roman" w:cs="Times New Roman"/>
          <w:sz w:val="24"/>
          <w:szCs w:val="24"/>
        </w:rPr>
        <w:t>Menyetujui,</w:t>
      </w:r>
    </w:p>
    <w:tbl>
      <w:tblPr>
        <w:tblW w:w="5000" w:type="pct"/>
        <w:tblCellMar>
          <w:left w:w="10" w:type="dxa"/>
          <w:right w:w="10" w:type="dxa"/>
        </w:tblCellMar>
        <w:tblLook w:val="04A0" w:firstRow="1" w:lastRow="0" w:firstColumn="1" w:lastColumn="0" w:noHBand="0" w:noVBand="1"/>
      </w:tblPr>
      <w:tblGrid>
        <w:gridCol w:w="4853"/>
        <w:gridCol w:w="4853"/>
      </w:tblGrid>
      <w:tr w:rsidR="00685392" w:rsidRPr="00685392" w14:paraId="2DE4956C" w14:textId="77777777">
        <w:tc>
          <w:tcPr>
            <w:tcW w:w="2500" w:type="pct"/>
          </w:tcPr>
          <w:p w14:paraId="17033CE3" w14:textId="77777777" w:rsidR="004B5B14" w:rsidRPr="00685392" w:rsidRDefault="00F6778F" w:rsidP="002B64A0">
            <w:pPr>
              <w:jc w:val="both"/>
              <w:rPr>
                <w:rFonts w:ascii="Times New Roman" w:hAnsi="Times New Roman" w:cs="Times New Roman"/>
                <w:sz w:val="24"/>
                <w:szCs w:val="24"/>
              </w:rPr>
            </w:pPr>
            <w:r w:rsidRPr="00685392">
              <w:rPr>
                <w:rFonts w:ascii="Times New Roman" w:hAnsi="Times New Roman" w:cs="Times New Roman"/>
                <w:sz w:val="24"/>
                <w:szCs w:val="24"/>
              </w:rPr>
              <w:t>Kepala Sekolah</w:t>
            </w:r>
          </w:p>
          <w:p w14:paraId="72439D43" w14:textId="77777777" w:rsidR="004B5B14" w:rsidRPr="00685392" w:rsidRDefault="004B5B14" w:rsidP="002B64A0">
            <w:pPr>
              <w:jc w:val="both"/>
              <w:rPr>
                <w:rFonts w:ascii="Times New Roman" w:hAnsi="Times New Roman" w:cs="Times New Roman"/>
                <w:sz w:val="24"/>
                <w:szCs w:val="24"/>
              </w:rPr>
            </w:pPr>
          </w:p>
          <w:p w14:paraId="26F51A83" w14:textId="77777777" w:rsidR="004B5B14" w:rsidRPr="00685392" w:rsidRDefault="004B5B14" w:rsidP="002B64A0">
            <w:pPr>
              <w:jc w:val="both"/>
              <w:rPr>
                <w:rFonts w:ascii="Times New Roman" w:hAnsi="Times New Roman" w:cs="Times New Roman"/>
                <w:sz w:val="24"/>
                <w:szCs w:val="24"/>
              </w:rPr>
            </w:pPr>
          </w:p>
          <w:p w14:paraId="2406E125" w14:textId="77777777" w:rsidR="004B5B14" w:rsidRPr="00685392" w:rsidRDefault="004B5B14" w:rsidP="002B64A0">
            <w:pPr>
              <w:jc w:val="both"/>
              <w:rPr>
                <w:rFonts w:ascii="Times New Roman" w:hAnsi="Times New Roman" w:cs="Times New Roman"/>
                <w:sz w:val="24"/>
                <w:szCs w:val="24"/>
              </w:rPr>
            </w:pPr>
          </w:p>
          <w:p w14:paraId="6285582C" w14:textId="4DDE52F6" w:rsidR="004B5B14" w:rsidRPr="00685392" w:rsidRDefault="004B5B14" w:rsidP="002B64A0">
            <w:pPr>
              <w:jc w:val="both"/>
              <w:rPr>
                <w:rFonts w:ascii="Times New Roman" w:hAnsi="Times New Roman" w:cs="Times New Roman"/>
                <w:sz w:val="24"/>
                <w:szCs w:val="24"/>
              </w:rPr>
            </w:pPr>
          </w:p>
        </w:tc>
        <w:tc>
          <w:tcPr>
            <w:tcW w:w="2500" w:type="pct"/>
          </w:tcPr>
          <w:p w14:paraId="30946D7F" w14:textId="293DA384" w:rsidR="004B5B14" w:rsidRPr="00685392" w:rsidRDefault="00E00BA0" w:rsidP="00E00BA0">
            <w:pPr>
              <w:ind w:left="720" w:hanging="193"/>
              <w:jc w:val="both"/>
              <w:rPr>
                <w:rFonts w:ascii="Times New Roman" w:hAnsi="Times New Roman" w:cs="Times New Roman"/>
                <w:sz w:val="24"/>
                <w:szCs w:val="24"/>
              </w:rPr>
            </w:pPr>
            <w:r>
              <w:rPr>
                <w:rFonts w:ascii="Times New Roman" w:hAnsi="Times New Roman" w:cs="Times New Roman"/>
                <w:sz w:val="24"/>
                <w:szCs w:val="24"/>
              </w:rPr>
              <w:t>Tim MGMP PKn SMK</w:t>
            </w:r>
          </w:p>
          <w:p w14:paraId="49396EFD" w14:textId="77777777" w:rsidR="004B5B14" w:rsidRPr="00685392" w:rsidRDefault="004B5B14" w:rsidP="002B64A0">
            <w:pPr>
              <w:jc w:val="both"/>
              <w:rPr>
                <w:rFonts w:ascii="Times New Roman" w:hAnsi="Times New Roman" w:cs="Times New Roman"/>
                <w:sz w:val="24"/>
                <w:szCs w:val="24"/>
              </w:rPr>
            </w:pPr>
          </w:p>
          <w:p w14:paraId="3B63AF2F" w14:textId="77777777" w:rsidR="004B5B14" w:rsidRPr="00685392" w:rsidRDefault="004B5B14" w:rsidP="002B64A0">
            <w:pPr>
              <w:jc w:val="both"/>
              <w:rPr>
                <w:rFonts w:ascii="Times New Roman" w:hAnsi="Times New Roman" w:cs="Times New Roman"/>
                <w:sz w:val="24"/>
                <w:szCs w:val="24"/>
              </w:rPr>
            </w:pPr>
          </w:p>
          <w:p w14:paraId="7A447EA7" w14:textId="77777777" w:rsidR="004B5B14" w:rsidRPr="00685392" w:rsidRDefault="004B5B14" w:rsidP="002B64A0">
            <w:pPr>
              <w:jc w:val="both"/>
              <w:rPr>
                <w:rFonts w:ascii="Times New Roman" w:hAnsi="Times New Roman" w:cs="Times New Roman"/>
                <w:sz w:val="24"/>
                <w:szCs w:val="24"/>
              </w:rPr>
            </w:pPr>
          </w:p>
          <w:p w14:paraId="3075AFC3" w14:textId="3CB6DA37" w:rsidR="004B5B14" w:rsidRPr="00685392" w:rsidRDefault="004B5B14" w:rsidP="002B64A0">
            <w:pPr>
              <w:ind w:left="527"/>
              <w:jc w:val="both"/>
              <w:rPr>
                <w:rFonts w:ascii="Times New Roman" w:hAnsi="Times New Roman" w:cs="Times New Roman"/>
                <w:sz w:val="24"/>
                <w:szCs w:val="24"/>
              </w:rPr>
            </w:pPr>
          </w:p>
        </w:tc>
      </w:tr>
      <w:bookmarkEnd w:id="1"/>
    </w:tbl>
    <w:p w14:paraId="354511F3" w14:textId="77777777" w:rsidR="004B5B14" w:rsidRPr="00685392" w:rsidRDefault="00F6778F">
      <w:pPr>
        <w:rPr>
          <w:rFonts w:ascii="Times New Roman" w:hAnsi="Times New Roman" w:cs="Times New Roman"/>
          <w:sz w:val="24"/>
          <w:szCs w:val="24"/>
        </w:rPr>
      </w:pPr>
      <w:r w:rsidRPr="00685392">
        <w:rPr>
          <w:rFonts w:ascii="Times New Roman" w:hAnsi="Times New Roman" w:cs="Times New Roman"/>
          <w:sz w:val="24"/>
          <w:szCs w:val="24"/>
        </w:rPr>
        <w:br w:type="page"/>
      </w:r>
    </w:p>
    <w:p w14:paraId="35CE5638"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Lampiran 1 — Ringkasan Uraian Materi</w:t>
      </w:r>
    </w:p>
    <w:p w14:paraId="47CE6C00"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A. Keterkaitan Antarsila Pancasila</w:t>
      </w:r>
    </w:p>
    <w:p w14:paraId="551204AE"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Kelima sila Pancasila dilafalkan berurutan sesuai Instruksi Presiden Nomor 12 Tahun 1968. Menurut Hatta, karena Pancasila adalah lima asas yang merupakan dasar dan ideologi negara, pemaknaan dan penerapannya tidak dapat dipisah-pisahkan. Sila pertama menjiwai dan mendasari sila kedua sampai kelima, sedangkan pengamalan sila kedua hingga kelima harus dilandasi keimanan kepada Tuhan Yang Maha Esa. Bentuk keterkaitan antarsila meliputi: (1) sila pertama-kedua, (2) sila pertama-ketiga, (3) sila kedua-ketiga, (4) sila ketiga-keempat, dan (5) sila keempat-kelima.</w:t>
      </w:r>
    </w:p>
    <w:p w14:paraId="2F4A6865"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B. Makna Sila-Sila dalam Pancasila</w:t>
      </w:r>
    </w:p>
    <w:p w14:paraId="5493B4B8"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Ketuhanan Yang Maha Esa: keyakinan dan ketaatan menjalankan ajaran agama/kepercayaan, serta sikap saling menghormati antarumat beragama.</w:t>
      </w:r>
    </w:p>
    <w:p w14:paraId="4188E25E"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Kemanusiaan yang Adil dan Beradab: kesadaran sikap dan perbuatan manusia berdasarkan norma dan kebudayaan, saling menghormati harkat dan martabat sesama.</w:t>
      </w:r>
    </w:p>
    <w:p w14:paraId="3B60FCBA"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Persatuan Indonesia: bersatunya keberagaman menjadi satu kebulatan, cinta tanah air, dan menjaga kelestarian budaya serta alam Indonesia.</w:t>
      </w:r>
    </w:p>
    <w:p w14:paraId="12CC377A"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Kerakyatan yang Dipimpin oleh Hikmat Kebijaksanaan dalam Permusyawaratan/Perwakilan: demokrasi Pancasila yang menjamin hak asasi warga negara dan mengutamakan musyawarah mufakat.</w:t>
      </w:r>
    </w:p>
    <w:p w14:paraId="3F78F6DF"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Keadilan Sosial bagi Seluruh Rakyat Indonesia: kesejahteraan bersama dan pemerataan pembangunan sebagai cita-cita bangsa.</w:t>
      </w:r>
    </w:p>
    <w:p w14:paraId="1EA3A1A7"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C. Pancasila dalam Tindakan</w:t>
      </w:r>
    </w:p>
    <w:p w14:paraId="067D58F1"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Nilai-nilai Pancasila hidup dalam berbagai ekspresi kehidupan generasi muda, misalnya semangat nasionalisme yang terlihat pada suporter sepak bola Timnas Indonesia yang menyanyikan lagu bertema Garuda/Pancasila seperti "Garuda di Dadaku", "Garuda Pancasila", dan "Garuda".</w:t>
      </w:r>
    </w:p>
    <w:p w14:paraId="11C9BDCA"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D. Pancasila sebagai Ideologi Negara</w:t>
      </w:r>
    </w:p>
    <w:p w14:paraId="0382B69E"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Ideologi adalah seperangkat pengetahuan, nilai, keyakinan, dan pandangan dunia yang menjadi landasan pemikiran dan tindakan suatu kelompok/negara. Menurut Koento Wibisono, ideologi memiliki tiga unsur esensial: keyakinan, mitos, dan loyalitas, serta enam ciri umum: berpandangan dunia, mengandung nilai dan tujuan, berpengaruh pada kebijakan, pemberi/pembeda identitas, pendorong perubahan sosial, dan bersifat adaptif-kontekstual. Pancasila berkedudukan sebagai ideologi Negara Republik Indonesia karena merupakan kepribadian bangsa yang digali dari nilai luhur budaya, sosial, dan spiritualitas masyarakat Nusantara.</w:t>
      </w:r>
    </w:p>
    <w:p w14:paraId="48A482C5"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E. Pancasila sebagai Meja Statis dan Leitstar Dinamis</w:t>
      </w:r>
    </w:p>
    <w:p w14:paraId="6A39A252"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Menurut Sukarno, Pancasila adalah meja statis (titik pertemu dan pemersatu keragaman bangsa yang tidak berubah) sekaligus leitstar dinamis atau "bintang penuntun" (menuntun dan menggerakkan bangsa Indonesia menghadapi tantangan zaman tanpa meninggalkan prinsip dan cita-citanya).</w:t>
      </w:r>
    </w:p>
    <w:p w14:paraId="40150D10" w14:textId="77777777" w:rsidR="004B5B14" w:rsidRPr="00685392" w:rsidRDefault="00F6778F">
      <w:pPr>
        <w:rPr>
          <w:rFonts w:ascii="Times New Roman" w:hAnsi="Times New Roman" w:cs="Times New Roman"/>
          <w:sz w:val="24"/>
          <w:szCs w:val="24"/>
        </w:rPr>
      </w:pPr>
      <w:r w:rsidRPr="00685392">
        <w:rPr>
          <w:rFonts w:ascii="Times New Roman" w:hAnsi="Times New Roman" w:cs="Times New Roman"/>
          <w:sz w:val="24"/>
          <w:szCs w:val="24"/>
        </w:rPr>
        <w:br w:type="page"/>
      </w:r>
    </w:p>
    <w:p w14:paraId="02A30086" w14:textId="77777777" w:rsidR="004B5B14" w:rsidRPr="00685392" w:rsidRDefault="00F6778F">
      <w:pPr>
        <w:pStyle w:val="Heading1"/>
        <w:spacing w:before="300" w:after="15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Lampiran 2 — Contoh LKPD</w:t>
      </w:r>
    </w:p>
    <w:p w14:paraId="4257C2C3"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LKPD 1: Urutan Pengamalan Sila-Sila Pancasila (Pertemuan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5"/>
        <w:gridCol w:w="6981"/>
      </w:tblGrid>
      <w:tr w:rsidR="00685392" w:rsidRPr="00685392" w14:paraId="25374E15" w14:textId="77777777" w:rsidTr="00DB6DC9">
        <w:tc>
          <w:tcPr>
            <w:tcW w:w="1400" w:type="pct"/>
            <w:shd w:val="clear" w:color="auto" w:fill="D9D9D9" w:themeFill="background1" w:themeFillShade="D9"/>
            <w:tcMar>
              <w:top w:w="80" w:type="dxa"/>
              <w:left w:w="100" w:type="dxa"/>
              <w:bottom w:w="80" w:type="dxa"/>
              <w:right w:w="100" w:type="dxa"/>
            </w:tcMar>
          </w:tcPr>
          <w:p w14:paraId="3BD7818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Mata Pelajaran</w:t>
            </w:r>
          </w:p>
        </w:tc>
        <w:tc>
          <w:tcPr>
            <w:tcW w:w="3600" w:type="pct"/>
            <w:tcMar>
              <w:top w:w="80" w:type="dxa"/>
              <w:left w:w="100" w:type="dxa"/>
              <w:bottom w:w="80" w:type="dxa"/>
              <w:right w:w="100" w:type="dxa"/>
            </w:tcMar>
          </w:tcPr>
          <w:p w14:paraId="55908B2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Pendidikan Pancasila</w:t>
            </w:r>
          </w:p>
        </w:tc>
      </w:tr>
      <w:tr w:rsidR="00685392" w:rsidRPr="00685392" w14:paraId="2ADA4F50" w14:textId="77777777" w:rsidTr="00DB6DC9">
        <w:tc>
          <w:tcPr>
            <w:tcW w:w="1400" w:type="pct"/>
            <w:shd w:val="clear" w:color="auto" w:fill="D9D9D9" w:themeFill="background1" w:themeFillShade="D9"/>
            <w:tcMar>
              <w:top w:w="80" w:type="dxa"/>
              <w:left w:w="100" w:type="dxa"/>
              <w:bottom w:w="80" w:type="dxa"/>
              <w:right w:w="100" w:type="dxa"/>
            </w:tcMar>
          </w:tcPr>
          <w:p w14:paraId="55BB393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Kelas/Semester</w:t>
            </w:r>
          </w:p>
        </w:tc>
        <w:tc>
          <w:tcPr>
            <w:tcW w:w="3600" w:type="pct"/>
            <w:tcMar>
              <w:top w:w="80" w:type="dxa"/>
              <w:left w:w="100" w:type="dxa"/>
              <w:bottom w:w="80" w:type="dxa"/>
              <w:right w:w="100" w:type="dxa"/>
            </w:tcMar>
          </w:tcPr>
          <w:p w14:paraId="0A8EFF0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XI / Ganjil</w:t>
            </w:r>
          </w:p>
        </w:tc>
      </w:tr>
      <w:tr w:rsidR="00685392" w:rsidRPr="00685392" w14:paraId="3F85AD5F" w14:textId="77777777" w:rsidTr="00DB6DC9">
        <w:tc>
          <w:tcPr>
            <w:tcW w:w="1400" w:type="pct"/>
            <w:shd w:val="clear" w:color="auto" w:fill="D9D9D9" w:themeFill="background1" w:themeFillShade="D9"/>
            <w:tcMar>
              <w:top w:w="80" w:type="dxa"/>
              <w:left w:w="100" w:type="dxa"/>
              <w:bottom w:w="80" w:type="dxa"/>
              <w:right w:w="100" w:type="dxa"/>
            </w:tcMar>
          </w:tcPr>
          <w:p w14:paraId="14218A8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Kelompok</w:t>
            </w:r>
          </w:p>
        </w:tc>
        <w:tc>
          <w:tcPr>
            <w:tcW w:w="3600" w:type="pct"/>
            <w:tcMar>
              <w:top w:w="80" w:type="dxa"/>
              <w:left w:w="100" w:type="dxa"/>
              <w:bottom w:w="80" w:type="dxa"/>
              <w:right w:w="100" w:type="dxa"/>
            </w:tcMar>
          </w:tcPr>
          <w:p w14:paraId="65CB338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r w:rsidR="00685392" w:rsidRPr="00685392" w14:paraId="10B39516" w14:textId="77777777" w:rsidTr="00DB6DC9">
        <w:tc>
          <w:tcPr>
            <w:tcW w:w="1400" w:type="pct"/>
            <w:shd w:val="clear" w:color="auto" w:fill="D9D9D9" w:themeFill="background1" w:themeFillShade="D9"/>
            <w:tcMar>
              <w:top w:w="80" w:type="dxa"/>
              <w:left w:w="100" w:type="dxa"/>
              <w:bottom w:w="80" w:type="dxa"/>
              <w:right w:w="100" w:type="dxa"/>
            </w:tcMar>
          </w:tcPr>
          <w:p w14:paraId="0658E6B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Anggota</w:t>
            </w:r>
          </w:p>
        </w:tc>
        <w:tc>
          <w:tcPr>
            <w:tcW w:w="3600" w:type="pct"/>
            <w:tcMar>
              <w:top w:w="80" w:type="dxa"/>
              <w:left w:w="100" w:type="dxa"/>
              <w:bottom w:w="80" w:type="dxa"/>
              <w:right w:w="100" w:type="dxa"/>
            </w:tcMar>
          </w:tcPr>
          <w:p w14:paraId="1B98903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1. .......................</w:t>
            </w:r>
          </w:p>
          <w:p w14:paraId="46E25B1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2. .......................</w:t>
            </w:r>
          </w:p>
          <w:p w14:paraId="74CE310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3. .......................</w:t>
            </w:r>
          </w:p>
          <w:p w14:paraId="253C2DBE"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4. .......................</w:t>
            </w:r>
          </w:p>
        </w:tc>
      </w:tr>
    </w:tbl>
    <w:p w14:paraId="546B3645"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A. Tujuan: Menganalisis urutan pengamalan sila-sila Pancasila di lingkungan masyarakat beserta alasannya.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78"/>
        <w:gridCol w:w="5818"/>
      </w:tblGrid>
      <w:tr w:rsidR="00685392" w:rsidRPr="00685392" w14:paraId="5049C8F3" w14:textId="77777777" w:rsidTr="00DB6DC9">
        <w:tc>
          <w:tcPr>
            <w:tcW w:w="2000" w:type="pct"/>
            <w:shd w:val="clear" w:color="auto" w:fill="D9D9D9" w:themeFill="background1" w:themeFillShade="D9"/>
            <w:tcMar>
              <w:top w:w="80" w:type="dxa"/>
              <w:left w:w="100" w:type="dxa"/>
              <w:bottom w:w="80" w:type="dxa"/>
              <w:right w:w="100" w:type="dxa"/>
            </w:tcMar>
            <w:vAlign w:val="center"/>
          </w:tcPr>
          <w:p w14:paraId="300DE7A2"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Sila Pancasila</w:t>
            </w:r>
          </w:p>
        </w:tc>
        <w:tc>
          <w:tcPr>
            <w:tcW w:w="3000" w:type="pct"/>
            <w:shd w:val="clear" w:color="auto" w:fill="D9D9D9" w:themeFill="background1" w:themeFillShade="D9"/>
            <w:tcMar>
              <w:top w:w="80" w:type="dxa"/>
              <w:left w:w="100" w:type="dxa"/>
              <w:bottom w:w="80" w:type="dxa"/>
              <w:right w:w="100" w:type="dxa"/>
            </w:tcMar>
            <w:vAlign w:val="center"/>
          </w:tcPr>
          <w:p w14:paraId="207C0147" w14:textId="77777777" w:rsidR="004B5B14" w:rsidRPr="00685392" w:rsidRDefault="00F6778F">
            <w:pPr>
              <w:jc w:val="center"/>
              <w:rPr>
                <w:rFonts w:ascii="Times New Roman" w:hAnsi="Times New Roman" w:cs="Times New Roman"/>
                <w:sz w:val="24"/>
                <w:szCs w:val="24"/>
              </w:rPr>
            </w:pPr>
            <w:r w:rsidRPr="00685392">
              <w:rPr>
                <w:rFonts w:ascii="Times New Roman" w:hAnsi="Times New Roman" w:cs="Times New Roman"/>
                <w:b/>
                <w:bCs/>
                <w:sz w:val="24"/>
                <w:szCs w:val="24"/>
              </w:rPr>
              <w:t>Urutan Pengamalan &amp; Alasan</w:t>
            </w:r>
          </w:p>
        </w:tc>
      </w:tr>
      <w:tr w:rsidR="00685392" w:rsidRPr="00685392" w14:paraId="5B9920E9" w14:textId="77777777">
        <w:tc>
          <w:tcPr>
            <w:tcW w:w="2000" w:type="pct"/>
            <w:tcMar>
              <w:top w:w="80" w:type="dxa"/>
              <w:left w:w="100" w:type="dxa"/>
              <w:bottom w:w="80" w:type="dxa"/>
              <w:right w:w="100" w:type="dxa"/>
            </w:tcMar>
          </w:tcPr>
          <w:p w14:paraId="39AEE90C"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Ketuhanan Yang Maha Esa</w:t>
            </w:r>
          </w:p>
        </w:tc>
        <w:tc>
          <w:tcPr>
            <w:tcW w:w="3000" w:type="pct"/>
            <w:tcMar>
              <w:top w:w="80" w:type="dxa"/>
              <w:left w:w="100" w:type="dxa"/>
              <w:bottom w:w="80" w:type="dxa"/>
              <w:right w:w="100" w:type="dxa"/>
            </w:tcMar>
          </w:tcPr>
          <w:p w14:paraId="062F31E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r w:rsidR="00685392" w:rsidRPr="00685392" w14:paraId="3BB5DD9D" w14:textId="77777777">
        <w:tc>
          <w:tcPr>
            <w:tcW w:w="2000" w:type="pct"/>
            <w:tcMar>
              <w:top w:w="80" w:type="dxa"/>
              <w:left w:w="100" w:type="dxa"/>
              <w:bottom w:w="80" w:type="dxa"/>
              <w:right w:w="100" w:type="dxa"/>
            </w:tcMar>
          </w:tcPr>
          <w:p w14:paraId="1C906FE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Kemanusiaan yang Adil dan Beradab</w:t>
            </w:r>
          </w:p>
        </w:tc>
        <w:tc>
          <w:tcPr>
            <w:tcW w:w="3000" w:type="pct"/>
            <w:tcMar>
              <w:top w:w="80" w:type="dxa"/>
              <w:left w:w="100" w:type="dxa"/>
              <w:bottom w:w="80" w:type="dxa"/>
              <w:right w:w="100" w:type="dxa"/>
            </w:tcMar>
          </w:tcPr>
          <w:p w14:paraId="6C20A70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r w:rsidR="00685392" w:rsidRPr="00685392" w14:paraId="0C1A2F7A" w14:textId="77777777">
        <w:tc>
          <w:tcPr>
            <w:tcW w:w="2000" w:type="pct"/>
            <w:tcMar>
              <w:top w:w="80" w:type="dxa"/>
              <w:left w:w="100" w:type="dxa"/>
              <w:bottom w:w="80" w:type="dxa"/>
              <w:right w:w="100" w:type="dxa"/>
            </w:tcMar>
          </w:tcPr>
          <w:p w14:paraId="4B03B0EB"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Persatuan Indonesia</w:t>
            </w:r>
          </w:p>
        </w:tc>
        <w:tc>
          <w:tcPr>
            <w:tcW w:w="3000" w:type="pct"/>
            <w:tcMar>
              <w:top w:w="80" w:type="dxa"/>
              <w:left w:w="100" w:type="dxa"/>
              <w:bottom w:w="80" w:type="dxa"/>
              <w:right w:w="100" w:type="dxa"/>
            </w:tcMar>
          </w:tcPr>
          <w:p w14:paraId="67A6FBE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r w:rsidR="00685392" w:rsidRPr="00685392" w14:paraId="6C4D4A95" w14:textId="77777777">
        <w:tc>
          <w:tcPr>
            <w:tcW w:w="2000" w:type="pct"/>
            <w:tcMar>
              <w:top w:w="80" w:type="dxa"/>
              <w:left w:w="100" w:type="dxa"/>
              <w:bottom w:w="80" w:type="dxa"/>
              <w:right w:w="100" w:type="dxa"/>
            </w:tcMar>
          </w:tcPr>
          <w:p w14:paraId="639C000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Kerakyatan yang Dipimpin oleh Hikmat Kebijaksanaan dalam Permusyawaratan/Perwakilan</w:t>
            </w:r>
          </w:p>
        </w:tc>
        <w:tc>
          <w:tcPr>
            <w:tcW w:w="3000" w:type="pct"/>
            <w:tcMar>
              <w:top w:w="80" w:type="dxa"/>
              <w:left w:w="100" w:type="dxa"/>
              <w:bottom w:w="80" w:type="dxa"/>
              <w:right w:w="100" w:type="dxa"/>
            </w:tcMar>
          </w:tcPr>
          <w:p w14:paraId="72BA334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r w:rsidR="00685392" w:rsidRPr="00685392" w14:paraId="53ACDB3D" w14:textId="77777777">
        <w:tc>
          <w:tcPr>
            <w:tcW w:w="2000" w:type="pct"/>
            <w:tcMar>
              <w:top w:w="80" w:type="dxa"/>
              <w:left w:w="100" w:type="dxa"/>
              <w:bottom w:w="80" w:type="dxa"/>
              <w:right w:w="100" w:type="dxa"/>
            </w:tcMar>
          </w:tcPr>
          <w:p w14:paraId="6C332DA3"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Keadilan Sosial bagi Seluruh Rakyat Indonesia</w:t>
            </w:r>
          </w:p>
        </w:tc>
        <w:tc>
          <w:tcPr>
            <w:tcW w:w="3000" w:type="pct"/>
            <w:tcMar>
              <w:top w:w="80" w:type="dxa"/>
              <w:left w:w="100" w:type="dxa"/>
              <w:bottom w:w="80" w:type="dxa"/>
              <w:right w:w="100" w:type="dxa"/>
            </w:tcMar>
          </w:tcPr>
          <w:p w14:paraId="026ABBA2"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bl>
    <w:p w14:paraId="2963A581"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LKPD 2: Analisis Keterkaitan Antarsila Pancasila (Pertemuan 2-4)</w:t>
      </w:r>
    </w:p>
    <w:p w14:paraId="6ED11762"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Temukan contoh sikap/perilaku nyata yang mencerminkan keterkaitan antarsila berikut, minimal 3 contoh untuk setiap pasangan sila:</w:t>
      </w:r>
    </w:p>
    <w:p w14:paraId="667AFC6A"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1. Keterkaitan sila pertama dan sila kedua: ...................................................</w:t>
      </w:r>
    </w:p>
    <w:p w14:paraId="17326B6B"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2. Keterkaitan sila pertama dan sila ketiga: ...................................................</w:t>
      </w:r>
    </w:p>
    <w:p w14:paraId="044F937C"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3. Keterkaitan sila kedua dan sila ketiga: ...................................................</w:t>
      </w:r>
    </w:p>
    <w:p w14:paraId="7BD9A494"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4. Keterkaitan sila ketiga dan sila keempat: ...................................................</w:t>
      </w:r>
    </w:p>
    <w:p w14:paraId="678BCC3B"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5. Keterkaitan sila keempat dan sila kelima: ...................................................</w:t>
      </w:r>
    </w:p>
    <w:p w14:paraId="7926E70B"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Kesimpulan kelompok: Bagaimana kaitan kelima sila Pancasila secara keseluruhan sebagai satu kesatuan yang utuh? ...................................................</w:t>
      </w:r>
    </w:p>
    <w:p w14:paraId="647A9B9D"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LKPD 3: Analisis Pengertian dan Ciri Ideologi (Pertemuan 7)</w:t>
      </w:r>
    </w:p>
    <w:p w14:paraId="4EB0B15F" w14:textId="77777777" w:rsidR="004B5B14" w:rsidRPr="00685392" w:rsidRDefault="00F6778F">
      <w:pPr>
        <w:spacing w:after="100"/>
        <w:rPr>
          <w:rFonts w:ascii="Times New Roman" w:hAnsi="Times New Roman" w:cs="Times New Roman"/>
          <w:sz w:val="24"/>
          <w:szCs w:val="24"/>
        </w:rPr>
      </w:pPr>
      <w:r w:rsidRPr="00685392">
        <w:rPr>
          <w:rFonts w:ascii="Times New Roman" w:hAnsi="Times New Roman" w:cs="Times New Roman"/>
          <w:sz w:val="24"/>
          <w:szCs w:val="24"/>
        </w:rPr>
        <w:t>Diskusikan bersama kelompok:</w:t>
      </w:r>
    </w:p>
    <w:p w14:paraId="6B917375"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1. Apa yang dimaksud dengan ideologi? Jelaskan dengan bahasa kalian sendiri.</w:t>
      </w:r>
    </w:p>
    <w:p w14:paraId="46074990"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2. Sebutkan tiga unsur esensial ideologi menurut Koento Wibisono.</w:t>
      </w:r>
    </w:p>
    <w:p w14:paraId="209DEF1C" w14:textId="074B4C6A"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3. Apakah Pancasila memenuhi keenam ciri ideologi (berpandangan dunia, mengandung nilai dan tujuan, berpengaruh pada kebijakan, pemberi/pembeda identitas, pendorong perubahan sosial, bersifat adaptif-kontekstual)? Berikan analisis dan contoh untuk masing-masing ciri.</w:t>
      </w:r>
    </w:p>
    <w:p w14:paraId="6EBF2C10" w14:textId="77777777" w:rsidR="0071723A" w:rsidRPr="00685392" w:rsidRDefault="0071723A" w:rsidP="0071723A">
      <w:pPr>
        <w:pStyle w:val="ListParagraph"/>
        <w:spacing w:after="60"/>
        <w:ind w:left="720"/>
        <w:rPr>
          <w:rFonts w:ascii="Times New Roman" w:hAnsi="Times New Roman" w:cs="Times New Roman"/>
          <w:sz w:val="24"/>
          <w:szCs w:val="24"/>
        </w:rPr>
      </w:pPr>
    </w:p>
    <w:p w14:paraId="65EAB7D2"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lastRenderedPageBreak/>
        <w:t>LKPD 4: Analisis Kedudukan Pancasila sebagai Ideologi Negara (Pertemuan 8-9)</w:t>
      </w:r>
    </w:p>
    <w:p w14:paraId="789AEB65"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1. Jelaskan mengapa Pancasila berkedudukan sebagai ideologi Negara Republik Indonesia.</w:t>
      </w:r>
    </w:p>
    <w:p w14:paraId="6A458869"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2. Berikan contoh ekspresi budaya, corak perekonomian, kehidupan sosial, atau spiritualitas masyarakat di lingkungan kalian yang mencerminkan nilai-nilai Pancasila.</w:t>
      </w:r>
    </w:p>
    <w:p w14:paraId="088F14C4"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3. Jelaskan perbedaan makna Pancasila sebagai meja statis dan sebagai leitstar dinamis.</w:t>
      </w:r>
    </w:p>
    <w:p w14:paraId="741C56E7" w14:textId="77777777" w:rsidR="004B5B14" w:rsidRPr="00685392" w:rsidRDefault="00F6778F">
      <w:pPr>
        <w:pStyle w:val="ListParagraph"/>
        <w:numPr>
          <w:ilvl w:val="0"/>
          <w:numId w:val="1"/>
        </w:numPr>
        <w:spacing w:after="60"/>
        <w:rPr>
          <w:rFonts w:ascii="Times New Roman" w:hAnsi="Times New Roman" w:cs="Times New Roman"/>
          <w:sz w:val="24"/>
          <w:szCs w:val="24"/>
        </w:rPr>
      </w:pPr>
      <w:r w:rsidRPr="00685392">
        <w:rPr>
          <w:rFonts w:ascii="Times New Roman" w:hAnsi="Times New Roman" w:cs="Times New Roman"/>
          <w:sz w:val="24"/>
          <w:szCs w:val="24"/>
        </w:rPr>
        <w:t>4. Menurut kalian, nilai Pancasila apa yang masih kurang terwujud saat ini? Berikan gagasan agar nilai tersebut dapat lebih terwujud.</w:t>
      </w:r>
    </w:p>
    <w:p w14:paraId="7E3EC27E" w14:textId="77777777" w:rsidR="004B5B14" w:rsidRPr="00685392" w:rsidRDefault="00F6778F">
      <w:pPr>
        <w:pStyle w:val="Heading2"/>
        <w:spacing w:before="220" w:after="120"/>
        <w:rPr>
          <w:rFonts w:ascii="Times New Roman" w:hAnsi="Times New Roman" w:cs="Times New Roman"/>
          <w:color w:val="auto"/>
          <w:sz w:val="24"/>
          <w:szCs w:val="24"/>
        </w:rPr>
      </w:pPr>
      <w:r w:rsidRPr="00685392">
        <w:rPr>
          <w:rFonts w:ascii="Times New Roman" w:hAnsi="Times New Roman" w:cs="Times New Roman"/>
          <w:b/>
          <w:bCs/>
          <w:color w:val="auto"/>
          <w:sz w:val="24"/>
          <w:szCs w:val="24"/>
        </w:rPr>
        <w:t>LKPD 5: Laporan Proyek Akhir — Aktualisasi Pancasila sebagai Ideologi Negara (Pertemuan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5"/>
        <w:gridCol w:w="6981"/>
      </w:tblGrid>
      <w:tr w:rsidR="00685392" w:rsidRPr="00685392" w14:paraId="5142E49F" w14:textId="77777777" w:rsidTr="00DB6DC9">
        <w:tc>
          <w:tcPr>
            <w:tcW w:w="1400" w:type="pct"/>
            <w:shd w:val="clear" w:color="auto" w:fill="D9D9D9" w:themeFill="background1" w:themeFillShade="D9"/>
            <w:tcMar>
              <w:top w:w="80" w:type="dxa"/>
              <w:left w:w="100" w:type="dxa"/>
              <w:bottom w:w="80" w:type="dxa"/>
              <w:right w:w="100" w:type="dxa"/>
            </w:tcMar>
          </w:tcPr>
          <w:p w14:paraId="48B84F3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Kelompok</w:t>
            </w:r>
          </w:p>
        </w:tc>
        <w:tc>
          <w:tcPr>
            <w:tcW w:w="3600" w:type="pct"/>
            <w:tcMar>
              <w:top w:w="80" w:type="dxa"/>
              <w:left w:w="100" w:type="dxa"/>
              <w:bottom w:w="80" w:type="dxa"/>
              <w:right w:w="100" w:type="dxa"/>
            </w:tcMar>
          </w:tcPr>
          <w:p w14:paraId="61C4AD8D"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r w:rsidR="00685392" w:rsidRPr="00685392" w14:paraId="04391CBA" w14:textId="77777777" w:rsidTr="00DB6DC9">
        <w:tc>
          <w:tcPr>
            <w:tcW w:w="1400" w:type="pct"/>
            <w:shd w:val="clear" w:color="auto" w:fill="D9D9D9" w:themeFill="background1" w:themeFillShade="D9"/>
            <w:tcMar>
              <w:top w:w="80" w:type="dxa"/>
              <w:left w:w="100" w:type="dxa"/>
              <w:bottom w:w="80" w:type="dxa"/>
              <w:right w:w="100" w:type="dxa"/>
            </w:tcMar>
          </w:tcPr>
          <w:p w14:paraId="0E497EE8"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Judul Gagasan</w:t>
            </w:r>
          </w:p>
        </w:tc>
        <w:tc>
          <w:tcPr>
            <w:tcW w:w="3600" w:type="pct"/>
            <w:tcMar>
              <w:top w:w="80" w:type="dxa"/>
              <w:left w:w="100" w:type="dxa"/>
              <w:bottom w:w="80" w:type="dxa"/>
              <w:right w:w="100" w:type="dxa"/>
            </w:tcMar>
          </w:tcPr>
          <w:p w14:paraId="34964746"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r w:rsidR="00685392" w:rsidRPr="00685392" w14:paraId="14E09FF2" w14:textId="77777777" w:rsidTr="00DB6DC9">
        <w:tc>
          <w:tcPr>
            <w:tcW w:w="1400" w:type="pct"/>
            <w:shd w:val="clear" w:color="auto" w:fill="D9D9D9" w:themeFill="background1" w:themeFillShade="D9"/>
            <w:tcMar>
              <w:top w:w="80" w:type="dxa"/>
              <w:left w:w="100" w:type="dxa"/>
              <w:bottom w:w="80" w:type="dxa"/>
              <w:right w:w="100" w:type="dxa"/>
            </w:tcMar>
          </w:tcPr>
          <w:p w14:paraId="1E0FCC50"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Latar Belakang Masalah</w:t>
            </w:r>
          </w:p>
        </w:tc>
        <w:tc>
          <w:tcPr>
            <w:tcW w:w="3600" w:type="pct"/>
            <w:tcMar>
              <w:top w:w="80" w:type="dxa"/>
              <w:left w:w="100" w:type="dxa"/>
              <w:bottom w:w="80" w:type="dxa"/>
              <w:right w:w="100" w:type="dxa"/>
            </w:tcMar>
          </w:tcPr>
          <w:p w14:paraId="5F1DCA24"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r w:rsidR="00685392" w:rsidRPr="00685392" w14:paraId="3718E58E" w14:textId="77777777" w:rsidTr="00DB6DC9">
        <w:tc>
          <w:tcPr>
            <w:tcW w:w="1400" w:type="pct"/>
            <w:shd w:val="clear" w:color="auto" w:fill="D9D9D9" w:themeFill="background1" w:themeFillShade="D9"/>
            <w:tcMar>
              <w:top w:w="80" w:type="dxa"/>
              <w:left w:w="100" w:type="dxa"/>
              <w:bottom w:w="80" w:type="dxa"/>
              <w:right w:w="100" w:type="dxa"/>
            </w:tcMar>
          </w:tcPr>
          <w:p w14:paraId="0864CABA"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Nilai Pancasila Terkait</w:t>
            </w:r>
          </w:p>
        </w:tc>
        <w:tc>
          <w:tcPr>
            <w:tcW w:w="3600" w:type="pct"/>
            <w:tcMar>
              <w:top w:w="80" w:type="dxa"/>
              <w:left w:w="100" w:type="dxa"/>
              <w:bottom w:w="80" w:type="dxa"/>
              <w:right w:w="100" w:type="dxa"/>
            </w:tcMar>
          </w:tcPr>
          <w:p w14:paraId="1DC203C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r w:rsidR="00685392" w:rsidRPr="00685392" w14:paraId="568AED30" w14:textId="77777777" w:rsidTr="00DB6DC9">
        <w:tc>
          <w:tcPr>
            <w:tcW w:w="1400" w:type="pct"/>
            <w:shd w:val="clear" w:color="auto" w:fill="D9D9D9" w:themeFill="background1" w:themeFillShade="D9"/>
            <w:tcMar>
              <w:top w:w="80" w:type="dxa"/>
              <w:left w:w="100" w:type="dxa"/>
              <w:bottom w:w="80" w:type="dxa"/>
              <w:right w:w="100" w:type="dxa"/>
            </w:tcMar>
          </w:tcPr>
          <w:p w14:paraId="512B4BC1"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Gagasan/Rekomendasi Aktualisasi</w:t>
            </w:r>
          </w:p>
        </w:tc>
        <w:tc>
          <w:tcPr>
            <w:tcW w:w="3600" w:type="pct"/>
            <w:tcMar>
              <w:top w:w="80" w:type="dxa"/>
              <w:left w:w="100" w:type="dxa"/>
              <w:bottom w:w="80" w:type="dxa"/>
              <w:right w:w="100" w:type="dxa"/>
            </w:tcMar>
          </w:tcPr>
          <w:p w14:paraId="05061CC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r w:rsidR="00685392" w:rsidRPr="00685392" w14:paraId="5A880D3E" w14:textId="77777777" w:rsidTr="00DB6DC9">
        <w:tc>
          <w:tcPr>
            <w:tcW w:w="1400" w:type="pct"/>
            <w:shd w:val="clear" w:color="auto" w:fill="D9D9D9" w:themeFill="background1" w:themeFillShade="D9"/>
            <w:tcMar>
              <w:top w:w="80" w:type="dxa"/>
              <w:left w:w="100" w:type="dxa"/>
              <w:bottom w:w="80" w:type="dxa"/>
              <w:right w:w="100" w:type="dxa"/>
            </w:tcMar>
          </w:tcPr>
          <w:p w14:paraId="2ABA1DAF"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b/>
                <w:bCs/>
                <w:sz w:val="24"/>
                <w:szCs w:val="24"/>
              </w:rPr>
              <w:t>Kesimpulan</w:t>
            </w:r>
          </w:p>
        </w:tc>
        <w:tc>
          <w:tcPr>
            <w:tcW w:w="3600" w:type="pct"/>
            <w:tcMar>
              <w:top w:w="80" w:type="dxa"/>
              <w:left w:w="100" w:type="dxa"/>
              <w:bottom w:w="80" w:type="dxa"/>
              <w:right w:w="100" w:type="dxa"/>
            </w:tcMar>
          </w:tcPr>
          <w:p w14:paraId="411194D9" w14:textId="77777777" w:rsidR="004B5B14" w:rsidRPr="00685392" w:rsidRDefault="00F6778F">
            <w:pPr>
              <w:spacing w:after="40"/>
              <w:rPr>
                <w:rFonts w:ascii="Times New Roman" w:hAnsi="Times New Roman" w:cs="Times New Roman"/>
                <w:sz w:val="24"/>
                <w:szCs w:val="24"/>
              </w:rPr>
            </w:pPr>
            <w:r w:rsidRPr="00685392">
              <w:rPr>
                <w:rFonts w:ascii="Times New Roman" w:hAnsi="Times New Roman" w:cs="Times New Roman"/>
                <w:sz w:val="24"/>
                <w:szCs w:val="24"/>
              </w:rPr>
              <w:t>......................................................................................</w:t>
            </w:r>
          </w:p>
        </w:tc>
      </w:tr>
    </w:tbl>
    <w:p w14:paraId="3070D725" w14:textId="77777777" w:rsidR="00F6778F" w:rsidRPr="00685392" w:rsidRDefault="00F6778F">
      <w:pPr>
        <w:rPr>
          <w:rFonts w:ascii="Times New Roman" w:hAnsi="Times New Roman" w:cs="Times New Roman"/>
          <w:sz w:val="24"/>
          <w:szCs w:val="24"/>
        </w:rPr>
      </w:pPr>
    </w:p>
    <w:sectPr w:rsidR="00F6778F" w:rsidRPr="00685392">
      <w:headerReference w:type="default" r:id="rId8"/>
      <w:footerReference w:type="default" r:id="rId9"/>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E41261" w14:textId="77777777" w:rsidR="00C80E29" w:rsidRDefault="00C80E29">
      <w:r>
        <w:separator/>
      </w:r>
    </w:p>
  </w:endnote>
  <w:endnote w:type="continuationSeparator" w:id="0">
    <w:p w14:paraId="6C66CF09" w14:textId="77777777" w:rsidR="00C80E29" w:rsidRDefault="00C8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4B613" w14:textId="2C8B11E3" w:rsidR="00241023" w:rsidRDefault="00241023">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F8E20" w14:textId="77777777" w:rsidR="00C80E29" w:rsidRDefault="00C80E29">
      <w:r>
        <w:separator/>
      </w:r>
    </w:p>
  </w:footnote>
  <w:footnote w:type="continuationSeparator" w:id="0">
    <w:p w14:paraId="07AC9CA2" w14:textId="77777777" w:rsidR="00C80E29" w:rsidRDefault="00C80E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8C63E" w14:textId="77777777" w:rsidR="00241023" w:rsidRDefault="00241023">
    <w:pPr>
      <w:pBdr>
        <w:bottom w:val="single" w:sz="4" w:space="2" w:color="1F4E79"/>
      </w:pBdr>
      <w:jc w:val="right"/>
    </w:pPr>
    <w:r>
      <w:rPr>
        <w:i/>
        <w:iCs/>
        <w:color w:val="808080"/>
        <w:sz w:val="16"/>
        <w:szCs w:val="16"/>
      </w:rPr>
      <w:t>RPM Pendidikan Pancasila — Bab 1 Menjiwai Pancasila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951F16"/>
    <w:multiLevelType w:val="hybridMultilevel"/>
    <w:tmpl w:val="93EA245C"/>
    <w:lvl w:ilvl="0" w:tplc="3F54DCAA">
      <w:start w:val="1"/>
      <w:numFmt w:val="bullet"/>
      <w:lvlText w:val="●"/>
      <w:lvlJc w:val="left"/>
      <w:pPr>
        <w:ind w:left="720" w:hanging="360"/>
      </w:pPr>
    </w:lvl>
    <w:lvl w:ilvl="1" w:tplc="1DCA4F5C">
      <w:start w:val="1"/>
      <w:numFmt w:val="bullet"/>
      <w:lvlText w:val="○"/>
      <w:lvlJc w:val="left"/>
      <w:pPr>
        <w:ind w:left="1440" w:hanging="360"/>
      </w:pPr>
    </w:lvl>
    <w:lvl w:ilvl="2" w:tplc="D1425270">
      <w:start w:val="1"/>
      <w:numFmt w:val="bullet"/>
      <w:lvlText w:val="■"/>
      <w:lvlJc w:val="left"/>
      <w:pPr>
        <w:ind w:left="2160" w:hanging="360"/>
      </w:pPr>
    </w:lvl>
    <w:lvl w:ilvl="3" w:tplc="ED602BE0">
      <w:start w:val="1"/>
      <w:numFmt w:val="bullet"/>
      <w:lvlText w:val="●"/>
      <w:lvlJc w:val="left"/>
      <w:pPr>
        <w:ind w:left="2880" w:hanging="360"/>
      </w:pPr>
    </w:lvl>
    <w:lvl w:ilvl="4" w:tplc="85E63476">
      <w:start w:val="1"/>
      <w:numFmt w:val="bullet"/>
      <w:lvlText w:val="○"/>
      <w:lvlJc w:val="left"/>
      <w:pPr>
        <w:ind w:left="3600" w:hanging="360"/>
      </w:pPr>
    </w:lvl>
    <w:lvl w:ilvl="5" w:tplc="EB6E86A6">
      <w:start w:val="1"/>
      <w:numFmt w:val="bullet"/>
      <w:lvlText w:val="■"/>
      <w:lvlJc w:val="left"/>
      <w:pPr>
        <w:ind w:left="4320" w:hanging="360"/>
      </w:pPr>
    </w:lvl>
    <w:lvl w:ilvl="6" w:tplc="2C261980">
      <w:start w:val="1"/>
      <w:numFmt w:val="bullet"/>
      <w:lvlText w:val="●"/>
      <w:lvlJc w:val="left"/>
      <w:pPr>
        <w:ind w:left="5040" w:hanging="360"/>
      </w:pPr>
    </w:lvl>
    <w:lvl w:ilvl="7" w:tplc="9978FBDC">
      <w:start w:val="1"/>
      <w:numFmt w:val="bullet"/>
      <w:lvlText w:val="●"/>
      <w:lvlJc w:val="left"/>
      <w:pPr>
        <w:ind w:left="5760" w:hanging="360"/>
      </w:pPr>
    </w:lvl>
    <w:lvl w:ilvl="8" w:tplc="C33414A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B14"/>
    <w:rsid w:val="001540DC"/>
    <w:rsid w:val="00172840"/>
    <w:rsid w:val="00241023"/>
    <w:rsid w:val="002923BE"/>
    <w:rsid w:val="002B64A0"/>
    <w:rsid w:val="002E3249"/>
    <w:rsid w:val="004147F8"/>
    <w:rsid w:val="004B5B14"/>
    <w:rsid w:val="0064115B"/>
    <w:rsid w:val="00685392"/>
    <w:rsid w:val="0071723A"/>
    <w:rsid w:val="007416FC"/>
    <w:rsid w:val="007A603B"/>
    <w:rsid w:val="00800E2C"/>
    <w:rsid w:val="008B0DFB"/>
    <w:rsid w:val="00B02E76"/>
    <w:rsid w:val="00B7317C"/>
    <w:rsid w:val="00C80E29"/>
    <w:rsid w:val="00D74B1E"/>
    <w:rsid w:val="00DB6DC9"/>
    <w:rsid w:val="00E00BA0"/>
    <w:rsid w:val="00F6778F"/>
    <w:rsid w:val="00FE058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47415"/>
  <w15:docId w15:val="{919A82D0-AA5E-40C4-A913-D69564F73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1"/>
        <w:szCs w:val="21"/>
        <w:lang w:val="en-ID"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74B1E"/>
    <w:pPr>
      <w:tabs>
        <w:tab w:val="center" w:pos="4513"/>
        <w:tab w:val="right" w:pos="9026"/>
      </w:tabs>
    </w:pPr>
  </w:style>
  <w:style w:type="character" w:customStyle="1" w:styleId="HeaderChar">
    <w:name w:val="Header Char"/>
    <w:basedOn w:val="DefaultParagraphFont"/>
    <w:link w:val="Header"/>
    <w:uiPriority w:val="99"/>
    <w:rsid w:val="00D74B1E"/>
  </w:style>
  <w:style w:type="paragraph" w:styleId="Footer">
    <w:name w:val="footer"/>
    <w:basedOn w:val="Normal"/>
    <w:link w:val="FooterChar"/>
    <w:uiPriority w:val="99"/>
    <w:unhideWhenUsed/>
    <w:rsid w:val="00D74B1E"/>
    <w:pPr>
      <w:tabs>
        <w:tab w:val="center" w:pos="4513"/>
        <w:tab w:val="right" w:pos="9026"/>
      </w:tabs>
    </w:pPr>
  </w:style>
  <w:style w:type="character" w:customStyle="1" w:styleId="FooterChar">
    <w:name w:val="Footer Char"/>
    <w:basedOn w:val="DefaultParagraphFont"/>
    <w:link w:val="Footer"/>
    <w:uiPriority w:val="99"/>
    <w:rsid w:val="00D74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2A8FF-C0A0-4223-B0FA-E0E586BA0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25</Pages>
  <Words>6959</Words>
  <Characters>39670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13</cp:revision>
  <dcterms:created xsi:type="dcterms:W3CDTF">2026-07-20T11:45:00Z</dcterms:created>
  <dcterms:modified xsi:type="dcterms:W3CDTF">2026-10-01T04:09:00Z</dcterms:modified>
</cp:coreProperties>
</file>