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68D7E" w14:textId="77777777" w:rsidR="0055788A" w:rsidRPr="005F54A4" w:rsidRDefault="005244BC">
      <w:pPr>
        <w:spacing w:after="40"/>
        <w:rPr>
          <w:sz w:val="18"/>
          <w:szCs w:val="18"/>
        </w:rPr>
      </w:pPr>
      <w:r w:rsidRPr="005F54A4">
        <w:rPr>
          <w:b/>
          <w:color w:val="1B365D"/>
          <w:sz w:val="36"/>
          <w:szCs w:val="18"/>
        </w:rPr>
        <w:t>SOLUSI DAN PEMBAHASAN SOAL LITERASI-NUMERASI AKM</w:t>
      </w:r>
    </w:p>
    <w:p w14:paraId="74D2720C" w14:textId="11469748" w:rsidR="0055788A" w:rsidRPr="005F54A4" w:rsidRDefault="005244BC" w:rsidP="005F54A4">
      <w:pPr>
        <w:spacing w:after="280"/>
        <w:rPr>
          <w:sz w:val="18"/>
          <w:szCs w:val="18"/>
        </w:rPr>
      </w:pPr>
      <w:r w:rsidRPr="005F54A4">
        <w:rPr>
          <w:i/>
          <w:color w:val="4A5568"/>
          <w:sz w:val="20"/>
          <w:szCs w:val="18"/>
        </w:rPr>
        <w:t>Paket Soal Kontekstual Kota Banda Aceh | Metode Formal vs. Intuitif &amp; Non-Formal (Dilengkapi Arahan &amp; Pengecualian)</w:t>
      </w:r>
    </w:p>
    <w:p w14:paraId="486E2EB2" w14:textId="5AAD04D9" w:rsidR="0055788A" w:rsidRDefault="005244BC">
      <w:proofErr w:type="spellStart"/>
      <w:r>
        <w:t>Dokumen</w:t>
      </w:r>
      <w:proofErr w:type="spellEnd"/>
      <w:r>
        <w:t xml:space="preserve"> </w:t>
      </w:r>
      <w:proofErr w:type="spellStart"/>
      <w:r>
        <w:t>ini</w:t>
      </w:r>
      <w:proofErr w:type="spellEnd"/>
      <w:r>
        <w:t xml:space="preserve"> </w:t>
      </w:r>
      <w:proofErr w:type="spellStart"/>
      <w:r>
        <w:t>menyajikan</w:t>
      </w:r>
      <w:proofErr w:type="spellEnd"/>
      <w:r>
        <w:t xml:space="preserve"> </w:t>
      </w:r>
      <w:proofErr w:type="spellStart"/>
      <w:r>
        <w:t>pembahasan</w:t>
      </w:r>
      <w:proofErr w:type="spellEnd"/>
      <w:r>
        <w:t xml:space="preserve"> </w:t>
      </w:r>
      <w:proofErr w:type="spellStart"/>
      <w:r>
        <w:t>lengkap</w:t>
      </w:r>
      <w:proofErr w:type="spellEnd"/>
      <w:r>
        <w:t xml:space="preserve"> dan </w:t>
      </w:r>
      <w:proofErr w:type="spellStart"/>
      <w:r>
        <w:t>terstruktur</w:t>
      </w:r>
      <w:proofErr w:type="spellEnd"/>
      <w:r>
        <w:t xml:space="preserve"> </w:t>
      </w:r>
      <w:proofErr w:type="spellStart"/>
      <w:r>
        <w:t>untuk</w:t>
      </w:r>
      <w:proofErr w:type="spellEnd"/>
      <w:r>
        <w:t xml:space="preserve"> </w:t>
      </w:r>
      <w:r w:rsidR="00744D29">
        <w:rPr>
          <w:lang w:val="id-ID"/>
        </w:rPr>
        <w:t xml:space="preserve">contoh </w:t>
      </w:r>
      <w:r>
        <w:t xml:space="preserve">10 </w:t>
      </w:r>
      <w:proofErr w:type="spellStart"/>
      <w:r>
        <w:t>soal</w:t>
      </w:r>
      <w:proofErr w:type="spellEnd"/>
      <w:r>
        <w:t xml:space="preserve"> </w:t>
      </w:r>
      <w:proofErr w:type="spellStart"/>
      <w:r>
        <w:t>Asesmen</w:t>
      </w:r>
      <w:proofErr w:type="spellEnd"/>
      <w:r>
        <w:t xml:space="preserve"> </w:t>
      </w:r>
      <w:proofErr w:type="spellStart"/>
      <w:r>
        <w:t>Kompetensi</w:t>
      </w:r>
      <w:proofErr w:type="spellEnd"/>
      <w:r>
        <w:t xml:space="preserve"> Minimum (AKM) </w:t>
      </w:r>
      <w:proofErr w:type="spellStart"/>
      <w:r>
        <w:t>Numerasi</w:t>
      </w:r>
      <w:proofErr w:type="spellEnd"/>
      <w:r>
        <w:t xml:space="preserve"> </w:t>
      </w:r>
      <w:proofErr w:type="spellStart"/>
      <w:r>
        <w:t>berbasis</w:t>
      </w:r>
      <w:proofErr w:type="spellEnd"/>
      <w:r>
        <w:t xml:space="preserve"> </w:t>
      </w:r>
      <w:proofErr w:type="spellStart"/>
      <w:r>
        <w:t>konteks</w:t>
      </w:r>
      <w:proofErr w:type="spellEnd"/>
      <w:r>
        <w:t xml:space="preserve"> </w:t>
      </w:r>
      <w:proofErr w:type="spellStart"/>
      <w:r>
        <w:t>lokal</w:t>
      </w:r>
      <w:proofErr w:type="spellEnd"/>
      <w:r>
        <w:t xml:space="preserve"> Kota Banda Aceh. Setiap soal dilengkapi dengan dua pendekatan penyelesaian: (1) Metode Formal </w:t>
      </w:r>
      <w:r>
        <w:t>yang berbasis rumus standar akademis, dan (2) Metode Intuitif &amp; Non-Formal yang berfokus pada p</w:t>
      </w:r>
      <w:r>
        <w:t>enalaran logis praktis, dilengkapi arahan pembelajaran pedagogis, serta catatan pengecualian dan potensi jebakan (misconception warning).</w:t>
      </w:r>
    </w:p>
    <w:p w14:paraId="460231B7" w14:textId="77777777" w:rsidR="0055788A" w:rsidRDefault="005244BC">
      <w:pPr>
        <w:keepNext/>
        <w:pBdr>
          <w:bottom w:val="single" w:sz="6" w:space="1" w:color="2B6CB0"/>
        </w:pBdr>
        <w:spacing w:before="320"/>
      </w:pPr>
      <w:r>
        <w:rPr>
          <w:b/>
          <w:color w:val="1B365D"/>
          <w:sz w:val="32"/>
        </w:rPr>
        <w:t>Pemetaan Kompetensi &amp; Ringkasan Paket AKM</w:t>
      </w:r>
    </w:p>
    <w:tbl>
      <w:tblPr>
        <w:tblW w:w="9498" w:type="dxa"/>
        <w:jc w:val="center"/>
        <w:tblLayout w:type="fixed"/>
        <w:tblLook w:val="04A0" w:firstRow="1" w:lastRow="0" w:firstColumn="1" w:lastColumn="0" w:noHBand="0" w:noVBand="1"/>
      </w:tblPr>
      <w:tblGrid>
        <w:gridCol w:w="1440"/>
        <w:gridCol w:w="2592"/>
        <w:gridCol w:w="2160"/>
        <w:gridCol w:w="3306"/>
      </w:tblGrid>
      <w:tr w:rsidR="0055788A" w14:paraId="790511E7" w14:textId="77777777" w:rsidTr="00744D29">
        <w:trPr>
          <w:jc w:val="center"/>
        </w:trPr>
        <w:tc>
          <w:tcPr>
            <w:tcW w:w="1440" w:type="dxa"/>
            <w:shd w:val="clear" w:color="auto" w:fill="1B365D"/>
          </w:tcPr>
          <w:p w14:paraId="5D3A0528" w14:textId="77777777" w:rsidR="0055788A" w:rsidRDefault="005244BC">
            <w:r>
              <w:rPr>
                <w:b/>
                <w:color w:val="FFFFFF"/>
                <w:sz w:val="20"/>
              </w:rPr>
              <w:t>No. Soal</w:t>
            </w:r>
          </w:p>
        </w:tc>
        <w:tc>
          <w:tcPr>
            <w:tcW w:w="2592" w:type="dxa"/>
            <w:shd w:val="clear" w:color="auto" w:fill="1B365D"/>
          </w:tcPr>
          <w:p w14:paraId="15E4BAE8" w14:textId="77777777" w:rsidR="0055788A" w:rsidRDefault="005244BC">
            <w:r>
              <w:rPr>
                <w:b/>
                <w:color w:val="FFFFFF"/>
                <w:sz w:val="20"/>
              </w:rPr>
              <w:t>Domain Konten</w:t>
            </w:r>
          </w:p>
        </w:tc>
        <w:tc>
          <w:tcPr>
            <w:tcW w:w="2160" w:type="dxa"/>
            <w:shd w:val="clear" w:color="auto" w:fill="1B365D"/>
          </w:tcPr>
          <w:p w14:paraId="02E314ED" w14:textId="77777777" w:rsidR="0055788A" w:rsidRDefault="005244BC">
            <w:r>
              <w:rPr>
                <w:b/>
                <w:color w:val="FFFFFF"/>
                <w:sz w:val="20"/>
              </w:rPr>
              <w:t>Level Kognitif</w:t>
            </w:r>
          </w:p>
        </w:tc>
        <w:tc>
          <w:tcPr>
            <w:tcW w:w="3306" w:type="dxa"/>
            <w:shd w:val="clear" w:color="auto" w:fill="1B365D"/>
          </w:tcPr>
          <w:p w14:paraId="5CA675E1" w14:textId="77777777" w:rsidR="0055788A" w:rsidRDefault="005244BC">
            <w:r>
              <w:rPr>
                <w:b/>
                <w:color w:val="FFFFFF"/>
                <w:sz w:val="20"/>
              </w:rPr>
              <w:t>Konteks Lokal Banda Aceh</w:t>
            </w:r>
          </w:p>
        </w:tc>
      </w:tr>
      <w:tr w:rsidR="0055788A" w14:paraId="3C9A83E3" w14:textId="77777777" w:rsidTr="00744D29">
        <w:trPr>
          <w:jc w:val="center"/>
        </w:trPr>
        <w:tc>
          <w:tcPr>
            <w:tcW w:w="1440" w:type="dxa"/>
            <w:shd w:val="clear" w:color="auto" w:fill="F7FAFC"/>
          </w:tcPr>
          <w:p w14:paraId="528CC19B" w14:textId="77777777" w:rsidR="0055788A" w:rsidRDefault="005244BC">
            <w:pPr>
              <w:spacing w:before="40" w:after="40"/>
            </w:pPr>
            <w:r>
              <w:rPr>
                <w:sz w:val="19"/>
              </w:rPr>
              <w:t>Soal 1 &amp; 5</w:t>
            </w:r>
          </w:p>
        </w:tc>
        <w:tc>
          <w:tcPr>
            <w:tcW w:w="2592" w:type="dxa"/>
            <w:shd w:val="clear" w:color="auto" w:fill="F7FAFC"/>
          </w:tcPr>
          <w:p w14:paraId="7CEC265B" w14:textId="77777777" w:rsidR="0055788A" w:rsidRDefault="005244BC">
            <w:pPr>
              <w:spacing w:before="40" w:after="40"/>
            </w:pPr>
            <w:r>
              <w:rPr>
                <w:sz w:val="19"/>
              </w:rPr>
              <w:t>B</w:t>
            </w:r>
            <w:r>
              <w:rPr>
                <w:sz w:val="19"/>
              </w:rPr>
              <w:t>ilangan &amp; Persentase</w:t>
            </w:r>
          </w:p>
        </w:tc>
        <w:tc>
          <w:tcPr>
            <w:tcW w:w="2160" w:type="dxa"/>
            <w:shd w:val="clear" w:color="auto" w:fill="F7FAFC"/>
          </w:tcPr>
          <w:p w14:paraId="0A88631A" w14:textId="77777777" w:rsidR="0055788A" w:rsidRDefault="005244BC">
            <w:pPr>
              <w:spacing w:before="40" w:after="40"/>
            </w:pPr>
            <w:r>
              <w:rPr>
                <w:sz w:val="19"/>
              </w:rPr>
              <w:t>Level Dasar &amp; Cakap</w:t>
            </w:r>
          </w:p>
        </w:tc>
        <w:tc>
          <w:tcPr>
            <w:tcW w:w="3306" w:type="dxa"/>
            <w:shd w:val="clear" w:color="auto" w:fill="F7FAFC"/>
          </w:tcPr>
          <w:p w14:paraId="2D4EA19B" w14:textId="77777777" w:rsidR="0055788A" w:rsidRDefault="005244BC">
            <w:pPr>
              <w:spacing w:before="40" w:after="40"/>
            </w:pPr>
            <w:r>
              <w:rPr>
                <w:sz w:val="19"/>
              </w:rPr>
              <w:t>Parkir Motor &amp; UMKM Tas Bordir</w:t>
            </w:r>
          </w:p>
        </w:tc>
      </w:tr>
      <w:tr w:rsidR="0055788A" w14:paraId="3A2BFABF" w14:textId="77777777" w:rsidTr="00744D29">
        <w:trPr>
          <w:jc w:val="center"/>
        </w:trPr>
        <w:tc>
          <w:tcPr>
            <w:tcW w:w="1440" w:type="dxa"/>
            <w:shd w:val="clear" w:color="auto" w:fill="EDF2F7"/>
          </w:tcPr>
          <w:p w14:paraId="0EC2675F" w14:textId="77777777" w:rsidR="0055788A" w:rsidRDefault="005244BC">
            <w:pPr>
              <w:spacing w:before="40" w:after="40"/>
            </w:pPr>
            <w:r>
              <w:rPr>
                <w:sz w:val="19"/>
              </w:rPr>
              <w:t>Soal 2 &amp; 6</w:t>
            </w:r>
          </w:p>
        </w:tc>
        <w:tc>
          <w:tcPr>
            <w:tcW w:w="2592" w:type="dxa"/>
            <w:shd w:val="clear" w:color="auto" w:fill="EDF2F7"/>
          </w:tcPr>
          <w:p w14:paraId="53045B10" w14:textId="77777777" w:rsidR="0055788A" w:rsidRDefault="005244BC">
            <w:pPr>
              <w:spacing w:before="40" w:after="40"/>
            </w:pPr>
            <w:r>
              <w:rPr>
                <w:sz w:val="19"/>
              </w:rPr>
              <w:t>Data &amp; Interpretasi</w:t>
            </w:r>
          </w:p>
        </w:tc>
        <w:tc>
          <w:tcPr>
            <w:tcW w:w="2160" w:type="dxa"/>
            <w:shd w:val="clear" w:color="auto" w:fill="EDF2F7"/>
          </w:tcPr>
          <w:p w14:paraId="69264D73" w14:textId="77777777" w:rsidR="0055788A" w:rsidRDefault="005244BC">
            <w:pPr>
              <w:spacing w:before="40" w:after="40"/>
            </w:pPr>
            <w:r>
              <w:rPr>
                <w:sz w:val="19"/>
              </w:rPr>
              <w:t>Level Dasar &amp; Mahir</w:t>
            </w:r>
          </w:p>
        </w:tc>
        <w:tc>
          <w:tcPr>
            <w:tcW w:w="3306" w:type="dxa"/>
            <w:shd w:val="clear" w:color="auto" w:fill="EDF2F7"/>
          </w:tcPr>
          <w:p w14:paraId="7D763068" w14:textId="77777777" w:rsidR="0055788A" w:rsidRDefault="005244BC">
            <w:pPr>
              <w:spacing w:before="40" w:after="40"/>
            </w:pPr>
            <w:r>
              <w:rPr>
                <w:sz w:val="19"/>
              </w:rPr>
              <w:t>Kantin Sekolah &amp; Sampah Pesisir</w:t>
            </w:r>
          </w:p>
        </w:tc>
      </w:tr>
      <w:tr w:rsidR="0055788A" w14:paraId="348032B5" w14:textId="77777777" w:rsidTr="00744D29">
        <w:trPr>
          <w:jc w:val="center"/>
        </w:trPr>
        <w:tc>
          <w:tcPr>
            <w:tcW w:w="1440" w:type="dxa"/>
            <w:shd w:val="clear" w:color="auto" w:fill="F7FAFC"/>
          </w:tcPr>
          <w:p w14:paraId="443F39B1" w14:textId="77777777" w:rsidR="0055788A" w:rsidRDefault="005244BC">
            <w:pPr>
              <w:spacing w:before="40" w:after="40"/>
            </w:pPr>
            <w:r>
              <w:rPr>
                <w:sz w:val="19"/>
              </w:rPr>
              <w:t>Soal 3 &amp; 7</w:t>
            </w:r>
          </w:p>
        </w:tc>
        <w:tc>
          <w:tcPr>
            <w:tcW w:w="2592" w:type="dxa"/>
            <w:shd w:val="clear" w:color="auto" w:fill="F7FAFC"/>
          </w:tcPr>
          <w:p w14:paraId="48952001" w14:textId="77777777" w:rsidR="0055788A" w:rsidRDefault="005244BC">
            <w:pPr>
              <w:spacing w:before="40" w:after="40"/>
            </w:pPr>
            <w:r>
              <w:rPr>
                <w:sz w:val="19"/>
              </w:rPr>
              <w:t>Aljabar &amp; Model Impas</w:t>
            </w:r>
          </w:p>
        </w:tc>
        <w:tc>
          <w:tcPr>
            <w:tcW w:w="2160" w:type="dxa"/>
            <w:shd w:val="clear" w:color="auto" w:fill="F7FAFC"/>
          </w:tcPr>
          <w:p w14:paraId="1BF9A500" w14:textId="77777777" w:rsidR="0055788A" w:rsidRDefault="005244BC">
            <w:pPr>
              <w:spacing w:before="40" w:after="40"/>
            </w:pPr>
            <w:r>
              <w:rPr>
                <w:sz w:val="19"/>
              </w:rPr>
              <w:t>Level Cakap &amp; Mahir</w:t>
            </w:r>
          </w:p>
        </w:tc>
        <w:tc>
          <w:tcPr>
            <w:tcW w:w="3306" w:type="dxa"/>
            <w:shd w:val="clear" w:color="auto" w:fill="F7FAFC"/>
          </w:tcPr>
          <w:p w14:paraId="533BB449" w14:textId="77777777" w:rsidR="0055788A" w:rsidRDefault="005244BC">
            <w:pPr>
              <w:spacing w:before="40" w:after="40"/>
            </w:pPr>
            <w:r>
              <w:rPr>
                <w:sz w:val="19"/>
              </w:rPr>
              <w:t>Kedai Kopi &amp; Usaha Mie Aceh</w:t>
            </w:r>
          </w:p>
        </w:tc>
      </w:tr>
      <w:tr w:rsidR="0055788A" w14:paraId="5FC598C0" w14:textId="77777777" w:rsidTr="00744D29">
        <w:trPr>
          <w:jc w:val="center"/>
        </w:trPr>
        <w:tc>
          <w:tcPr>
            <w:tcW w:w="1440" w:type="dxa"/>
            <w:shd w:val="clear" w:color="auto" w:fill="EDF2F7"/>
          </w:tcPr>
          <w:p w14:paraId="35260998" w14:textId="77777777" w:rsidR="0055788A" w:rsidRDefault="005244BC">
            <w:pPr>
              <w:spacing w:before="40" w:after="40"/>
            </w:pPr>
            <w:r>
              <w:rPr>
                <w:sz w:val="19"/>
              </w:rPr>
              <w:t>Soal 4 &amp; 8</w:t>
            </w:r>
          </w:p>
        </w:tc>
        <w:tc>
          <w:tcPr>
            <w:tcW w:w="2592" w:type="dxa"/>
            <w:shd w:val="clear" w:color="auto" w:fill="EDF2F7"/>
          </w:tcPr>
          <w:p w14:paraId="0F4ADCC5" w14:textId="77777777" w:rsidR="0055788A" w:rsidRDefault="005244BC">
            <w:pPr>
              <w:spacing w:before="40" w:after="40"/>
            </w:pPr>
            <w:r>
              <w:rPr>
                <w:sz w:val="19"/>
              </w:rPr>
              <w:t>Pengukuran &amp; Geometri</w:t>
            </w:r>
          </w:p>
        </w:tc>
        <w:tc>
          <w:tcPr>
            <w:tcW w:w="2160" w:type="dxa"/>
            <w:shd w:val="clear" w:color="auto" w:fill="EDF2F7"/>
          </w:tcPr>
          <w:p w14:paraId="46042F28" w14:textId="77777777" w:rsidR="0055788A" w:rsidRDefault="005244BC">
            <w:pPr>
              <w:spacing w:before="40" w:after="40"/>
            </w:pPr>
            <w:r>
              <w:rPr>
                <w:sz w:val="19"/>
              </w:rPr>
              <w:t>Level Cakap &amp; Mahir</w:t>
            </w:r>
          </w:p>
        </w:tc>
        <w:tc>
          <w:tcPr>
            <w:tcW w:w="3306" w:type="dxa"/>
            <w:shd w:val="clear" w:color="auto" w:fill="EDF2F7"/>
          </w:tcPr>
          <w:p w14:paraId="2991F736" w14:textId="77777777" w:rsidR="0055788A" w:rsidRDefault="005244BC">
            <w:pPr>
              <w:spacing w:before="40" w:after="40"/>
            </w:pPr>
            <w:r>
              <w:rPr>
                <w:sz w:val="19"/>
              </w:rPr>
              <w:t>Pasang Laut Ulee Lheue &amp; Taman Kota</w:t>
            </w:r>
          </w:p>
        </w:tc>
      </w:tr>
      <w:tr w:rsidR="0055788A" w14:paraId="3D79CCED" w14:textId="77777777" w:rsidTr="00744D29">
        <w:trPr>
          <w:jc w:val="center"/>
        </w:trPr>
        <w:tc>
          <w:tcPr>
            <w:tcW w:w="1440" w:type="dxa"/>
            <w:shd w:val="clear" w:color="auto" w:fill="F7FAFC"/>
          </w:tcPr>
          <w:p w14:paraId="3A81D830" w14:textId="77777777" w:rsidR="0055788A" w:rsidRDefault="005244BC">
            <w:pPr>
              <w:spacing w:before="40" w:after="40"/>
            </w:pPr>
            <w:r>
              <w:rPr>
                <w:sz w:val="19"/>
              </w:rPr>
              <w:t>Soal 9 &amp; 10</w:t>
            </w:r>
          </w:p>
        </w:tc>
        <w:tc>
          <w:tcPr>
            <w:tcW w:w="2592" w:type="dxa"/>
            <w:shd w:val="clear" w:color="auto" w:fill="F7FAFC"/>
          </w:tcPr>
          <w:p w14:paraId="224F8C7F" w14:textId="77777777" w:rsidR="0055788A" w:rsidRDefault="005244BC">
            <w:pPr>
              <w:spacing w:before="40" w:after="40"/>
            </w:pPr>
            <w:r>
              <w:rPr>
                <w:sz w:val="19"/>
              </w:rPr>
              <w:t>Probabilitas &amp; Penalaran</w:t>
            </w:r>
          </w:p>
        </w:tc>
        <w:tc>
          <w:tcPr>
            <w:tcW w:w="2160" w:type="dxa"/>
            <w:shd w:val="clear" w:color="auto" w:fill="F7FAFC"/>
          </w:tcPr>
          <w:p w14:paraId="60CD9C8E" w14:textId="77777777" w:rsidR="0055788A" w:rsidRDefault="005244BC">
            <w:pPr>
              <w:spacing w:before="40" w:after="40"/>
            </w:pPr>
            <w:r>
              <w:rPr>
                <w:sz w:val="19"/>
              </w:rPr>
              <w:t>Level Mahir</w:t>
            </w:r>
          </w:p>
        </w:tc>
        <w:tc>
          <w:tcPr>
            <w:tcW w:w="3306" w:type="dxa"/>
            <w:shd w:val="clear" w:color="auto" w:fill="F7FAFC"/>
          </w:tcPr>
          <w:p w14:paraId="4AFBEB2C" w14:textId="77777777" w:rsidR="0055788A" w:rsidRDefault="005244BC">
            <w:pPr>
              <w:spacing w:before="40" w:after="40"/>
            </w:pPr>
            <w:r>
              <w:rPr>
                <w:sz w:val="19"/>
              </w:rPr>
              <w:t>Prediksi Cuaca &amp; Jalur Sepeda Kota</w:t>
            </w:r>
          </w:p>
        </w:tc>
      </w:tr>
    </w:tbl>
    <w:p w14:paraId="04B7870E" w14:textId="77777777" w:rsidR="0055788A" w:rsidRDefault="0055788A">
      <w:pPr>
        <w:spacing w:after="240"/>
      </w:pPr>
    </w:p>
    <w:p w14:paraId="0FC4C73B" w14:textId="77777777" w:rsidR="0055788A" w:rsidRDefault="005244BC">
      <w:pPr>
        <w:keepNext/>
        <w:pBdr>
          <w:bottom w:val="single" w:sz="6" w:space="1" w:color="2B6CB0"/>
        </w:pBdr>
        <w:spacing w:before="320"/>
      </w:pPr>
      <w:r>
        <w:rPr>
          <w:b/>
          <w:color w:val="1B365D"/>
          <w:sz w:val="32"/>
        </w:rPr>
        <w:t>LEVEL DASAR</w:t>
      </w:r>
    </w:p>
    <w:p w14:paraId="0B1BDD2E" w14:textId="77777777" w:rsidR="0055788A" w:rsidRDefault="005244BC">
      <w:pPr>
        <w:keepNext/>
        <w:spacing w:before="280" w:after="80"/>
      </w:pPr>
      <w:r>
        <w:rPr>
          <w:b/>
          <w:color w:val="2B6CB0"/>
          <w:sz w:val="26"/>
        </w:rPr>
        <w:t>Soal 1: Tarif Parkir Motor di Kota Banda Aceh (Bilangan – Personal)</w:t>
      </w:r>
    </w:p>
    <w:tbl>
      <w:tblPr>
        <w:tblW w:w="0" w:type="auto"/>
        <w:jc w:val="center"/>
        <w:tblLayout w:type="fixed"/>
        <w:tblLook w:val="04A0" w:firstRow="1" w:lastRow="0" w:firstColumn="1" w:lastColumn="0" w:noHBand="0" w:noVBand="1"/>
      </w:tblPr>
      <w:tblGrid>
        <w:gridCol w:w="9360"/>
      </w:tblGrid>
      <w:tr w:rsidR="0055788A" w14:paraId="135573A4"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0A21A537" w14:textId="77777777" w:rsidR="0055788A" w:rsidRDefault="005244BC">
            <w:pPr>
              <w:spacing w:before="20" w:after="60"/>
            </w:pPr>
            <w:r>
              <w:rPr>
                <w:color w:val="2D3748"/>
                <w:sz w:val="20"/>
              </w:rPr>
              <w:t>Tarif parkir motor di pusat kota Banda Aceh adalah Rp2.000 untuk 1 jam pertama dan Rp1.000 untuk setiap jam berikutnya. Rina memarkir motornya selama 4 jam.</w:t>
            </w:r>
          </w:p>
          <w:p w14:paraId="47CBD4D2" w14:textId="77777777" w:rsidR="0055788A" w:rsidRDefault="005244BC">
            <w:pPr>
              <w:spacing w:before="20" w:after="60"/>
            </w:pPr>
            <w:r>
              <w:rPr>
                <w:color w:val="2D3748"/>
                <w:sz w:val="20"/>
              </w:rPr>
              <w:t>Berapa biaya parkir yang harus dibayar Rina?</w:t>
            </w:r>
          </w:p>
          <w:p w14:paraId="71B04BB6" w14:textId="77777777" w:rsidR="0055788A" w:rsidRDefault="005244BC">
            <w:pPr>
              <w:spacing w:before="20" w:after="60"/>
            </w:pPr>
            <w:r>
              <w:rPr>
                <w:color w:val="2D3748"/>
                <w:sz w:val="20"/>
              </w:rPr>
              <w:t>A. Rp4.000    B</w:t>
            </w:r>
            <w:r>
              <w:rPr>
                <w:color w:val="2D3748"/>
                <w:sz w:val="20"/>
              </w:rPr>
              <w:t>. Rp5.000    C. Rp6.000    D. Rp7.000    E. Rp8.000</w:t>
            </w:r>
          </w:p>
        </w:tc>
      </w:tr>
    </w:tbl>
    <w:p w14:paraId="50420B0E" w14:textId="77777777" w:rsidR="0055788A" w:rsidRDefault="0055788A">
      <w:pPr>
        <w:spacing w:after="80"/>
      </w:pPr>
    </w:p>
    <w:p w14:paraId="10AF05EF" w14:textId="77777777" w:rsidR="0055788A" w:rsidRDefault="005244BC">
      <w:pPr>
        <w:keepNext/>
        <w:spacing w:before="200" w:after="60"/>
      </w:pPr>
      <w:r>
        <w:rPr>
          <w:b/>
          <w:color w:val="2D3748"/>
          <w:sz w:val="23"/>
        </w:rPr>
        <w:t>(1) Cara Formal Matematis Standard</w:t>
      </w:r>
    </w:p>
    <w:p w14:paraId="2583603E" w14:textId="77777777" w:rsidR="0055788A" w:rsidRDefault="005244BC">
      <w:r>
        <w:rPr>
          <w:b/>
        </w:rPr>
        <w:t>a. Diketahui:</w:t>
      </w:r>
      <w:r>
        <w:rPr>
          <w:b/>
        </w:rPr>
        <w:br/>
      </w:r>
      <w:r>
        <w:t>• Tarif jam ke-1 (T₁) = Rp2.000</w:t>
      </w:r>
      <w:r>
        <w:br/>
        <w:t>• Tarif jam berikutnya (T_sisa) = Rp1.000 / jam</w:t>
      </w:r>
      <w:r>
        <w:br/>
        <w:t>• Total durasi parkir (t) = 4 jam</w:t>
      </w:r>
      <w:r>
        <w:br/>
      </w:r>
      <w:r>
        <w:br/>
      </w:r>
      <w:r>
        <w:rPr>
          <w:b/>
        </w:rPr>
        <w:t xml:space="preserve">b. Persamaan / Model </w:t>
      </w:r>
      <w:r>
        <w:rPr>
          <w:b/>
        </w:rPr>
        <w:t>Matematis:</w:t>
      </w:r>
      <w:r>
        <w:rPr>
          <w:b/>
        </w:rPr>
        <w:br/>
      </w:r>
      <w:r>
        <w:t>Biaya Total (B) = T₁ + (t - 1) × T_sisa</w:t>
      </w:r>
      <w:r>
        <w:br/>
      </w:r>
      <w:r>
        <w:br/>
      </w:r>
      <w:r>
        <w:rPr>
          <w:b/>
        </w:rPr>
        <w:lastRenderedPageBreak/>
        <w:t>c. Perhitungan Langkah Demi Langkah:</w:t>
      </w:r>
      <w:r>
        <w:rPr>
          <w:b/>
        </w:rPr>
        <w:br/>
      </w:r>
      <w:r>
        <w:t>B = Rp2.000 + (4 - 1) × Rp1.000</w:t>
      </w:r>
      <w:r>
        <w:br/>
        <w:t>B = Rp2.000 + (3) × Rp1.000</w:t>
      </w:r>
      <w:r>
        <w:br/>
        <w:t>B = Rp2.000 + Rp3.000 = Rp5.000</w:t>
      </w:r>
      <w:r>
        <w:br/>
      </w:r>
      <w:r>
        <w:br/>
      </w:r>
      <w:r>
        <w:rPr>
          <w:b/>
        </w:rPr>
        <w:t xml:space="preserve">d. Kunci Jawaban Formal: </w:t>
      </w:r>
      <w:r>
        <w:t>B. Rp5.000</w:t>
      </w:r>
    </w:p>
    <w:p w14:paraId="3C0FE9C3" w14:textId="77777777" w:rsidR="0055788A" w:rsidRDefault="005244BC">
      <w:pPr>
        <w:keepNext/>
        <w:spacing w:before="200" w:after="60"/>
      </w:pPr>
      <w:r>
        <w:rPr>
          <w:b/>
          <w:color w:val="2D3748"/>
          <w:sz w:val="23"/>
        </w:rPr>
        <w:t xml:space="preserve">(2) Cara Intuitif &amp; Non-Formal (Nalar </w:t>
      </w:r>
      <w:r>
        <w:rPr>
          <w:b/>
          <w:color w:val="2D3748"/>
          <w:sz w:val="23"/>
        </w:rPr>
        <w:t>Praktis)</w:t>
      </w:r>
    </w:p>
    <w:p w14:paraId="4987C35E" w14:textId="77777777" w:rsidR="0055788A" w:rsidRDefault="005244BC">
      <w:r>
        <w:rPr>
          <w:b/>
        </w:rPr>
        <w:t>a. Konsep Intuitif / Nalar Cepat:</w:t>
      </w:r>
      <w:r>
        <w:rPr>
          <w:b/>
        </w:rPr>
        <w:br/>
      </w:r>
      <w:r>
        <w:t>Bayangkan dompet Rina saat bayar parkir. Jam pertama ia serahkan uang Rp2.000. Masih ada sisa 3 jam lagi (dari total 4 jam). Karena per jam sisanya Rp1.000, Rina tinggal menyiapkan 3 lembar seribuan (Rp3.000). Tot</w:t>
      </w:r>
      <w:r>
        <w:t>al yang dibayar = Rp2.000 + Rp3.000 = Rp5.000.</w:t>
      </w:r>
      <w:r>
        <w:br/>
      </w:r>
      <w:r>
        <w:br/>
      </w:r>
      <w:r>
        <w:rPr>
          <w:b/>
        </w:rPr>
        <w:t>b. Arahan Pembelajaran (Pedagogis):</w:t>
      </w:r>
      <w:r>
        <w:rPr>
          <w:b/>
        </w:rPr>
        <w:br/>
      </w:r>
      <w:r>
        <w:t>Arahkan siswa memisahkan 'Biaya Awal/Pembuka' dengan 'Biaya Berjalan'. Jangan gabungkan total jam sebelum memisahkan tarif khusus jam pertama.</w:t>
      </w:r>
      <w:r>
        <w:br/>
      </w:r>
      <w:r>
        <w:br/>
      </w:r>
      <w:r>
        <w:rPr>
          <w:b/>
        </w:rPr>
        <w:t>c. Catatan Pengecualian &amp; Po</w:t>
      </w:r>
      <w:r>
        <w:rPr>
          <w:b/>
        </w:rPr>
        <w:t>tensi Jebakan:</w:t>
      </w:r>
      <w:r>
        <w:rPr>
          <w:b/>
        </w:rPr>
        <w:br/>
      </w:r>
      <w:r>
        <w:t>• Jebakan Perkalian Langsung: Siswa sering langsung mengalikan 4 jam × Rp2.000 = Rp8.000 (Opsi E) atau 4 jam × Rp1.000 = Rp4.000 (Opsi A).</w:t>
      </w:r>
      <w:r>
        <w:br/>
        <w:t>• Pengecualian Syarat Berlaku: Trik pengurangan jam (t - 1) ini HANYA berlaku jika durasi parkir t ≥ 1</w:t>
      </w:r>
      <w:r>
        <w:t xml:space="preserve"> jam. Jika parkir kurang dari 1 jam (misal 30 menit), aturan umum membulatkan ke atas menjadi 1 jam (tetap dibayar Rp2.000, bukan Rp1.000).</w:t>
      </w:r>
    </w:p>
    <w:p w14:paraId="785ECBB4" w14:textId="77777777" w:rsidR="0055788A" w:rsidRDefault="005244BC">
      <w:pPr>
        <w:keepNext/>
        <w:spacing w:before="280" w:after="80"/>
      </w:pPr>
      <w:r>
        <w:rPr>
          <w:b/>
          <w:color w:val="2B6CB0"/>
          <w:sz w:val="26"/>
        </w:rPr>
        <w:t>Soal 2: Penjualan Roti Kantin Sekolah (Data &amp; Statistik – Sosial)</w:t>
      </w:r>
    </w:p>
    <w:tbl>
      <w:tblPr>
        <w:tblW w:w="0" w:type="auto"/>
        <w:jc w:val="center"/>
        <w:tblLayout w:type="fixed"/>
        <w:tblLook w:val="04A0" w:firstRow="1" w:lastRow="0" w:firstColumn="1" w:lastColumn="0" w:noHBand="0" w:noVBand="1"/>
      </w:tblPr>
      <w:tblGrid>
        <w:gridCol w:w="9360"/>
      </w:tblGrid>
      <w:tr w:rsidR="0055788A" w14:paraId="3CEF280E"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5C3EA1B4" w14:textId="77777777" w:rsidR="0055788A" w:rsidRDefault="005244BC">
            <w:pPr>
              <w:spacing w:before="20" w:after="60"/>
            </w:pPr>
            <w:r>
              <w:rPr>
                <w:color w:val="2D3748"/>
                <w:sz w:val="20"/>
              </w:rPr>
              <w:t>D</w:t>
            </w:r>
            <w:r>
              <w:rPr>
                <w:color w:val="2D3748"/>
                <w:sz w:val="20"/>
              </w:rPr>
              <w:t xml:space="preserve">ata </w:t>
            </w:r>
            <w:proofErr w:type="spellStart"/>
            <w:r>
              <w:rPr>
                <w:color w:val="2D3748"/>
                <w:sz w:val="20"/>
              </w:rPr>
              <w:t>penjualan</w:t>
            </w:r>
            <w:proofErr w:type="spellEnd"/>
            <w:r>
              <w:rPr>
                <w:color w:val="2D3748"/>
                <w:sz w:val="20"/>
              </w:rPr>
              <w:t xml:space="preserve"> roti di kantin sekolah selama 4 hari:</w:t>
            </w:r>
          </w:p>
          <w:p w14:paraId="69CE632F" w14:textId="77777777" w:rsidR="0055788A" w:rsidRDefault="005244BC">
            <w:pPr>
              <w:spacing w:before="20" w:after="60"/>
            </w:pPr>
            <w:r>
              <w:rPr>
                <w:color w:val="2D3748"/>
                <w:sz w:val="20"/>
              </w:rPr>
              <w:t>• Senin: 60 roti    • Selasa: 75 roti    • Rabu: 65 roti    • Kamis: 80 roti</w:t>
            </w:r>
          </w:p>
          <w:p w14:paraId="2DBFF863" w14:textId="77777777" w:rsidR="0055788A" w:rsidRDefault="005244BC">
            <w:pPr>
              <w:spacing w:before="20" w:after="60"/>
            </w:pPr>
            <w:r>
              <w:rPr>
                <w:color w:val="2D3748"/>
                <w:sz w:val="20"/>
              </w:rPr>
              <w:t>Berapa rata-rata roti terjual per hari?</w:t>
            </w:r>
          </w:p>
          <w:p w14:paraId="38A8C089" w14:textId="77777777" w:rsidR="0055788A" w:rsidRDefault="005244BC">
            <w:pPr>
              <w:spacing w:before="20" w:after="60"/>
            </w:pPr>
            <w:r>
              <w:rPr>
                <w:color w:val="2D3748"/>
                <w:sz w:val="20"/>
              </w:rPr>
              <w:t>A. 65    B. 67,5    C. 70    D. 72,5    E. 75</w:t>
            </w:r>
          </w:p>
        </w:tc>
      </w:tr>
    </w:tbl>
    <w:p w14:paraId="3DE06439" w14:textId="77777777" w:rsidR="0055788A" w:rsidRDefault="0055788A">
      <w:pPr>
        <w:spacing w:after="80"/>
      </w:pPr>
    </w:p>
    <w:p w14:paraId="6471AEF4" w14:textId="77777777" w:rsidR="0055788A" w:rsidRDefault="005244BC">
      <w:pPr>
        <w:keepNext/>
        <w:spacing w:before="200" w:after="60"/>
      </w:pPr>
      <w:r>
        <w:rPr>
          <w:b/>
          <w:color w:val="2D3748"/>
          <w:sz w:val="23"/>
        </w:rPr>
        <w:t xml:space="preserve">(1) Cara Formal Matematis </w:t>
      </w:r>
      <w:r>
        <w:rPr>
          <w:b/>
          <w:color w:val="2D3748"/>
          <w:sz w:val="23"/>
        </w:rPr>
        <w:t>Standard</w:t>
      </w:r>
    </w:p>
    <w:p w14:paraId="7851B515" w14:textId="77777777" w:rsidR="0055788A" w:rsidRDefault="005244BC">
      <w:r>
        <w:rPr>
          <w:b/>
        </w:rPr>
        <w:t>a. Rumus Rata-rata (Mean):</w:t>
      </w:r>
      <w:r>
        <w:rPr>
          <w:b/>
        </w:rPr>
        <w:br/>
      </w:r>
      <w:r>
        <w:t>x̄ = (Σx) / n</w:t>
      </w:r>
      <w:r>
        <w:br/>
      </w:r>
      <w:r>
        <w:br/>
      </w:r>
      <w:r>
        <w:rPr>
          <w:b/>
        </w:rPr>
        <w:t>b. Perhitungan:</w:t>
      </w:r>
      <w:r>
        <w:rPr>
          <w:b/>
        </w:rPr>
        <w:br/>
      </w:r>
      <w:r>
        <w:t>Σx = 60 + 75 + 65 + 80 = 280 roti</w:t>
      </w:r>
      <w:r>
        <w:br/>
        <w:t>n = 4 hari</w:t>
      </w:r>
      <w:r>
        <w:br/>
        <w:t>x̄ = 280 / 4 = 70 roti per hari.</w:t>
      </w:r>
      <w:r>
        <w:br/>
      </w:r>
      <w:r>
        <w:lastRenderedPageBreak/>
        <w:br/>
      </w:r>
      <w:r>
        <w:rPr>
          <w:b/>
        </w:rPr>
        <w:t xml:space="preserve">c. Kunci Jawaban Formal: </w:t>
      </w:r>
      <w:r>
        <w:t>C. 70</w:t>
      </w:r>
    </w:p>
    <w:p w14:paraId="719CDCCA" w14:textId="77777777" w:rsidR="0055788A" w:rsidRDefault="005244BC">
      <w:pPr>
        <w:keepNext/>
        <w:spacing w:before="200" w:after="60"/>
      </w:pPr>
      <w:r>
        <w:rPr>
          <w:b/>
          <w:color w:val="2D3748"/>
          <w:sz w:val="23"/>
        </w:rPr>
        <w:t>(2) Cara Intuitif &amp; Non-Formal (Metode Pivot / Keseimbangan)</w:t>
      </w:r>
    </w:p>
    <w:p w14:paraId="29CF1C75" w14:textId="77777777" w:rsidR="0055788A" w:rsidRDefault="005244BC">
      <w:r>
        <w:rPr>
          <w:b/>
        </w:rPr>
        <w:t>a. Konsep Intuitif</w:t>
      </w:r>
      <w:r>
        <w:rPr>
          <w:b/>
        </w:rPr>
        <w:t xml:space="preserve"> / Nalar Cepat (Metode Pivot):</w:t>
      </w:r>
      <w:r>
        <w:rPr>
          <w:b/>
        </w:rPr>
        <w:br/>
      </w:r>
      <w:r>
        <w:t>Tanpa menjumlahkan angka besar, pilih satu 'angka tebakan tengah' (pivot), misal 70:</w:t>
      </w:r>
      <w:r>
        <w:br/>
        <w:t>• Senin (60): kurang 10 dari 70 (-10)</w:t>
      </w:r>
      <w:r>
        <w:br/>
        <w:t>• Selasa (75): lebih 5 dari 70 (+5)</w:t>
      </w:r>
      <w:r>
        <w:br/>
        <w:t>• Rabu (65): kurang 5 dari 70 (-5)</w:t>
      </w:r>
      <w:r>
        <w:br/>
        <w:t xml:space="preserve">• Kamis (80): lebih 10 dari 70 </w:t>
      </w:r>
      <w:r>
        <w:t>(+10)</w:t>
      </w:r>
      <w:r>
        <w:br/>
        <w:t>Jumlahkan selisihnya: (-10) + (+5) + (-5) + (+10) = 0. Karena total selisih tepat 0, maka rata-rata persis sama dengan tebakan pivot kita, yaitu 70!</w:t>
      </w:r>
      <w:r>
        <w:br/>
      </w:r>
      <w:r>
        <w:br/>
      </w:r>
      <w:r>
        <w:rPr>
          <w:b/>
        </w:rPr>
        <w:t>b. Arahan Pembelajaran (Pedagogis):</w:t>
      </w:r>
      <w:r>
        <w:rPr>
          <w:b/>
        </w:rPr>
        <w:br/>
      </w:r>
      <w:r>
        <w:t>Ajarkan siswa memperhitungkan 'pemberian dan penerimaan' (subsid</w:t>
      </w:r>
      <w:r>
        <w:t>i silang). Kelebihan 10 pada Kamis menutupi kekurangan 10 pada Senin. Kelebihan 5 pada Selasa menutupi kekurangan 5 pada Rabu.</w:t>
      </w:r>
      <w:r>
        <w:br/>
      </w:r>
      <w:r>
        <w:br/>
      </w:r>
      <w:r>
        <w:rPr>
          <w:b/>
        </w:rPr>
        <w:t>c. Catatan Pengecualian &amp; Potensi Jebakan:</w:t>
      </w:r>
      <w:r>
        <w:rPr>
          <w:b/>
        </w:rPr>
        <w:br/>
      </w:r>
      <w:r>
        <w:t>• Pengecualian: Jika terdapat hari libur di mana kantin tutup (penjualan = 0), hari t</w:t>
      </w:r>
      <w:r>
        <w:t>ersebut HARUS tetap dihitung dalam pembagi n jika yang ditanyakan adalah 'rata-rata per hari kalender', tetapi diabaikan jika yang ditanyakan adalah 'rata-rata per hari buka'. Dalam soal ini, n = 4 hari aktif.</w:t>
      </w:r>
    </w:p>
    <w:p w14:paraId="09837DB6" w14:textId="77777777" w:rsidR="0055788A" w:rsidRDefault="005244BC">
      <w:pPr>
        <w:keepNext/>
        <w:pBdr>
          <w:bottom w:val="single" w:sz="6" w:space="1" w:color="2B6CB0"/>
        </w:pBdr>
        <w:spacing w:before="320"/>
      </w:pPr>
      <w:r>
        <w:rPr>
          <w:b/>
          <w:color w:val="1B365D"/>
          <w:sz w:val="32"/>
        </w:rPr>
        <w:t>LEVEL CAKAP</w:t>
      </w:r>
    </w:p>
    <w:p w14:paraId="147A745B" w14:textId="77777777" w:rsidR="0055788A" w:rsidRDefault="005244BC">
      <w:pPr>
        <w:keepNext/>
        <w:spacing w:before="280" w:after="80"/>
      </w:pPr>
      <w:r>
        <w:rPr>
          <w:b/>
          <w:color w:val="2B6CB0"/>
          <w:sz w:val="26"/>
        </w:rPr>
        <w:t>Soal 3: Keuntungan Pedagang Kopi B</w:t>
      </w:r>
      <w:r>
        <w:rPr>
          <w:b/>
          <w:color w:val="2B6CB0"/>
          <w:sz w:val="26"/>
        </w:rPr>
        <w:t>anda Aceh (Aljabar – Ekonomi Lokal)</w:t>
      </w:r>
    </w:p>
    <w:tbl>
      <w:tblPr>
        <w:tblW w:w="0" w:type="auto"/>
        <w:jc w:val="center"/>
        <w:tblLayout w:type="fixed"/>
        <w:tblLook w:val="04A0" w:firstRow="1" w:lastRow="0" w:firstColumn="1" w:lastColumn="0" w:noHBand="0" w:noVBand="1"/>
      </w:tblPr>
      <w:tblGrid>
        <w:gridCol w:w="9360"/>
      </w:tblGrid>
      <w:tr w:rsidR="0055788A" w14:paraId="116F0592"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634E364E" w14:textId="77777777" w:rsidR="0055788A" w:rsidRDefault="005244BC">
            <w:pPr>
              <w:spacing w:before="20" w:after="60"/>
            </w:pPr>
            <w:proofErr w:type="spellStart"/>
            <w:r>
              <w:rPr>
                <w:color w:val="2D3748"/>
                <w:sz w:val="20"/>
              </w:rPr>
              <w:t>Seorang</w:t>
            </w:r>
            <w:proofErr w:type="spellEnd"/>
            <w:r>
              <w:rPr>
                <w:color w:val="2D3748"/>
                <w:sz w:val="20"/>
              </w:rPr>
              <w:t xml:space="preserve"> </w:t>
            </w:r>
            <w:proofErr w:type="spellStart"/>
            <w:r>
              <w:rPr>
                <w:color w:val="2D3748"/>
                <w:sz w:val="20"/>
              </w:rPr>
              <w:t>pedagang</w:t>
            </w:r>
            <w:proofErr w:type="spellEnd"/>
            <w:r>
              <w:rPr>
                <w:color w:val="2D3748"/>
                <w:sz w:val="20"/>
              </w:rPr>
              <w:t xml:space="preserve"> kopi di Banda Aceh menjual kopi Rp8.000 per gelas. Biaya modal per gelas Rp3.000. Dalam sehari ia berhasil menjual 50 gelas.</w:t>
            </w:r>
          </w:p>
          <w:p w14:paraId="4A8628A0" w14:textId="77777777" w:rsidR="0055788A" w:rsidRDefault="005244BC">
            <w:pPr>
              <w:spacing w:before="20" w:after="60"/>
            </w:pPr>
            <w:r>
              <w:rPr>
                <w:color w:val="2D3748"/>
                <w:sz w:val="20"/>
              </w:rPr>
              <w:t>Pilih SEMU</w:t>
            </w:r>
            <w:r>
              <w:rPr>
                <w:color w:val="2D3748"/>
                <w:sz w:val="20"/>
              </w:rPr>
              <w:t>A pernyataan yang benar (Jawaban bisa lebih dari satu):</w:t>
            </w:r>
          </w:p>
          <w:p w14:paraId="17D1573F" w14:textId="377AA61B" w:rsidR="0055788A" w:rsidRDefault="005244BC" w:rsidP="00744D29">
            <w:pPr>
              <w:pStyle w:val="ListParagraph"/>
              <w:numPr>
                <w:ilvl w:val="0"/>
                <w:numId w:val="10"/>
              </w:numPr>
              <w:spacing w:before="20" w:after="60"/>
              <w:ind w:left="360"/>
            </w:pPr>
            <w:proofErr w:type="spellStart"/>
            <w:r w:rsidRPr="00744D29">
              <w:rPr>
                <w:color w:val="2D3748"/>
                <w:sz w:val="20"/>
              </w:rPr>
              <w:t>Keuntungan</w:t>
            </w:r>
            <w:proofErr w:type="spellEnd"/>
            <w:r w:rsidRPr="00744D29">
              <w:rPr>
                <w:color w:val="2D3748"/>
                <w:sz w:val="20"/>
              </w:rPr>
              <w:t xml:space="preserve"> per </w:t>
            </w:r>
            <w:proofErr w:type="spellStart"/>
            <w:r w:rsidRPr="00744D29">
              <w:rPr>
                <w:color w:val="2D3748"/>
                <w:sz w:val="20"/>
              </w:rPr>
              <w:t>gelas</w:t>
            </w:r>
            <w:proofErr w:type="spellEnd"/>
            <w:r w:rsidRPr="00744D29">
              <w:rPr>
                <w:color w:val="2D3748"/>
                <w:sz w:val="20"/>
              </w:rPr>
              <w:t xml:space="preserve"> Rp5.000</w:t>
            </w:r>
          </w:p>
          <w:p w14:paraId="550CCC8D" w14:textId="0D2D7999" w:rsidR="0055788A" w:rsidRDefault="005244BC" w:rsidP="00744D29">
            <w:pPr>
              <w:pStyle w:val="ListParagraph"/>
              <w:numPr>
                <w:ilvl w:val="0"/>
                <w:numId w:val="10"/>
              </w:numPr>
              <w:spacing w:before="20" w:after="60"/>
              <w:ind w:left="360"/>
            </w:pPr>
            <w:r w:rsidRPr="00744D29">
              <w:rPr>
                <w:color w:val="2D3748"/>
                <w:sz w:val="20"/>
              </w:rPr>
              <w:t xml:space="preserve">Total </w:t>
            </w:r>
            <w:proofErr w:type="spellStart"/>
            <w:r w:rsidRPr="00744D29">
              <w:rPr>
                <w:color w:val="2D3748"/>
                <w:sz w:val="20"/>
              </w:rPr>
              <w:t>pendapatan</w:t>
            </w:r>
            <w:proofErr w:type="spellEnd"/>
            <w:r w:rsidRPr="00744D29">
              <w:rPr>
                <w:color w:val="2D3748"/>
                <w:sz w:val="20"/>
              </w:rPr>
              <w:t xml:space="preserve"> Rp400.000</w:t>
            </w:r>
          </w:p>
          <w:p w14:paraId="67100DB2" w14:textId="529DFFEA" w:rsidR="0055788A" w:rsidRDefault="005244BC" w:rsidP="00744D29">
            <w:pPr>
              <w:pStyle w:val="ListParagraph"/>
              <w:numPr>
                <w:ilvl w:val="0"/>
                <w:numId w:val="10"/>
              </w:numPr>
              <w:spacing w:before="20" w:after="60"/>
              <w:ind w:left="360"/>
            </w:pPr>
            <w:r w:rsidRPr="00744D29">
              <w:rPr>
                <w:color w:val="2D3748"/>
                <w:sz w:val="20"/>
              </w:rPr>
              <w:t>Total modal Rp150.000</w:t>
            </w:r>
          </w:p>
          <w:p w14:paraId="6DEA42A6" w14:textId="78542214" w:rsidR="0055788A" w:rsidRDefault="005244BC" w:rsidP="00744D29">
            <w:pPr>
              <w:pStyle w:val="ListParagraph"/>
              <w:numPr>
                <w:ilvl w:val="0"/>
                <w:numId w:val="10"/>
              </w:numPr>
              <w:spacing w:before="20" w:after="60"/>
              <w:ind w:left="360"/>
            </w:pPr>
            <w:r w:rsidRPr="00744D29">
              <w:rPr>
                <w:color w:val="2D3748"/>
                <w:sz w:val="20"/>
              </w:rPr>
              <w:t xml:space="preserve">Total </w:t>
            </w:r>
            <w:proofErr w:type="spellStart"/>
            <w:r w:rsidRPr="00744D29">
              <w:rPr>
                <w:color w:val="2D3748"/>
                <w:sz w:val="20"/>
              </w:rPr>
              <w:t>keuntungan</w:t>
            </w:r>
            <w:proofErr w:type="spellEnd"/>
            <w:r w:rsidRPr="00744D29">
              <w:rPr>
                <w:color w:val="2D3748"/>
                <w:sz w:val="20"/>
              </w:rPr>
              <w:t xml:space="preserve"> Rp250.000</w:t>
            </w:r>
          </w:p>
          <w:p w14:paraId="4F0BC41A" w14:textId="77777777" w:rsidR="0055788A" w:rsidRDefault="005244BC" w:rsidP="00744D29">
            <w:pPr>
              <w:pStyle w:val="ListParagraph"/>
              <w:numPr>
                <w:ilvl w:val="0"/>
                <w:numId w:val="10"/>
              </w:numPr>
              <w:spacing w:before="20" w:after="60"/>
              <w:ind w:left="360"/>
            </w:pPr>
            <w:r w:rsidRPr="00744D29">
              <w:rPr>
                <w:color w:val="2D3748"/>
                <w:sz w:val="20"/>
              </w:rPr>
              <w:t>E. Keuntungan kurang dari Rp200.000</w:t>
            </w:r>
          </w:p>
        </w:tc>
      </w:tr>
    </w:tbl>
    <w:p w14:paraId="6B3569A2" w14:textId="77777777" w:rsidR="0055788A" w:rsidRDefault="0055788A">
      <w:pPr>
        <w:spacing w:after="80"/>
      </w:pPr>
    </w:p>
    <w:p w14:paraId="7B226382" w14:textId="77777777" w:rsidR="0055788A" w:rsidRDefault="005244BC">
      <w:pPr>
        <w:keepNext/>
        <w:spacing w:before="200" w:after="60"/>
      </w:pPr>
      <w:r>
        <w:rPr>
          <w:b/>
          <w:color w:val="2D3748"/>
          <w:sz w:val="23"/>
        </w:rPr>
        <w:t>(1) Cara Formal Matematis Standard</w:t>
      </w:r>
    </w:p>
    <w:p w14:paraId="71507593" w14:textId="77777777" w:rsidR="0055788A" w:rsidRDefault="005244BC">
      <w:r>
        <w:rPr>
          <w:b/>
        </w:rPr>
        <w:t xml:space="preserve">a. </w:t>
      </w:r>
      <w:r>
        <w:rPr>
          <w:b/>
        </w:rPr>
        <w:t>Analisis Komponen Keuangan:</w:t>
      </w:r>
      <w:r>
        <w:rPr>
          <w:b/>
        </w:rPr>
        <w:br/>
      </w:r>
      <w:r>
        <w:t>1. Untung per gelas = Harga Jual - Modal = Rp8.000 - Rp3.000 = Rp5.000 (Pernyataan A BENAR)</w:t>
      </w:r>
      <w:r>
        <w:br/>
        <w:t>2. Total Pendapatan (Omset) = Total Gelas × Harga Jual = 50 × Rp8.000 = Rp400.000 (Pernyataan B BENAR)</w:t>
      </w:r>
      <w:r>
        <w:br/>
      </w:r>
      <w:r>
        <w:lastRenderedPageBreak/>
        <w:t>3. Total Modal = Total Gelas × Mo</w:t>
      </w:r>
      <w:r>
        <w:t>dal per Gelas = 50 × Rp3.000 = Rp150.000 (Pernyataan C BENAR)</w:t>
      </w:r>
      <w:r>
        <w:br/>
        <w:t>4. Total Keuntungan Bersih = Total Gelas × Untung per Gelas = 50 × Rp5.000 = Rp250.000 (Pernyataan D BENAR)</w:t>
      </w:r>
      <w:r>
        <w:br/>
        <w:t>5. Evaluasi Pernyataan E: Total keuntungan adalah Rp250.000. Nilai ini LEBIH BERSAR da</w:t>
      </w:r>
      <w:r>
        <w:t>ri Rp200.000, sehingga pemyataan 'keuntungan kurang dari Rp200.000' adalah SALAH.</w:t>
      </w:r>
      <w:r>
        <w:br/>
      </w:r>
      <w:r>
        <w:br/>
      </w:r>
      <w:r>
        <w:rPr>
          <w:b/>
        </w:rPr>
        <w:t xml:space="preserve">b. Kunci Jawaban Formal: </w:t>
      </w:r>
      <w:r>
        <w:t>A, B, C, dan D (Semua benar kecuali E)</w:t>
      </w:r>
    </w:p>
    <w:p w14:paraId="36BB7247" w14:textId="77777777" w:rsidR="0055788A" w:rsidRDefault="005244BC">
      <w:pPr>
        <w:keepNext/>
        <w:spacing w:before="200" w:after="60"/>
      </w:pPr>
      <w:r>
        <w:rPr>
          <w:b/>
          <w:color w:val="2D3748"/>
          <w:sz w:val="23"/>
        </w:rPr>
        <w:t>(2) Cara Intuitif &amp; Non-Formal (Logika Kasir Praktis)</w:t>
      </w:r>
    </w:p>
    <w:p w14:paraId="501BDA98" w14:textId="77777777" w:rsidR="0055788A" w:rsidRDefault="005244BC">
      <w:r>
        <w:rPr>
          <w:b/>
        </w:rPr>
        <w:t>a. Konsep Intuitif / Nalar Cepat:</w:t>
      </w:r>
      <w:r>
        <w:rPr>
          <w:b/>
        </w:rPr>
        <w:br/>
      </w:r>
      <w:r>
        <w:t xml:space="preserve">Gunakan logika </w:t>
      </w:r>
      <w:r>
        <w:t>uang masuk dan uang keluar per pecahan ribuan:</w:t>
      </w:r>
      <w:r>
        <w:br/>
        <w:t>• Setiap gelas menyisa uang bersih Rp5.000 di kantong pedagang.</w:t>
      </w:r>
      <w:r>
        <w:br/>
        <w:t>• Jual 50 gelas = 50 × 5 ribu = 250 ribu keuntungan bersih.</w:t>
      </w:r>
      <w:r>
        <w:br/>
        <w:t>• Laci kasir terisi total = 50 × 8 ribu = 400 ribu.</w:t>
      </w:r>
      <w:r>
        <w:br/>
        <w:t xml:space="preserve">• Modal ditarik kembali = 50 × 3 </w:t>
      </w:r>
      <w:r>
        <w:t>ribu = 150 ribu.</w:t>
      </w:r>
      <w:r>
        <w:br/>
      </w:r>
      <w:r>
        <w:br/>
      </w:r>
      <w:r>
        <w:rPr>
          <w:b/>
        </w:rPr>
        <w:t>b. Arahan Pembelajaran (Pedagogis):</w:t>
      </w:r>
      <w:r>
        <w:rPr>
          <w:b/>
        </w:rPr>
        <w:br/>
      </w:r>
      <w:r>
        <w:t>Pada tipe soal PGK (Pilihan Ganda Kompleks) AKM, tekankan pada siswa untuk menguji setiap opsi satu per satu secara mandiri. Jangan berhenti setelah menemukan satu opsi yang benar.</w:t>
      </w:r>
      <w:r>
        <w:br/>
      </w:r>
      <w:r>
        <w:br/>
      </w:r>
      <w:r>
        <w:rPr>
          <w:b/>
        </w:rPr>
        <w:t>c. Catatan Pengecual</w:t>
      </w:r>
      <w:r>
        <w:rPr>
          <w:b/>
        </w:rPr>
        <w:t>ian &amp; Potensi Jebakan:</w:t>
      </w:r>
      <w:r>
        <w:rPr>
          <w:b/>
        </w:rPr>
        <w:br/>
      </w:r>
      <w:r>
        <w:t>• Jebakan Kata Kunci: Opsi E sering terkecoh dipilih oleh siswa yang membaca cepat tanpa membandingkan angka (250 rb vs 200 rb).</w:t>
      </w:r>
      <w:r>
        <w:br/>
        <w:t>• Pengecualian Keuangan Nyata: Dalam konteks UMKM riil, modal per gelas sering kali belum mencakup 'Biay</w:t>
      </w:r>
      <w:r>
        <w:t>a Tetap' (seperti sewa tempat, listrik, dan es batu). Namun dalam pemodelan soal ini, biaya tetap diabaikan.</w:t>
      </w:r>
    </w:p>
    <w:p w14:paraId="579DDA06" w14:textId="77777777" w:rsidR="0055788A" w:rsidRDefault="005244BC">
      <w:pPr>
        <w:keepNext/>
        <w:spacing w:before="280" w:after="80"/>
      </w:pPr>
      <w:r>
        <w:rPr>
          <w:b/>
          <w:color w:val="2B6CB0"/>
          <w:sz w:val="26"/>
        </w:rPr>
        <w:t>Soal 4: Kenaikan Air Laut Pantai Ulee Lheue (Pengukuran – Pesisir)</w:t>
      </w:r>
    </w:p>
    <w:tbl>
      <w:tblPr>
        <w:tblW w:w="0" w:type="auto"/>
        <w:jc w:val="center"/>
        <w:tblLayout w:type="fixed"/>
        <w:tblLook w:val="04A0" w:firstRow="1" w:lastRow="0" w:firstColumn="1" w:lastColumn="0" w:noHBand="0" w:noVBand="1"/>
      </w:tblPr>
      <w:tblGrid>
        <w:gridCol w:w="9360"/>
      </w:tblGrid>
      <w:tr w:rsidR="0055788A" w14:paraId="71D28C0F"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7856CE7B" w14:textId="77777777" w:rsidR="0055788A" w:rsidRDefault="005244BC">
            <w:pPr>
              <w:spacing w:before="20" w:after="60"/>
            </w:pPr>
            <w:r>
              <w:rPr>
                <w:color w:val="2D3748"/>
                <w:sz w:val="20"/>
              </w:rPr>
              <w:t xml:space="preserve">Di Pantai </w:t>
            </w:r>
            <w:proofErr w:type="spellStart"/>
            <w:r>
              <w:rPr>
                <w:color w:val="2D3748"/>
                <w:sz w:val="20"/>
              </w:rPr>
              <w:t>Ulee</w:t>
            </w:r>
            <w:proofErr w:type="spellEnd"/>
            <w:r>
              <w:rPr>
                <w:color w:val="2D3748"/>
                <w:sz w:val="20"/>
              </w:rPr>
              <w:t xml:space="preserve"> </w:t>
            </w:r>
            <w:proofErr w:type="spellStart"/>
            <w:r>
              <w:rPr>
                <w:color w:val="2D3748"/>
                <w:sz w:val="20"/>
              </w:rPr>
              <w:t>Lheue</w:t>
            </w:r>
            <w:proofErr w:type="spellEnd"/>
            <w:r>
              <w:rPr>
                <w:color w:val="2D3748"/>
                <w:sz w:val="20"/>
              </w:rPr>
              <w:t xml:space="preserve"> Banda Aceh, tingg</w:t>
            </w:r>
            <w:r>
              <w:rPr>
                <w:color w:val="2D3748"/>
                <w:sz w:val="20"/>
              </w:rPr>
              <w:t>i ombak/air naik dari 120 cm menjadi 165 cm dalam waktu 3 jam.</w:t>
            </w:r>
          </w:p>
          <w:p w14:paraId="353C35C0" w14:textId="77777777" w:rsidR="0055788A" w:rsidRDefault="005244BC">
            <w:pPr>
              <w:spacing w:before="20" w:after="60"/>
            </w:pPr>
            <w:r>
              <w:rPr>
                <w:color w:val="2D3748"/>
                <w:sz w:val="20"/>
              </w:rPr>
              <w:t>Berapa rata-rata kenaikan tinggi air per jam?</w:t>
            </w:r>
          </w:p>
          <w:p w14:paraId="61E6E455" w14:textId="77777777" w:rsidR="0055788A" w:rsidRDefault="005244BC">
            <w:pPr>
              <w:spacing w:before="20" w:after="60"/>
            </w:pPr>
            <w:r>
              <w:rPr>
                <w:color w:val="2D3748"/>
                <w:sz w:val="20"/>
              </w:rPr>
              <w:t>A. 10 cm    B. 12 cm    C. 15 cm    D. 18 cm    E. 20 cm</w:t>
            </w:r>
          </w:p>
        </w:tc>
      </w:tr>
    </w:tbl>
    <w:p w14:paraId="35540CF7" w14:textId="77777777" w:rsidR="0055788A" w:rsidRDefault="0055788A">
      <w:pPr>
        <w:spacing w:after="80"/>
      </w:pPr>
    </w:p>
    <w:p w14:paraId="748240C2" w14:textId="77777777" w:rsidR="0055788A" w:rsidRDefault="005244BC">
      <w:pPr>
        <w:keepNext/>
        <w:spacing w:before="200" w:after="60"/>
      </w:pPr>
      <w:r>
        <w:rPr>
          <w:b/>
          <w:color w:val="2D3748"/>
          <w:sz w:val="23"/>
        </w:rPr>
        <w:t>(1) Cara Formal Matematis Standard</w:t>
      </w:r>
    </w:p>
    <w:p w14:paraId="43FB5B4C" w14:textId="77777777" w:rsidR="0055788A" w:rsidRDefault="005244BC">
      <w:r>
        <w:rPr>
          <w:b/>
        </w:rPr>
        <w:t>a. Formula Laju Perubahan (Gradien):</w:t>
      </w:r>
      <w:r>
        <w:rPr>
          <w:b/>
        </w:rPr>
        <w:br/>
      </w:r>
      <w:r>
        <w:t xml:space="preserve">Laju (v) = Δh / </w:t>
      </w:r>
      <w:r>
        <w:t>Δt = (Ketinggian Akhir - Ketinggian Awal) / Durasi Waktu</w:t>
      </w:r>
      <w:r>
        <w:br/>
      </w:r>
      <w:r>
        <w:br/>
      </w:r>
      <w:r>
        <w:rPr>
          <w:b/>
        </w:rPr>
        <w:t>b. Perhitungan:</w:t>
      </w:r>
      <w:r>
        <w:rPr>
          <w:b/>
        </w:rPr>
        <w:br/>
      </w:r>
      <w:r>
        <w:t>Δh = 165 cm - 120 cm = 45 cm</w:t>
      </w:r>
      <w:r>
        <w:br/>
        <w:t>Δt = 3 jam</w:t>
      </w:r>
      <w:r>
        <w:br/>
      </w:r>
      <w:r>
        <w:lastRenderedPageBreak/>
        <w:t>v = 45 cm / 3 jam = 15 cm/jam</w:t>
      </w:r>
      <w:r>
        <w:br/>
      </w:r>
      <w:r>
        <w:br/>
      </w:r>
      <w:r>
        <w:rPr>
          <w:b/>
        </w:rPr>
        <w:t xml:space="preserve">c. Kunci Jawaban Formal: </w:t>
      </w:r>
      <w:r>
        <w:t>C. 15 cm/jam</w:t>
      </w:r>
    </w:p>
    <w:p w14:paraId="1CEA402A" w14:textId="77777777" w:rsidR="0055788A" w:rsidRDefault="005244BC">
      <w:pPr>
        <w:keepNext/>
        <w:spacing w:before="200" w:after="60"/>
      </w:pPr>
      <w:r>
        <w:rPr>
          <w:b/>
          <w:color w:val="2D3748"/>
          <w:sz w:val="23"/>
        </w:rPr>
        <w:t>(2) Cara Intuitif &amp; Non-Formal (Nalar Loncat Bertahap)</w:t>
      </w:r>
    </w:p>
    <w:p w14:paraId="61AC3EA8" w14:textId="77777777" w:rsidR="0055788A" w:rsidRDefault="005244BC">
      <w:r>
        <w:rPr>
          <w:b/>
        </w:rPr>
        <w:t xml:space="preserve">a. Konsep </w:t>
      </w:r>
      <w:r>
        <w:rPr>
          <w:b/>
        </w:rPr>
        <w:t>Intuitif / Nalar Cepat:</w:t>
      </w:r>
      <w:r>
        <w:rPr>
          <w:b/>
        </w:rPr>
        <w:br/>
      </w:r>
      <w:r>
        <w:t>Berapa jarak dari 120 ke 165? Tambah 45. Jarak 45 cm ini ditempuh dalam 3 langkah jam yang sama panjang. Maka tiap jam airnya naik 45 dibagi 3 = 15 cm.</w:t>
      </w:r>
      <w:r>
        <w:br/>
      </w:r>
      <w:r>
        <w:br/>
      </w:r>
      <w:r>
        <w:rPr>
          <w:b/>
        </w:rPr>
        <w:t>b. Arahan Pembelajaran (Pedagogis):</w:t>
      </w:r>
      <w:r>
        <w:rPr>
          <w:b/>
        </w:rPr>
        <w:br/>
      </w:r>
      <w:r>
        <w:t>Gunakan garis bilangan vertikal (seperti pe</w:t>
      </w:r>
      <w:r>
        <w:t>ngukur tinggi air pantai). Tunjukkan lompatan dari 120 -&gt; 135 -&gt; 150 -&gt; 165 (+15 tiap jam).</w:t>
      </w:r>
      <w:r>
        <w:br/>
      </w:r>
      <w:r>
        <w:br/>
      </w:r>
      <w:r>
        <w:rPr>
          <w:b/>
        </w:rPr>
        <w:t>c. Catatan Pengecualian &amp; Potensi Jebakan:</w:t>
      </w:r>
      <w:r>
        <w:rPr>
          <w:b/>
        </w:rPr>
        <w:br/>
      </w:r>
      <w:r>
        <w:t>• Pengecualian Fisika Pesisir: Laju rata-rata mengasumsikan kenaikan berlangsung secara linier (konstan). Dalam dinamika</w:t>
      </w:r>
      <w:r>
        <w:t xml:space="preserve"> oseanografi nyata, pasang surut air laut mengikuti gelombang sinus (sinusoidal), di mana perubahan tercepat terjadi di tengah periode pasang.</w:t>
      </w:r>
    </w:p>
    <w:p w14:paraId="27ECA41A" w14:textId="77777777" w:rsidR="0055788A" w:rsidRDefault="005244BC">
      <w:pPr>
        <w:keepNext/>
        <w:spacing w:before="280" w:after="80"/>
      </w:pPr>
      <w:r>
        <w:rPr>
          <w:b/>
          <w:color w:val="2B6CB0"/>
          <w:sz w:val="26"/>
        </w:rPr>
        <w:t>Soal 5: Diskon Tas Bordir Aceh (Persentase – UMKM)</w:t>
      </w:r>
    </w:p>
    <w:tbl>
      <w:tblPr>
        <w:tblW w:w="0" w:type="auto"/>
        <w:jc w:val="center"/>
        <w:tblLayout w:type="fixed"/>
        <w:tblLook w:val="04A0" w:firstRow="1" w:lastRow="0" w:firstColumn="1" w:lastColumn="0" w:noHBand="0" w:noVBand="1"/>
      </w:tblPr>
      <w:tblGrid>
        <w:gridCol w:w="9360"/>
      </w:tblGrid>
      <w:tr w:rsidR="0055788A" w14:paraId="15352887"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51350512" w14:textId="77777777" w:rsidR="0055788A" w:rsidRDefault="005244BC">
            <w:pPr>
              <w:spacing w:before="20" w:after="60"/>
            </w:pPr>
            <w:r>
              <w:rPr>
                <w:color w:val="2D3748"/>
                <w:sz w:val="20"/>
              </w:rPr>
              <w:t xml:space="preserve">Harga </w:t>
            </w:r>
            <w:proofErr w:type="spellStart"/>
            <w:r>
              <w:rPr>
                <w:color w:val="2D3748"/>
                <w:sz w:val="20"/>
              </w:rPr>
              <w:t>sebuah</w:t>
            </w:r>
            <w:proofErr w:type="spellEnd"/>
            <w:r>
              <w:rPr>
                <w:color w:val="2D3748"/>
                <w:sz w:val="20"/>
              </w:rPr>
              <w:t xml:space="preserve"> </w:t>
            </w:r>
            <w:proofErr w:type="spellStart"/>
            <w:r>
              <w:rPr>
                <w:color w:val="2D3748"/>
                <w:sz w:val="20"/>
              </w:rPr>
              <w:t>tas</w:t>
            </w:r>
            <w:proofErr w:type="spellEnd"/>
            <w:r>
              <w:rPr>
                <w:color w:val="2D3748"/>
                <w:sz w:val="20"/>
              </w:rPr>
              <w:t xml:space="preserve"> </w:t>
            </w:r>
            <w:proofErr w:type="spellStart"/>
            <w:r>
              <w:rPr>
                <w:color w:val="2D3748"/>
                <w:sz w:val="20"/>
              </w:rPr>
              <w:t>b</w:t>
            </w:r>
            <w:r>
              <w:rPr>
                <w:color w:val="2D3748"/>
                <w:sz w:val="20"/>
              </w:rPr>
              <w:t>ordir</w:t>
            </w:r>
            <w:proofErr w:type="spellEnd"/>
            <w:r>
              <w:rPr>
                <w:color w:val="2D3748"/>
                <w:sz w:val="20"/>
              </w:rPr>
              <w:t xml:space="preserve"> khas Aceh adalah Rp200.000. Toko memberikan diskon sebesar 15%.</w:t>
            </w:r>
          </w:p>
          <w:p w14:paraId="7A1052CF" w14:textId="77777777" w:rsidR="0055788A" w:rsidRDefault="005244BC">
            <w:pPr>
              <w:spacing w:before="20" w:after="60"/>
            </w:pPr>
            <w:r>
              <w:rPr>
                <w:color w:val="2D3748"/>
                <w:sz w:val="20"/>
              </w:rPr>
              <w:t>Berapa harga tas setelah diskon?</w:t>
            </w:r>
          </w:p>
          <w:p w14:paraId="5F45D625" w14:textId="77777777" w:rsidR="0055788A" w:rsidRDefault="005244BC">
            <w:pPr>
              <w:spacing w:before="20" w:after="60"/>
            </w:pPr>
            <w:r>
              <w:rPr>
                <w:color w:val="2D3748"/>
                <w:sz w:val="20"/>
              </w:rPr>
              <w:t>A. Rp165.000    B. Rp170.000    C. Rp175.000    D. Rp180.000    E. Rp185.000</w:t>
            </w:r>
          </w:p>
        </w:tc>
      </w:tr>
    </w:tbl>
    <w:p w14:paraId="336089C7" w14:textId="77777777" w:rsidR="0055788A" w:rsidRDefault="0055788A">
      <w:pPr>
        <w:spacing w:after="80"/>
      </w:pPr>
    </w:p>
    <w:p w14:paraId="19925CC1" w14:textId="77777777" w:rsidR="0055788A" w:rsidRDefault="005244BC">
      <w:pPr>
        <w:keepNext/>
        <w:spacing w:before="200" w:after="60"/>
      </w:pPr>
      <w:r>
        <w:rPr>
          <w:b/>
          <w:color w:val="2D3748"/>
          <w:sz w:val="23"/>
        </w:rPr>
        <w:t>(1) Cara Formal Matematis Standard</w:t>
      </w:r>
    </w:p>
    <w:p w14:paraId="1EFD1A34" w14:textId="77777777" w:rsidR="0055788A" w:rsidRDefault="005244BC">
      <w:r>
        <w:rPr>
          <w:b/>
        </w:rPr>
        <w:t>a. Metode Persentase Bayar Langsung:</w:t>
      </w:r>
      <w:r>
        <w:rPr>
          <w:b/>
        </w:rPr>
        <w:br/>
      </w:r>
      <w:r>
        <w:t xml:space="preserve">% </w:t>
      </w:r>
      <w:r>
        <w:t>Bayar = 100% - % Diskon = 100% - 15% = 85%</w:t>
      </w:r>
      <w:r>
        <w:br/>
      </w:r>
      <w:r>
        <w:br/>
      </w:r>
      <w:r>
        <w:rPr>
          <w:b/>
        </w:rPr>
        <w:t>b. Perhitungan:</w:t>
      </w:r>
      <w:r>
        <w:rPr>
          <w:b/>
        </w:rPr>
        <w:br/>
      </w:r>
      <w:r>
        <w:t>Harga Akhir = 85% × Rp200.000 = (85 / 100) × Rp200.000 = 85 × Rp2.000 = Rp170.000</w:t>
      </w:r>
      <w:r>
        <w:br/>
      </w:r>
      <w:r>
        <w:br/>
      </w:r>
      <w:r>
        <w:rPr>
          <w:b/>
        </w:rPr>
        <w:t xml:space="preserve">c. Kunci Jawaban Formal: </w:t>
      </w:r>
      <w:r>
        <w:t>B. Rp170.000</w:t>
      </w:r>
    </w:p>
    <w:p w14:paraId="6EE2F84E" w14:textId="77777777" w:rsidR="0055788A" w:rsidRDefault="005244BC">
      <w:pPr>
        <w:keepNext/>
        <w:spacing w:before="200" w:after="60"/>
      </w:pPr>
      <w:r>
        <w:rPr>
          <w:b/>
          <w:color w:val="2D3748"/>
          <w:sz w:val="23"/>
        </w:rPr>
        <w:t>(2) Cara Intuitif &amp; Non-Formal (Trik Mental 10% + 5%)</w:t>
      </w:r>
    </w:p>
    <w:p w14:paraId="145CCA1D" w14:textId="77777777" w:rsidR="0055788A" w:rsidRDefault="005244BC">
      <w:r>
        <w:rPr>
          <w:b/>
        </w:rPr>
        <w:t xml:space="preserve">a. Konsep Intuitif / </w:t>
      </w:r>
      <w:r>
        <w:rPr>
          <w:b/>
        </w:rPr>
        <w:t>Nalar Cepat (Mental Math):</w:t>
      </w:r>
      <w:r>
        <w:rPr>
          <w:b/>
        </w:rPr>
        <w:br/>
      </w:r>
      <w:r>
        <w:t>Pecah 15% menjadi (10% + 5%):</w:t>
      </w:r>
      <w:r>
        <w:br/>
        <w:t>• 10% dari Rp200.000 = cukup buang angka nol satu di belakang -&gt; Rp20.000.</w:t>
      </w:r>
      <w:r>
        <w:br/>
        <w:t>• 5% adalah separuh dari 10% -&gt; separuh dari Rp20.000 = Rp10.000.</w:t>
      </w:r>
      <w:r>
        <w:br/>
        <w:t>• Total Potongan Diskon = Rp20.000 + Rp10.000 = Rp30.000.</w:t>
      </w:r>
      <w:r>
        <w:br/>
      </w:r>
      <w:r>
        <w:t>• Tinggal bayar: Rp200.000 - Rp30.000 = Rp170.000.</w:t>
      </w:r>
      <w:r>
        <w:br/>
      </w:r>
      <w:r>
        <w:lastRenderedPageBreak/>
        <w:br/>
      </w:r>
      <w:r>
        <w:rPr>
          <w:b/>
        </w:rPr>
        <w:t>b. Arahan Pembelajaran (Pedagogis):</w:t>
      </w:r>
      <w:r>
        <w:rPr>
          <w:b/>
        </w:rPr>
        <w:br/>
      </w:r>
      <w:r>
        <w:t>Latih siswa menghitung 10% dari nominal berapapun di luar kepala. Dari 10%, persentase seperti 5%, 15%, 20%, dan 25% bisa dihitung tanpa kalkulator.</w:t>
      </w:r>
      <w:r>
        <w:br/>
      </w:r>
      <w:r>
        <w:br/>
      </w:r>
      <w:r>
        <w:rPr>
          <w:b/>
        </w:rPr>
        <w:t>c. Catatan Pengecu</w:t>
      </w:r>
      <w:r>
        <w:rPr>
          <w:b/>
        </w:rPr>
        <w:t>alian &amp; Potensi Jebakan:</w:t>
      </w:r>
      <w:r>
        <w:rPr>
          <w:b/>
        </w:rPr>
        <w:br/>
      </w:r>
      <w:r>
        <w:t>• Pengecualian Diskon Bertingkat: Jika promo bertuliskan 'Diskon 10% + 5%', harganya TIDAK SAMA dengan diskon 15%. Diskon bertingkat menghitung 5% dari harga yang sudah dipotong 10%. Dalam soal ini diskonnya adalah diskon tunggal 1</w:t>
      </w:r>
      <w:r>
        <w:t>5%.</w:t>
      </w:r>
    </w:p>
    <w:p w14:paraId="46C28517" w14:textId="77777777" w:rsidR="0055788A" w:rsidRDefault="005244BC">
      <w:pPr>
        <w:keepNext/>
        <w:pBdr>
          <w:bottom w:val="single" w:sz="6" w:space="1" w:color="2B6CB0"/>
        </w:pBdr>
        <w:spacing w:before="320"/>
      </w:pPr>
      <w:r>
        <w:rPr>
          <w:b/>
          <w:color w:val="1B365D"/>
          <w:sz w:val="32"/>
        </w:rPr>
        <w:t>LEVEL MAHIR</w:t>
      </w:r>
    </w:p>
    <w:p w14:paraId="2F7892EE" w14:textId="77777777" w:rsidR="0055788A" w:rsidRDefault="005244BC">
      <w:pPr>
        <w:keepNext/>
        <w:spacing w:before="280" w:after="80"/>
      </w:pPr>
      <w:r>
        <w:rPr>
          <w:b/>
          <w:color w:val="2B6CB0"/>
          <w:sz w:val="26"/>
        </w:rPr>
        <w:t>Soal 6: Sampah Plastik di Pesisir Banda Aceh (Data &amp; Interpretasi – Lingkungan)</w:t>
      </w:r>
    </w:p>
    <w:tbl>
      <w:tblPr>
        <w:tblW w:w="0" w:type="auto"/>
        <w:jc w:val="center"/>
        <w:tblLayout w:type="fixed"/>
        <w:tblLook w:val="04A0" w:firstRow="1" w:lastRow="0" w:firstColumn="1" w:lastColumn="0" w:noHBand="0" w:noVBand="1"/>
      </w:tblPr>
      <w:tblGrid>
        <w:gridCol w:w="9360"/>
      </w:tblGrid>
      <w:tr w:rsidR="0055788A" w14:paraId="73322CF7"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6635381C" w14:textId="77777777" w:rsidR="0055788A" w:rsidRDefault="005244BC">
            <w:pPr>
              <w:spacing w:before="20" w:after="60"/>
            </w:pPr>
            <w:r>
              <w:rPr>
                <w:color w:val="2D3748"/>
                <w:sz w:val="20"/>
              </w:rPr>
              <w:t xml:space="preserve">Data </w:t>
            </w:r>
            <w:proofErr w:type="spellStart"/>
            <w:r>
              <w:rPr>
                <w:color w:val="2D3748"/>
                <w:sz w:val="20"/>
              </w:rPr>
              <w:t>pengumpulan</w:t>
            </w:r>
            <w:proofErr w:type="spellEnd"/>
            <w:r>
              <w:rPr>
                <w:color w:val="2D3748"/>
                <w:sz w:val="20"/>
              </w:rPr>
              <w:t xml:space="preserve"> </w:t>
            </w:r>
            <w:proofErr w:type="spellStart"/>
            <w:r>
              <w:rPr>
                <w:color w:val="2D3748"/>
                <w:sz w:val="20"/>
              </w:rPr>
              <w:t>sampah</w:t>
            </w:r>
            <w:proofErr w:type="spellEnd"/>
            <w:r>
              <w:rPr>
                <w:color w:val="2D3748"/>
                <w:sz w:val="20"/>
              </w:rPr>
              <w:t xml:space="preserve"> </w:t>
            </w:r>
            <w:proofErr w:type="spellStart"/>
            <w:r>
              <w:rPr>
                <w:color w:val="2D3748"/>
                <w:sz w:val="20"/>
              </w:rPr>
              <w:t>plastik</w:t>
            </w:r>
            <w:proofErr w:type="spellEnd"/>
            <w:r>
              <w:rPr>
                <w:color w:val="2D3748"/>
                <w:sz w:val="20"/>
              </w:rPr>
              <w:t xml:space="preserve"> di pesisir Pantai Banda Aceh selama 4 minggu berturut-turut:</w:t>
            </w:r>
          </w:p>
          <w:p w14:paraId="22B671CD" w14:textId="77777777" w:rsidR="0055788A" w:rsidRDefault="005244BC">
            <w:pPr>
              <w:spacing w:before="20" w:after="60"/>
            </w:pPr>
            <w:r>
              <w:rPr>
                <w:color w:val="2D3748"/>
                <w:sz w:val="20"/>
              </w:rPr>
              <w:t xml:space="preserve">• Minggu 1: 250 </w:t>
            </w:r>
            <w:r>
              <w:rPr>
                <w:color w:val="2D3748"/>
                <w:sz w:val="20"/>
              </w:rPr>
              <w:t>kg    • Minggu 2: 220 kg    • Minggu 3: 200 kg    • Minggu 4: 170 kg</w:t>
            </w:r>
          </w:p>
          <w:p w14:paraId="4C3880F7" w14:textId="77777777" w:rsidR="0055788A" w:rsidRDefault="005244BC">
            <w:pPr>
              <w:spacing w:before="20" w:after="60"/>
            </w:pPr>
            <w:r>
              <w:rPr>
                <w:color w:val="2D3748"/>
                <w:sz w:val="20"/>
              </w:rPr>
              <w:t>a. Berapa persentase penurunan berat sampah dari Minggu 1 ke Minggu 4?</w:t>
            </w:r>
          </w:p>
          <w:p w14:paraId="2EB8661D" w14:textId="77777777" w:rsidR="0055788A" w:rsidRDefault="005244BC">
            <w:pPr>
              <w:spacing w:before="20" w:after="60"/>
            </w:pPr>
            <w:r>
              <w:rPr>
                <w:color w:val="2D3748"/>
                <w:sz w:val="20"/>
              </w:rPr>
              <w:t>b. Apakah program kebersihan pesisir tersebut efektif? Jelaskan alasanmu berbasis data!</w:t>
            </w:r>
          </w:p>
        </w:tc>
      </w:tr>
    </w:tbl>
    <w:p w14:paraId="66F3F60A" w14:textId="77777777" w:rsidR="0055788A" w:rsidRDefault="0055788A">
      <w:pPr>
        <w:spacing w:after="80"/>
      </w:pPr>
    </w:p>
    <w:p w14:paraId="3832D6A5" w14:textId="77777777" w:rsidR="0055788A" w:rsidRDefault="005244BC">
      <w:pPr>
        <w:keepNext/>
        <w:spacing w:before="200" w:after="60"/>
      </w:pPr>
      <w:r>
        <w:rPr>
          <w:b/>
          <w:color w:val="2D3748"/>
          <w:sz w:val="23"/>
        </w:rPr>
        <w:t xml:space="preserve">(1) Cara Formal Matematis </w:t>
      </w:r>
      <w:r>
        <w:rPr>
          <w:b/>
          <w:color w:val="2D3748"/>
          <w:sz w:val="23"/>
        </w:rPr>
        <w:t>Standard</w:t>
      </w:r>
    </w:p>
    <w:p w14:paraId="116138D5" w14:textId="77777777" w:rsidR="0055788A" w:rsidRDefault="005244BC">
      <w:r>
        <w:rPr>
          <w:b/>
        </w:rPr>
        <w:t>a. Perhitungan Persentase Penurunan (Bagian a):</w:t>
      </w:r>
      <w:r>
        <w:rPr>
          <w:b/>
        </w:rPr>
        <w:br/>
      </w:r>
      <w:r>
        <w:t>• Berat Awal (W_awal) = 250 kg (Minggu 1)</w:t>
      </w:r>
      <w:r>
        <w:br/>
        <w:t>• Berat Akhir (W_akhir) = 170 kg (Minggu 4)</w:t>
      </w:r>
      <w:r>
        <w:br/>
        <w:t>• Selisih Penurunan (ΔW) = 250 kg - 170 kg = 80 kg</w:t>
      </w:r>
      <w:r>
        <w:br/>
        <w:t xml:space="preserve">• % Penurunan = (ΔW / W_awal) × 100% = (80 / 250) × 100% = </w:t>
      </w:r>
      <w:r>
        <w:t>32%</w:t>
      </w:r>
      <w:r>
        <w:br/>
      </w:r>
      <w:r>
        <w:br/>
      </w:r>
      <w:r>
        <w:rPr>
          <w:b/>
        </w:rPr>
        <w:t>b. Evaluasi Kebijakan Berbasis Data (Bagian b):</w:t>
      </w:r>
      <w:r>
        <w:rPr>
          <w:b/>
        </w:rPr>
        <w:br/>
      </w:r>
      <w:r>
        <w:t xml:space="preserve">Program kebersihan DIDEKLARASIKAN EFEKTIF. Alasan: Terdapat tren penurunan volume sampah yang konsisten setiap minggu dari 250 kg turun berturut-turut menjadi 220 kg, 200 kg, hingga 170 kg, menghasilkan </w:t>
      </w:r>
      <w:r>
        <w:t>akumulasi penurunan signifikan sebesar 32% dalam satu bulan.</w:t>
      </w:r>
    </w:p>
    <w:p w14:paraId="59CE0264" w14:textId="77777777" w:rsidR="0055788A" w:rsidRDefault="005244BC">
      <w:pPr>
        <w:keepNext/>
        <w:spacing w:before="200" w:after="60"/>
      </w:pPr>
      <w:r>
        <w:rPr>
          <w:b/>
          <w:color w:val="2D3748"/>
          <w:sz w:val="23"/>
        </w:rPr>
        <w:t>(2) Cara Intuitif &amp; Non-Formal (Persentase Proporsional)</w:t>
      </w:r>
    </w:p>
    <w:p w14:paraId="4F3EAD50" w14:textId="77777777" w:rsidR="0055788A" w:rsidRDefault="005244BC">
      <w:r>
        <w:rPr>
          <w:b/>
        </w:rPr>
        <w:t>a. Konsep Intuitif / Nalar Cepat:</w:t>
      </w:r>
      <w:r>
        <w:rPr>
          <w:b/>
        </w:rPr>
        <w:br/>
      </w:r>
      <w:r>
        <w:t>Berkurang 80 kg dari acuan awal 250 kg.</w:t>
      </w:r>
      <w:r>
        <w:br/>
        <w:t>• 250 kg itu kalau 100%, maka 25 kg = 10%.</w:t>
      </w:r>
      <w:r>
        <w:br/>
        <w:t>• Kalau 75 kg = 30% (</w:t>
      </w:r>
      <w:r>
        <w:t>karena 3 × 25 kg).</w:t>
      </w:r>
      <w:r>
        <w:br/>
        <w:t>• Masih ada sisa 5 kg lagi (karena 80 kg - 75 kg = 5 kg).</w:t>
      </w:r>
      <w:r>
        <w:br/>
        <w:t>• 5 kg dari 250 kg adalah 2%.</w:t>
      </w:r>
      <w:r>
        <w:br/>
        <w:t>• Jadi total persentase penurunan = 30% + 2% = 32%.</w:t>
      </w:r>
      <w:r>
        <w:br/>
      </w:r>
      <w:r>
        <w:lastRenderedPageBreak/>
        <w:br/>
      </w:r>
      <w:r>
        <w:rPr>
          <w:b/>
        </w:rPr>
        <w:t>b. Arahan Pembelajaran (Pedagogis):</w:t>
      </w:r>
      <w:r>
        <w:rPr>
          <w:b/>
        </w:rPr>
        <w:br/>
      </w:r>
      <w:r>
        <w:t>Tekankan bahwa pembagi persentase HARUS menggunakan data Min</w:t>
      </w:r>
      <w:r>
        <w:t>ggu Pertama (250 kg) sebagai nilai acuan awal (100%), bukan data Minggu Ke-4.</w:t>
      </w:r>
      <w:r>
        <w:br/>
      </w:r>
      <w:r>
        <w:br/>
      </w:r>
      <w:r>
        <w:rPr>
          <w:b/>
        </w:rPr>
        <w:t>c. Catatan Pengecualian &amp; Potensi Jebakan:</w:t>
      </w:r>
      <w:r>
        <w:rPr>
          <w:b/>
        </w:rPr>
        <w:br/>
      </w:r>
      <w:r>
        <w:t>• Jebakan Pembagi (Base Value Bias): Miskonsepsi paling sering terjadi adalah siswa membagi 80 kg dengan 170 kg (akan menghasilkan 47%</w:t>
      </w:r>
      <w:r>
        <w:t>, angka yang salah).</w:t>
      </w:r>
      <w:r>
        <w:br/>
        <w:t>• Pengecualian Evaluasi: Penurunan sampah plastik di pantai bisa juga dipengaruhi oleh faktor cuaca/musim angin laut (sampah tidak terdampar ke tepi) bukan semata-mata tingkat kesadaran warga. Namun dalam lingkup soal AKM ini, tren num</w:t>
      </w:r>
      <w:r>
        <w:t>erik diprioritaskan.</w:t>
      </w:r>
    </w:p>
    <w:p w14:paraId="328BC0FC" w14:textId="77777777" w:rsidR="0055788A" w:rsidRDefault="005244BC">
      <w:pPr>
        <w:keepNext/>
        <w:spacing w:before="280" w:after="80"/>
      </w:pPr>
      <w:r>
        <w:rPr>
          <w:b/>
          <w:color w:val="2B6CB0"/>
          <w:sz w:val="26"/>
        </w:rPr>
        <w:t>Soal 7: Model Impas Usaha Mie Aceh (Aljabar – Pemodelan)</w:t>
      </w:r>
    </w:p>
    <w:tbl>
      <w:tblPr>
        <w:tblW w:w="0" w:type="auto"/>
        <w:jc w:val="center"/>
        <w:tblLayout w:type="fixed"/>
        <w:tblLook w:val="04A0" w:firstRow="1" w:lastRow="0" w:firstColumn="1" w:lastColumn="0" w:noHBand="0" w:noVBand="1"/>
      </w:tblPr>
      <w:tblGrid>
        <w:gridCol w:w="9360"/>
      </w:tblGrid>
      <w:tr w:rsidR="0055788A" w14:paraId="6723E6E5"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1D6E8352" w14:textId="77777777" w:rsidR="0055788A" w:rsidRDefault="005244BC">
            <w:pPr>
              <w:spacing w:before="20" w:after="60"/>
            </w:pPr>
            <w:proofErr w:type="spellStart"/>
            <w:r>
              <w:rPr>
                <w:color w:val="2D3748"/>
                <w:sz w:val="20"/>
              </w:rPr>
              <w:t>Seorang</w:t>
            </w:r>
            <w:proofErr w:type="spellEnd"/>
            <w:r>
              <w:rPr>
                <w:color w:val="2D3748"/>
                <w:sz w:val="20"/>
              </w:rPr>
              <w:t xml:space="preserve"> </w:t>
            </w:r>
            <w:proofErr w:type="spellStart"/>
            <w:r>
              <w:rPr>
                <w:color w:val="2D3748"/>
                <w:sz w:val="20"/>
              </w:rPr>
              <w:t>penjual</w:t>
            </w:r>
            <w:proofErr w:type="spellEnd"/>
            <w:r>
              <w:rPr>
                <w:color w:val="2D3748"/>
                <w:sz w:val="20"/>
              </w:rPr>
              <w:t xml:space="preserve"> Mie Aceh memiliki komponen biaya sebagai berikut:</w:t>
            </w:r>
          </w:p>
          <w:p w14:paraId="33B09158" w14:textId="77777777" w:rsidR="0055788A" w:rsidRDefault="005244BC">
            <w:pPr>
              <w:spacing w:before="20" w:after="60"/>
            </w:pPr>
            <w:r>
              <w:rPr>
                <w:color w:val="2D3748"/>
                <w:sz w:val="20"/>
              </w:rPr>
              <w:t>• Biaya Tetap (Sewa tempat/gas): Rp100.000 per hari</w:t>
            </w:r>
          </w:p>
          <w:p w14:paraId="17C4AB6C" w14:textId="77777777" w:rsidR="0055788A" w:rsidRDefault="005244BC">
            <w:pPr>
              <w:spacing w:before="20" w:after="60"/>
            </w:pPr>
            <w:r>
              <w:rPr>
                <w:color w:val="2D3748"/>
                <w:sz w:val="20"/>
              </w:rPr>
              <w:t>• Biaya Bah</w:t>
            </w:r>
            <w:r>
              <w:rPr>
                <w:color w:val="2D3748"/>
                <w:sz w:val="20"/>
              </w:rPr>
              <w:t>an per Porsi: Rp10.000</w:t>
            </w:r>
          </w:p>
          <w:p w14:paraId="6EF10887" w14:textId="77777777" w:rsidR="0055788A" w:rsidRDefault="005244BC">
            <w:pPr>
              <w:spacing w:before="20" w:after="60"/>
            </w:pPr>
            <w:r>
              <w:rPr>
                <w:color w:val="2D3748"/>
                <w:sz w:val="20"/>
              </w:rPr>
              <w:t>• Harga Jual per Porsi: Rp18.000</w:t>
            </w:r>
          </w:p>
          <w:p w14:paraId="2FE10906" w14:textId="77777777" w:rsidR="0055788A" w:rsidRDefault="005244BC">
            <w:pPr>
              <w:spacing w:before="20" w:after="60"/>
            </w:pPr>
            <w:r>
              <w:rPr>
                <w:color w:val="2D3748"/>
                <w:sz w:val="20"/>
              </w:rPr>
              <w:t>Berapa minimal porsi Mie Aceh yang harus terjual dalam sehari agar pedagang mencapai kondisi Impas (Break Even Point)? Tuliskan langkah penyelesaianmu!</w:t>
            </w:r>
          </w:p>
        </w:tc>
      </w:tr>
    </w:tbl>
    <w:p w14:paraId="675DD67A" w14:textId="77777777" w:rsidR="0055788A" w:rsidRDefault="0055788A">
      <w:pPr>
        <w:spacing w:after="80"/>
      </w:pPr>
    </w:p>
    <w:p w14:paraId="15F9E6C2" w14:textId="77777777" w:rsidR="0055788A" w:rsidRDefault="005244BC">
      <w:pPr>
        <w:keepNext/>
        <w:spacing w:before="200" w:after="60"/>
      </w:pPr>
      <w:r>
        <w:rPr>
          <w:b/>
          <w:color w:val="2D3748"/>
          <w:sz w:val="23"/>
        </w:rPr>
        <w:t>(1) Cara Formal Matematis Standard</w:t>
      </w:r>
    </w:p>
    <w:p w14:paraId="2F164B30" w14:textId="77777777" w:rsidR="0055788A" w:rsidRDefault="005244BC">
      <w:r>
        <w:rPr>
          <w:b/>
        </w:rPr>
        <w:t xml:space="preserve">a. </w:t>
      </w:r>
      <w:r>
        <w:rPr>
          <w:b/>
        </w:rPr>
        <w:t>Pemodelan Fungsi Matematika:</w:t>
      </w:r>
      <w:r>
        <w:rPr>
          <w:b/>
        </w:rPr>
        <w:br/>
      </w:r>
      <w:r>
        <w:t>Misalkan x = jumlah porsi mie yang terjual.</w:t>
      </w:r>
      <w:r>
        <w:br/>
        <w:t>• Fungsi Pendapatan P(x) = 18.000x</w:t>
      </w:r>
      <w:r>
        <w:br/>
        <w:t>• Fungsi Total Biaya C(x) = 100.000 + 10.000x</w:t>
      </w:r>
      <w:r>
        <w:br/>
        <w:t>• Fungsi Keuntungan K(x) = P(x) - C(x) = 18.000x - (100.000 + 10.000x) = 8.000x - 100.000</w:t>
      </w:r>
      <w:r>
        <w:br/>
      </w:r>
      <w:r>
        <w:br/>
      </w:r>
      <w:r>
        <w:rPr>
          <w:b/>
        </w:rPr>
        <w:t>b. Syarat K</w:t>
      </w:r>
      <w:r>
        <w:rPr>
          <w:b/>
        </w:rPr>
        <w:t>eadan Impas (BEP -&gt; K(x) = 0):</w:t>
      </w:r>
      <w:r>
        <w:rPr>
          <w:b/>
        </w:rPr>
        <w:br/>
      </w:r>
      <w:r>
        <w:t>8.000x - 100.000 = 0</w:t>
      </w:r>
      <w:r>
        <w:br/>
        <w:t>8.000x = 100.000</w:t>
      </w:r>
      <w:r>
        <w:br/>
        <w:t>x = 100.000 / 8.000 = 12,5 porsi.</w:t>
      </w:r>
      <w:r>
        <w:br/>
      </w:r>
      <w:r>
        <w:br/>
      </w:r>
      <w:r>
        <w:rPr>
          <w:b/>
        </w:rPr>
        <w:t>c. Pembulatan Kontekstual Riil:</w:t>
      </w:r>
      <w:r>
        <w:rPr>
          <w:b/>
        </w:rPr>
        <w:br/>
      </w:r>
      <w:r>
        <w:t>Karena porsi makanan berbentuk diskrit (bulat), penjualan 12 porsi masih mengalami kerugian [K(12) = 8.000(12) - 100.000</w:t>
      </w:r>
      <w:r>
        <w:t xml:space="preserve"> = -Rp4.000]. Maka minimal porsi yang harus terjual agar impas/untung adalah 13 porsi.</w:t>
      </w:r>
    </w:p>
    <w:p w14:paraId="054F3873" w14:textId="77777777" w:rsidR="0055788A" w:rsidRDefault="005244BC">
      <w:pPr>
        <w:keepNext/>
        <w:spacing w:before="200" w:after="60"/>
      </w:pPr>
      <w:r>
        <w:rPr>
          <w:b/>
          <w:color w:val="2D3748"/>
          <w:sz w:val="23"/>
        </w:rPr>
        <w:lastRenderedPageBreak/>
        <w:t>(2) Cara Intuitif &amp; Non-Formal (Metode Marjin Kontribusi)</w:t>
      </w:r>
    </w:p>
    <w:p w14:paraId="4B35363E" w14:textId="77777777" w:rsidR="0055788A" w:rsidRDefault="005244BC">
      <w:r>
        <w:rPr>
          <w:b/>
        </w:rPr>
        <w:t>a. Konsep Intuitif / Nalar Cepat:</w:t>
      </w:r>
      <w:r>
        <w:rPr>
          <w:b/>
        </w:rPr>
        <w:br/>
      </w:r>
      <w:r>
        <w:t>Hitung 'Uang Tabungan Modal' dari tiap porsi yang laku:</w:t>
      </w:r>
      <w:r>
        <w:br/>
        <w:t>• Jual Rp18.000, poto</w:t>
      </w:r>
      <w:r>
        <w:t>ng bahan Rp10.000 -&gt; tersisa Rp8.000 per porsi untuk menutup modal lapak Rp100.000.</w:t>
      </w:r>
      <w:r>
        <w:br/>
        <w:t>• Butuh berapa kali Rp8.000 agar terkumpul Rp100.000?</w:t>
      </w:r>
      <w:r>
        <w:br/>
        <w:t>• 10 porsi = Rp80.000 (kurang Rp20.000)</w:t>
      </w:r>
      <w:r>
        <w:br/>
        <w:t>• 2 porsi lagi = Rp16.000 (total 12 porsi = Rp96.000, kurang Rp4.000)</w:t>
      </w:r>
      <w:r>
        <w:br/>
        <w:t>• Maka p</w:t>
      </w:r>
      <w:r>
        <w:t>orsi ke-13 menutup sisa Rp4.000 tersebut dan memberikan untung Rp4.000!</w:t>
      </w:r>
      <w:r>
        <w:br/>
      </w:r>
      <w:r>
        <w:br/>
      </w:r>
      <w:r>
        <w:rPr>
          <w:b/>
        </w:rPr>
        <w:t>b. Arahan Pembelajaran (Pedagogis):</w:t>
      </w:r>
      <w:r>
        <w:rPr>
          <w:b/>
        </w:rPr>
        <w:br/>
      </w:r>
      <w:r>
        <w:t>Gunakan istilah 'Marjin Kontribusi' atau 'Sisa Untung Kotor'. Konsep ini sangat berguna untuk wirausaha riil.</w:t>
      </w:r>
      <w:r>
        <w:br/>
      </w:r>
      <w:r>
        <w:br/>
      </w:r>
      <w:r>
        <w:rPr>
          <w:b/>
        </w:rPr>
        <w:t>c. Catatan Pengecualian &amp; Potensi Je</w:t>
      </w:r>
      <w:r>
        <w:rPr>
          <w:b/>
        </w:rPr>
        <w:t>bakan:</w:t>
      </w:r>
      <w:r>
        <w:rPr>
          <w:b/>
        </w:rPr>
        <w:br/>
      </w:r>
      <w:r>
        <w:t>• Jebakan Pembulatan Biasa: Secara matematika murni, 12,5 dibulatkan menjadi 12 jika aturan pembulatan terdekat dipakai. Namun dalam bisnis, membulatkan ke bawah ke 12 porsi menyebabkan usaha TETAP RUGI Rp4.000. Harus selalu dibulatkan KE ATAS (Ceil</w:t>
      </w:r>
      <w:r>
        <w:t>ing Function) untuk kondisi impas/untung.</w:t>
      </w:r>
    </w:p>
    <w:p w14:paraId="536ED7A4" w14:textId="77777777" w:rsidR="0055788A" w:rsidRDefault="005244BC">
      <w:pPr>
        <w:keepNext/>
        <w:spacing w:before="280" w:after="80"/>
      </w:pPr>
      <w:r>
        <w:rPr>
          <w:b/>
          <w:color w:val="2B6CB0"/>
          <w:sz w:val="26"/>
        </w:rPr>
        <w:t>Soal 8: Pembangunan Taman Kota Banda Aceh (Geometri – Biaya)</w:t>
      </w:r>
    </w:p>
    <w:tbl>
      <w:tblPr>
        <w:tblW w:w="0" w:type="auto"/>
        <w:jc w:val="center"/>
        <w:tblLayout w:type="fixed"/>
        <w:tblLook w:val="04A0" w:firstRow="1" w:lastRow="0" w:firstColumn="1" w:lastColumn="0" w:noHBand="0" w:noVBand="1"/>
      </w:tblPr>
      <w:tblGrid>
        <w:gridCol w:w="9360"/>
      </w:tblGrid>
      <w:tr w:rsidR="0055788A" w14:paraId="70E5BF31"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47CA49D7" w14:textId="77777777" w:rsidR="0055788A" w:rsidRDefault="005244BC">
            <w:pPr>
              <w:spacing w:before="20" w:after="60"/>
            </w:pPr>
            <w:proofErr w:type="spellStart"/>
            <w:r>
              <w:rPr>
                <w:color w:val="2D3748"/>
                <w:sz w:val="20"/>
              </w:rPr>
              <w:t>Pemerintah</w:t>
            </w:r>
            <w:proofErr w:type="spellEnd"/>
            <w:r>
              <w:rPr>
                <w:color w:val="2D3748"/>
                <w:sz w:val="20"/>
              </w:rPr>
              <w:t xml:space="preserve"> Kota Banda Aceh membangun taman publik berbentuk persegi panjang berukuran 40 m × 25 m.</w:t>
            </w:r>
          </w:p>
          <w:p w14:paraId="367FA901" w14:textId="77777777" w:rsidR="0055788A" w:rsidRDefault="005244BC">
            <w:pPr>
              <w:spacing w:before="20" w:after="60"/>
            </w:pPr>
            <w:r>
              <w:rPr>
                <w:color w:val="2D3748"/>
                <w:sz w:val="20"/>
              </w:rPr>
              <w:t>a. Ber</w:t>
            </w:r>
            <w:r>
              <w:rPr>
                <w:color w:val="2D3748"/>
                <w:sz w:val="20"/>
              </w:rPr>
              <w:t>apa luas taman tersebut?</w:t>
            </w:r>
          </w:p>
          <w:p w14:paraId="5A83546B" w14:textId="77777777" w:rsidR="0055788A" w:rsidRDefault="005244BC">
            <w:pPr>
              <w:spacing w:before="20" w:after="60"/>
            </w:pPr>
            <w:r>
              <w:rPr>
                <w:color w:val="2D3748"/>
                <w:sz w:val="20"/>
              </w:rPr>
              <w:t>b. Jika biaya pembangunan rumput dan fasilitas adalah Rp150.000 per m², berapa total biaya pembangunan taman?</w:t>
            </w:r>
          </w:p>
          <w:p w14:paraId="7B4A6A87" w14:textId="77777777" w:rsidR="0055788A" w:rsidRDefault="005244BC">
            <w:pPr>
              <w:spacing w:before="20" w:after="60"/>
            </w:pPr>
            <w:r>
              <w:rPr>
                <w:color w:val="2D3748"/>
                <w:sz w:val="20"/>
              </w:rPr>
              <w:t>A. Rp120.000.000    B. Rp130.000.000    C. Rp140.000.000    D. Rp150.000.000    E. Rp160.000.000</w:t>
            </w:r>
          </w:p>
        </w:tc>
      </w:tr>
    </w:tbl>
    <w:p w14:paraId="38E4A846" w14:textId="77777777" w:rsidR="0055788A" w:rsidRDefault="0055788A">
      <w:pPr>
        <w:spacing w:after="80"/>
      </w:pPr>
    </w:p>
    <w:p w14:paraId="37184771" w14:textId="77777777" w:rsidR="0055788A" w:rsidRDefault="005244BC">
      <w:pPr>
        <w:keepNext/>
        <w:spacing w:before="200" w:after="60"/>
      </w:pPr>
      <w:r>
        <w:rPr>
          <w:b/>
          <w:color w:val="2D3748"/>
          <w:sz w:val="23"/>
        </w:rPr>
        <w:t>(1) Cara Formal Matema</w:t>
      </w:r>
      <w:r>
        <w:rPr>
          <w:b/>
          <w:color w:val="2D3748"/>
          <w:sz w:val="23"/>
        </w:rPr>
        <w:t>tis Standard</w:t>
      </w:r>
    </w:p>
    <w:p w14:paraId="397994DD" w14:textId="77777777" w:rsidR="0055788A" w:rsidRDefault="005244BC">
      <w:r>
        <w:rPr>
          <w:b/>
        </w:rPr>
        <w:t>a. Luas Persegi Panjang (Bagian a):</w:t>
      </w:r>
      <w:r>
        <w:rPr>
          <w:b/>
        </w:rPr>
        <w:br/>
      </w:r>
      <w:r>
        <w:t>L = panjang × lebar = 40 m × 25 m = 1.000 m²</w:t>
      </w:r>
      <w:r>
        <w:br/>
      </w:r>
      <w:r>
        <w:br/>
      </w:r>
      <w:r>
        <w:rPr>
          <w:b/>
        </w:rPr>
        <w:t>b. Total Biaya Pembangunan (Bagian b):</w:t>
      </w:r>
      <w:r>
        <w:rPr>
          <w:b/>
        </w:rPr>
        <w:br/>
      </w:r>
      <w:r>
        <w:t>Total Biaya = Luas × Tarif per m² = 1.000 m² × Rp150.000/m² = Rp150.000.000</w:t>
      </w:r>
      <w:r>
        <w:br/>
      </w:r>
      <w:r>
        <w:br/>
      </w:r>
      <w:r>
        <w:rPr>
          <w:b/>
        </w:rPr>
        <w:t xml:space="preserve">c. Kunci Jawaban Formal: </w:t>
      </w:r>
      <w:r>
        <w:t>a. 1.000 m²  |  b. D</w:t>
      </w:r>
      <w:r>
        <w:t>. Rp150.000.000</w:t>
      </w:r>
    </w:p>
    <w:p w14:paraId="0850C1D3" w14:textId="77777777" w:rsidR="0055788A" w:rsidRDefault="005244BC">
      <w:pPr>
        <w:keepNext/>
        <w:spacing w:before="200" w:after="60"/>
      </w:pPr>
      <w:r>
        <w:rPr>
          <w:b/>
          <w:color w:val="2D3748"/>
          <w:sz w:val="23"/>
        </w:rPr>
        <w:t>(2) Cara Intuitif &amp; Non-Formal (Trik Perkalian Angka Cantik)</w:t>
      </w:r>
    </w:p>
    <w:p w14:paraId="1D285F78" w14:textId="77777777" w:rsidR="0055788A" w:rsidRDefault="005244BC">
      <w:r>
        <w:rPr>
          <w:b/>
        </w:rPr>
        <w:t>a. Konsep Intuitif / Nalar Cepat:</w:t>
      </w:r>
      <w:r>
        <w:rPr>
          <w:b/>
        </w:rPr>
        <w:br/>
      </w:r>
      <w:r>
        <w:t xml:space="preserve">• Perkalian 40 × 25: Ingat pecahan uang 25-an. 4 lembar 25 adalah 100. Karena ini 40, tambahkan nol </w:t>
      </w:r>
      <w:r>
        <w:lastRenderedPageBreak/>
        <w:t>satu di belakang -&gt; 1.000 m².</w:t>
      </w:r>
      <w:r>
        <w:br/>
        <w:t xml:space="preserve">• </w:t>
      </w:r>
      <w:r>
        <w:t>Perkalian dengan 1.000: Mengalikan angka berapapun dengan 1.000 cukup menempelkan tiga angka nol di belakangnya. Rp150.000 disandingkan dengan 1.000 menjadi Rp150.000.000 (150 Juta).</w:t>
      </w:r>
      <w:r>
        <w:br/>
      </w:r>
      <w:r>
        <w:br/>
      </w:r>
      <w:r>
        <w:rPr>
          <w:b/>
        </w:rPr>
        <w:t>b. Arahan Pembelajaran (Pedagogis):</w:t>
      </w:r>
      <w:r>
        <w:rPr>
          <w:b/>
        </w:rPr>
        <w:br/>
      </w:r>
      <w:r>
        <w:t>Pastikan siswa membedakan antara Lua</w:t>
      </w:r>
      <w:r>
        <w:t>s (isian area dalam m²) dengan Keliling (garis tepi pagar dalam meter).</w:t>
      </w:r>
      <w:r>
        <w:br/>
      </w:r>
      <w:r>
        <w:br/>
      </w:r>
      <w:r>
        <w:rPr>
          <w:b/>
        </w:rPr>
        <w:t>c. Catatan Pengecualian &amp; Potensi Jebakan:</w:t>
      </w:r>
      <w:r>
        <w:rPr>
          <w:b/>
        </w:rPr>
        <w:br/>
      </w:r>
      <w:r>
        <w:t>• Jebakan Keliling vs Luas: Siswa yang salah menggunakan rumus keliling [2 × (40 + 25) = 130 m] lalu mengalikannya dengan Rp150.000 akan men</w:t>
      </w:r>
      <w:r>
        <w:t>dapatkan Rp19.500.000, yang bukan merupakan luas area tanah.</w:t>
      </w:r>
    </w:p>
    <w:p w14:paraId="30E351B1" w14:textId="77777777" w:rsidR="0055788A" w:rsidRDefault="005244BC">
      <w:pPr>
        <w:keepNext/>
        <w:spacing w:before="280" w:after="80"/>
      </w:pPr>
      <w:r>
        <w:rPr>
          <w:b/>
          <w:color w:val="2B6CB0"/>
          <w:sz w:val="26"/>
        </w:rPr>
        <w:t>Soal 9: Peluang Cuaca Pesisir Banda Aceh (Probabilitas)</w:t>
      </w:r>
    </w:p>
    <w:tbl>
      <w:tblPr>
        <w:tblW w:w="0" w:type="auto"/>
        <w:jc w:val="center"/>
        <w:tblLayout w:type="fixed"/>
        <w:tblLook w:val="04A0" w:firstRow="1" w:lastRow="0" w:firstColumn="1" w:lastColumn="0" w:noHBand="0" w:noVBand="1"/>
      </w:tblPr>
      <w:tblGrid>
        <w:gridCol w:w="9360"/>
      </w:tblGrid>
      <w:tr w:rsidR="0055788A" w14:paraId="26CD20F8"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71AEB4DD" w14:textId="77777777" w:rsidR="0055788A" w:rsidRDefault="005244BC">
            <w:pPr>
              <w:spacing w:before="20" w:after="60"/>
            </w:pPr>
            <w:r>
              <w:rPr>
                <w:color w:val="2D3748"/>
                <w:sz w:val="20"/>
              </w:rPr>
              <w:t xml:space="preserve">Dalam </w:t>
            </w:r>
            <w:proofErr w:type="spellStart"/>
            <w:r>
              <w:rPr>
                <w:color w:val="2D3748"/>
                <w:sz w:val="20"/>
              </w:rPr>
              <w:t>pengamatan</w:t>
            </w:r>
            <w:proofErr w:type="spellEnd"/>
            <w:r>
              <w:rPr>
                <w:color w:val="2D3748"/>
                <w:sz w:val="20"/>
              </w:rPr>
              <w:t xml:space="preserve"> </w:t>
            </w:r>
            <w:proofErr w:type="spellStart"/>
            <w:r>
              <w:rPr>
                <w:color w:val="2D3748"/>
                <w:sz w:val="20"/>
              </w:rPr>
              <w:t>cuaca</w:t>
            </w:r>
            <w:proofErr w:type="spellEnd"/>
            <w:r>
              <w:rPr>
                <w:color w:val="2D3748"/>
                <w:sz w:val="20"/>
              </w:rPr>
              <w:t xml:space="preserve"> di Banda Aceh selama 30 hari tercatat:</w:t>
            </w:r>
          </w:p>
          <w:p w14:paraId="565D7B85" w14:textId="77777777" w:rsidR="0055788A" w:rsidRDefault="005244BC">
            <w:pPr>
              <w:spacing w:before="20" w:after="60"/>
            </w:pPr>
            <w:r>
              <w:rPr>
                <w:color w:val="2D3748"/>
                <w:sz w:val="20"/>
              </w:rPr>
              <w:t xml:space="preserve">• 18 hari cerah    • 9 hari </w:t>
            </w:r>
            <w:r>
              <w:rPr>
                <w:color w:val="2D3748"/>
                <w:sz w:val="20"/>
              </w:rPr>
              <w:t>berawan    • 3 hari hujan</w:t>
            </w:r>
          </w:p>
          <w:p w14:paraId="5B587342" w14:textId="77777777" w:rsidR="0055788A" w:rsidRDefault="005244BC">
            <w:pPr>
              <w:spacing w:before="20" w:after="60"/>
            </w:pPr>
            <w:r>
              <w:rPr>
                <w:color w:val="2D3748"/>
                <w:sz w:val="20"/>
              </w:rPr>
              <w:t>Berapa peluang terjadinya hari cerah?</w:t>
            </w:r>
          </w:p>
          <w:p w14:paraId="6B4A91ED" w14:textId="77777777" w:rsidR="0055788A" w:rsidRDefault="005244BC">
            <w:pPr>
              <w:spacing w:before="20" w:after="60"/>
            </w:pPr>
            <w:r>
              <w:rPr>
                <w:color w:val="2D3748"/>
                <w:sz w:val="20"/>
              </w:rPr>
              <w:t>A. 0,3    B. 0,5    C. 0,6    D. 0,7    E. 0,8</w:t>
            </w:r>
          </w:p>
        </w:tc>
      </w:tr>
    </w:tbl>
    <w:p w14:paraId="267684EA" w14:textId="77777777" w:rsidR="0055788A" w:rsidRDefault="0055788A">
      <w:pPr>
        <w:spacing w:after="80"/>
      </w:pPr>
    </w:p>
    <w:p w14:paraId="2BD5CF0A" w14:textId="77777777" w:rsidR="0055788A" w:rsidRDefault="005244BC">
      <w:pPr>
        <w:keepNext/>
        <w:spacing w:before="200" w:after="60"/>
      </w:pPr>
      <w:r>
        <w:rPr>
          <w:b/>
          <w:color w:val="2D3748"/>
          <w:sz w:val="23"/>
        </w:rPr>
        <w:t>(1) Cara Formal Matematis Standard</w:t>
      </w:r>
    </w:p>
    <w:p w14:paraId="447477CB" w14:textId="77777777" w:rsidR="0055788A" w:rsidRDefault="005244BC">
      <w:r>
        <w:rPr>
          <w:b/>
        </w:rPr>
        <w:t>a. Rumus Peluang Empiris:</w:t>
      </w:r>
      <w:r>
        <w:rPr>
          <w:b/>
        </w:rPr>
        <w:br/>
      </w:r>
      <w:r>
        <w:t>P(A) = n(A) / n(S)</w:t>
      </w:r>
      <w:r>
        <w:br/>
      </w:r>
      <w:r>
        <w:br/>
      </w:r>
      <w:r>
        <w:rPr>
          <w:b/>
        </w:rPr>
        <w:t>b. Perhitungan:</w:t>
      </w:r>
      <w:r>
        <w:rPr>
          <w:b/>
        </w:rPr>
        <w:br/>
      </w:r>
      <w:r>
        <w:t>n(A) = Jumlah hari cerah = 18 hari</w:t>
      </w:r>
      <w:r>
        <w:br/>
        <w:t>n(S) = Tota</w:t>
      </w:r>
      <w:r>
        <w:t>l hari sampel = 30 hari</w:t>
      </w:r>
      <w:r>
        <w:br/>
        <w:t>P(Cerah) = 18 / 30 = 3 / 5 = 0,6</w:t>
      </w:r>
      <w:r>
        <w:br/>
      </w:r>
      <w:r>
        <w:br/>
      </w:r>
      <w:r>
        <w:rPr>
          <w:b/>
        </w:rPr>
        <w:t xml:space="preserve">c. Kunci Jawaban Formal: </w:t>
      </w:r>
      <w:r>
        <w:t>C. 0,6</w:t>
      </w:r>
    </w:p>
    <w:p w14:paraId="43247353" w14:textId="77777777" w:rsidR="0055788A" w:rsidRDefault="005244BC">
      <w:pPr>
        <w:keepNext/>
        <w:spacing w:before="200" w:after="60"/>
      </w:pPr>
      <w:r>
        <w:rPr>
          <w:b/>
          <w:color w:val="2D3748"/>
          <w:sz w:val="23"/>
        </w:rPr>
        <w:t>(2) Cara Intuitif &amp; Non-Formal (Nalar Persentase / Proporsi)</w:t>
      </w:r>
    </w:p>
    <w:p w14:paraId="6869030D" w14:textId="77777777" w:rsidR="0055788A" w:rsidRDefault="005244BC">
      <w:r>
        <w:rPr>
          <w:b/>
        </w:rPr>
        <w:t>a. Konsep Intuitif / Nalar Cepat:</w:t>
      </w:r>
      <w:r>
        <w:rPr>
          <w:b/>
        </w:rPr>
        <w:br/>
      </w:r>
      <w:r>
        <w:t xml:space="preserve">18 dari 30 hari. Separuh dari 30 adalah 15 hari (50% atau 0,5). Karena </w:t>
      </w:r>
      <w:r>
        <w:t>18 hari itu sedikit lebih banyak dari separuh, maka jawabannya pasti sedikit di atas 0,5. Dari opsi jawaban, angka di atas 0,5 yang paling pas adalah 0,6 (60%).</w:t>
      </w:r>
      <w:r>
        <w:br/>
      </w:r>
      <w:r>
        <w:br/>
      </w:r>
      <w:r>
        <w:rPr>
          <w:b/>
        </w:rPr>
        <w:t>b. Arahan Pembelajaran (Pedagogis):</w:t>
      </w:r>
      <w:r>
        <w:rPr>
          <w:b/>
        </w:rPr>
        <w:br/>
      </w:r>
      <w:r>
        <w:t>Latih siswa menyederhanakan pecahan (18/30 dibagi 6 menjad</w:t>
      </w:r>
      <w:r>
        <w:t>i 3/5) dan mengubah per-lima menjadi desimal (3 × 2 / 10 = 0,6).</w:t>
      </w:r>
      <w:r>
        <w:br/>
      </w:r>
      <w:r>
        <w:lastRenderedPageBreak/>
        <w:br/>
      </w:r>
      <w:r>
        <w:rPr>
          <w:b/>
        </w:rPr>
        <w:t>c. Catatan Pengecualian &amp; Potensi Jebakan:</w:t>
      </w:r>
      <w:r>
        <w:rPr>
          <w:b/>
        </w:rPr>
        <w:br/>
      </w:r>
      <w:r>
        <w:t>• Pengecualian Batas Nilai Peluang: Nilai peluang SELALU berada di rentang [0, 1]. Jika hasil perhitungan &gt; 1, dipastikan ada kesalahan posisi pemb</w:t>
      </w:r>
      <w:r>
        <w:t>agi.</w:t>
      </w:r>
    </w:p>
    <w:p w14:paraId="1FA70A01" w14:textId="77777777" w:rsidR="0055788A" w:rsidRDefault="005244BC">
      <w:pPr>
        <w:keepNext/>
        <w:spacing w:before="280" w:after="80"/>
      </w:pPr>
      <w:r>
        <w:rPr>
          <w:b/>
          <w:color w:val="2B6CB0"/>
          <w:sz w:val="26"/>
        </w:rPr>
        <w:t>Soal 10: Pembangunan Jalur Sepeda Kota (Penalaran Kebijakan Publik)</w:t>
      </w:r>
    </w:p>
    <w:tbl>
      <w:tblPr>
        <w:tblW w:w="0" w:type="auto"/>
        <w:jc w:val="center"/>
        <w:tblLayout w:type="fixed"/>
        <w:tblLook w:val="04A0" w:firstRow="1" w:lastRow="0" w:firstColumn="1" w:lastColumn="0" w:noHBand="0" w:noVBand="1"/>
      </w:tblPr>
      <w:tblGrid>
        <w:gridCol w:w="9360"/>
      </w:tblGrid>
      <w:tr w:rsidR="0055788A" w14:paraId="58926D34" w14:textId="77777777">
        <w:trPr>
          <w:jc w:val="center"/>
        </w:trPr>
        <w:tc>
          <w:tcPr>
            <w:tcW w:w="9360" w:type="dxa"/>
            <w:tcBorders>
              <w:left w:val="single" w:sz="24" w:space="0" w:color="2B6CB0"/>
            </w:tcBorders>
            <w:shd w:val="clear" w:color="auto" w:fill="F7FAFC"/>
            <w:tcMar>
              <w:top w:w="140" w:type="dxa"/>
              <w:left w:w="180" w:type="dxa"/>
              <w:bottom w:w="140" w:type="dxa"/>
              <w:right w:w="180" w:type="dxa"/>
            </w:tcMar>
          </w:tcPr>
          <w:p w14:paraId="66377AA3" w14:textId="606017A7" w:rsidR="0055788A" w:rsidRDefault="005244BC">
            <w:pPr>
              <w:spacing w:after="80"/>
            </w:pPr>
            <w:r>
              <w:rPr>
                <w:b/>
                <w:color w:val="1A365D"/>
              </w:rPr>
              <w:t>(</w:t>
            </w:r>
            <w:proofErr w:type="spellStart"/>
            <w:r>
              <w:rPr>
                <w:b/>
                <w:color w:val="1A365D"/>
              </w:rPr>
              <w:t>Uraian</w:t>
            </w:r>
            <w:proofErr w:type="spellEnd"/>
            <w:r>
              <w:rPr>
                <w:b/>
                <w:color w:val="1A365D"/>
              </w:rPr>
              <w:t xml:space="preserve"> </w:t>
            </w:r>
            <w:proofErr w:type="spellStart"/>
            <w:r>
              <w:rPr>
                <w:b/>
                <w:color w:val="1A365D"/>
              </w:rPr>
              <w:t>Penalaran</w:t>
            </w:r>
            <w:proofErr w:type="spellEnd"/>
            <w:r>
              <w:rPr>
                <w:b/>
                <w:color w:val="1A365D"/>
              </w:rPr>
              <w:t xml:space="preserve"> </w:t>
            </w:r>
            <w:proofErr w:type="spellStart"/>
            <w:r>
              <w:rPr>
                <w:b/>
                <w:color w:val="1A365D"/>
              </w:rPr>
              <w:t>Kompleks</w:t>
            </w:r>
            <w:proofErr w:type="spellEnd"/>
            <w:r>
              <w:rPr>
                <w:b/>
                <w:color w:val="1A365D"/>
              </w:rPr>
              <w:t>):</w:t>
            </w:r>
          </w:p>
          <w:p w14:paraId="7968BAD8" w14:textId="77777777" w:rsidR="0055788A" w:rsidRDefault="005244BC">
            <w:pPr>
              <w:spacing w:before="20" w:after="60"/>
            </w:pPr>
            <w:r>
              <w:rPr>
                <w:color w:val="2D3748"/>
                <w:sz w:val="20"/>
              </w:rPr>
              <w:t>Pemerintah Kota Banda Aceh merencanakan pembangunan jalur sepeda sepanjang 5 km dengan rincian:</w:t>
            </w:r>
          </w:p>
          <w:p w14:paraId="41D4E56F" w14:textId="77777777" w:rsidR="0055788A" w:rsidRDefault="005244BC">
            <w:pPr>
              <w:spacing w:before="20" w:after="60"/>
            </w:pPr>
            <w:r>
              <w:rPr>
                <w:color w:val="2D3748"/>
                <w:sz w:val="20"/>
              </w:rPr>
              <w:t>• Biaya pembangunan: Rp2 milia</w:t>
            </w:r>
            <w:r>
              <w:rPr>
                <w:color w:val="2D3748"/>
                <w:sz w:val="20"/>
              </w:rPr>
              <w:t>r per km</w:t>
            </w:r>
          </w:p>
          <w:p w14:paraId="1F729BA2" w14:textId="77777777" w:rsidR="0055788A" w:rsidRDefault="005244BC">
            <w:pPr>
              <w:spacing w:before="20" w:after="60"/>
            </w:pPr>
            <w:r>
              <w:rPr>
                <w:color w:val="2D3748"/>
                <w:sz w:val="20"/>
              </w:rPr>
              <w:t>• Estimasikan pengguna: 2.000 warga per hari</w:t>
            </w:r>
          </w:p>
          <w:p w14:paraId="0AC95432" w14:textId="77777777" w:rsidR="0055788A" w:rsidRDefault="005244BC">
            <w:pPr>
              <w:spacing w:before="20" w:after="60"/>
            </w:pPr>
            <w:r>
              <w:rPr>
                <w:color w:val="2D3748"/>
                <w:sz w:val="20"/>
              </w:rPr>
              <w:t>• Masa pakai infrastruktur: 10 tahun</w:t>
            </w:r>
          </w:p>
          <w:p w14:paraId="68AFBA6F" w14:textId="77777777" w:rsidR="0055788A" w:rsidRDefault="005244BC">
            <w:pPr>
              <w:spacing w:before="20" w:after="60"/>
            </w:pPr>
            <w:r>
              <w:rPr>
                <w:color w:val="2D3748"/>
                <w:sz w:val="20"/>
              </w:rPr>
              <w:t>a. Hitung total biaya pembangunan jalur sepeda tersebut!</w:t>
            </w:r>
          </w:p>
          <w:p w14:paraId="38901DF9" w14:textId="77777777" w:rsidR="0055788A" w:rsidRDefault="005244BC">
            <w:pPr>
              <w:spacing w:before="20" w:after="60"/>
            </w:pPr>
            <w:r>
              <w:rPr>
                <w:color w:val="2D3748"/>
                <w:sz w:val="20"/>
              </w:rPr>
              <w:t>b. Hitung biaya per pengguna per tahun!</w:t>
            </w:r>
          </w:p>
          <w:p w14:paraId="0BDAB7A5" w14:textId="77777777" w:rsidR="0055788A" w:rsidRDefault="005244BC">
            <w:pPr>
              <w:spacing w:before="20" w:after="60"/>
            </w:pPr>
            <w:r>
              <w:rPr>
                <w:color w:val="2D3748"/>
                <w:sz w:val="20"/>
              </w:rPr>
              <w:t xml:space="preserve">c. Apakah proyek tersebut layak jika standar efisiensi </w:t>
            </w:r>
            <w:r>
              <w:rPr>
                <w:color w:val="2D3748"/>
                <w:sz w:val="20"/>
              </w:rPr>
              <w:t>menetapkan batas maksimal biaya per pengguna per tahun adalah &lt; Rp500.000?</w:t>
            </w:r>
          </w:p>
          <w:p w14:paraId="60C3F4C7" w14:textId="77777777" w:rsidR="0055788A" w:rsidRDefault="005244BC">
            <w:pPr>
              <w:spacing w:before="20" w:after="60"/>
            </w:pPr>
            <w:r>
              <w:rPr>
                <w:color w:val="2D3748"/>
                <w:sz w:val="20"/>
              </w:rPr>
              <w:t>d. Jelaskan 2 pertimbangan non-matematis yang mendukung keputusan pemerintah!</w:t>
            </w:r>
          </w:p>
        </w:tc>
      </w:tr>
    </w:tbl>
    <w:p w14:paraId="047447D9" w14:textId="77777777" w:rsidR="0055788A" w:rsidRDefault="0055788A">
      <w:pPr>
        <w:spacing w:after="80"/>
      </w:pPr>
    </w:p>
    <w:p w14:paraId="7BF50F25" w14:textId="77777777" w:rsidR="0055788A" w:rsidRDefault="005244BC">
      <w:pPr>
        <w:keepNext/>
        <w:spacing w:before="200" w:after="60"/>
      </w:pPr>
      <w:r>
        <w:rPr>
          <w:b/>
          <w:color w:val="2D3748"/>
          <w:sz w:val="23"/>
        </w:rPr>
        <w:t>(1) Cara Formal Matematis Standard</w:t>
      </w:r>
    </w:p>
    <w:p w14:paraId="0352EAF1" w14:textId="77777777" w:rsidR="0055788A" w:rsidRDefault="005244BC">
      <w:r>
        <w:rPr>
          <w:b/>
        </w:rPr>
        <w:t>a. Total Biaya Pembangunan (Bagian a):</w:t>
      </w:r>
      <w:r>
        <w:rPr>
          <w:b/>
        </w:rPr>
        <w:br/>
      </w:r>
      <w:r>
        <w:t>Total Biaya = Panjang Jalur</w:t>
      </w:r>
      <w:r>
        <w:t xml:space="preserve"> × Biaya per km = 5 km × Rp2.000.000.000/km = Rp10.000.000.000 (Rp10 Miliar)</w:t>
      </w:r>
      <w:r>
        <w:br/>
      </w:r>
      <w:r>
        <w:br/>
      </w:r>
      <w:r>
        <w:rPr>
          <w:b/>
        </w:rPr>
        <w:t>b. Biaya per Pengguna per Tahun (Bagian b):</w:t>
      </w:r>
      <w:r>
        <w:rPr>
          <w:b/>
        </w:rPr>
        <w:br/>
      </w:r>
      <w:r>
        <w:t>• Beban Biaya Tahunan = Total Biaya / Masa Pakai = Rp10.000.000.000 / 10 tahun = Rp1.000.000.000 / tahun</w:t>
      </w:r>
      <w:r>
        <w:br/>
        <w:t>• Biaya per Pengguna per Tahu</w:t>
      </w:r>
      <w:r>
        <w:t>n = Beban Tahunan / Kapasitas Pengguna Harian = Rp1.000.000.000 / 2.000 warga = Rp500.000 per pengguna per tahun.</w:t>
      </w:r>
      <w:r>
        <w:br/>
      </w:r>
      <w:r>
        <w:br/>
      </w:r>
      <w:r>
        <w:rPr>
          <w:b/>
        </w:rPr>
        <w:t>c. Evaluasi Kelayakan (Bagian c):</w:t>
      </w:r>
      <w:r>
        <w:rPr>
          <w:b/>
        </w:rPr>
        <w:br/>
      </w:r>
      <w:r>
        <w:t>Hasil perhitungan berada TEPAT pada batas toleransi maksimal (Rp500.000/pengguna/tahun). Secara ambang bata</w:t>
      </w:r>
      <w:r>
        <w:t>s (break-even efficiency), proyek ini LAYAK dan memenuhi syarat efisiensi anggaran.</w:t>
      </w:r>
      <w:r>
        <w:br/>
      </w:r>
      <w:r>
        <w:br/>
      </w:r>
      <w:r>
        <w:rPr>
          <w:b/>
        </w:rPr>
        <w:t>d. Pertimbangan Non-Matematis (Bagian d):</w:t>
      </w:r>
      <w:r>
        <w:rPr>
          <w:b/>
        </w:rPr>
        <w:br/>
      </w:r>
      <w:r>
        <w:t>1. Dampak Lingkungan &amp; Kesehatan: Mengurangi polusi udara/emisi karbon dari kendaraan bermotor serta meningkatkan kesehatan fisik</w:t>
      </w:r>
      <w:r>
        <w:t xml:space="preserve"> masyarakat.</w:t>
      </w:r>
      <w:r>
        <w:br/>
        <w:t>2. Keselamatan Pengguna Jalan: Menyediakan jalur khusus yang terlindung dari risiko kecelakaan lalu lintas bagi pesepeda.</w:t>
      </w:r>
    </w:p>
    <w:p w14:paraId="1F0BD3A1" w14:textId="77777777" w:rsidR="0055788A" w:rsidRDefault="005244BC">
      <w:pPr>
        <w:keepNext/>
        <w:spacing w:before="200" w:after="60"/>
      </w:pPr>
      <w:r>
        <w:rPr>
          <w:b/>
          <w:color w:val="2D3748"/>
          <w:sz w:val="23"/>
        </w:rPr>
        <w:lastRenderedPageBreak/>
        <w:t>(2) Cara Intuitif &amp; Non-Formal (Nalar Penyusutan Investasi)</w:t>
      </w:r>
    </w:p>
    <w:p w14:paraId="23C2842F" w14:textId="77777777" w:rsidR="0055788A" w:rsidRDefault="005244BC">
      <w:r>
        <w:rPr>
          <w:b/>
        </w:rPr>
        <w:t>a. Konsep Intuitif / Nalar Cepat:</w:t>
      </w:r>
      <w:r>
        <w:rPr>
          <w:b/>
        </w:rPr>
        <w:br/>
      </w:r>
      <w:r>
        <w:t>• Investasi 10 Miliar dipak</w:t>
      </w:r>
      <w:r>
        <w:t>ai 10 tahun = 1 Miliar per tahunnya.</w:t>
      </w:r>
      <w:r>
        <w:br/>
        <w:t>• Uang 1 Miliar itu 'melayani' 2.000 orang rutin tiap hari. Dibagi rata: 1 Miliar / 2.000 = Rp500.000 per orang dalam setahun.</w:t>
      </w:r>
      <w:r>
        <w:br/>
        <w:t>• Karena batas maksimalnya 500rb, proyek ini masuk dalam anggaran anggaran pemerintah!</w:t>
      </w:r>
      <w:r>
        <w:br/>
      </w:r>
      <w:r>
        <w:br/>
      </w:r>
      <w:r>
        <w:rPr>
          <w:b/>
        </w:rPr>
        <w:t>b. A</w:t>
      </w:r>
      <w:r>
        <w:rPr>
          <w:b/>
        </w:rPr>
        <w:t>rahan Pembelajaran (Pedagogis):</w:t>
      </w:r>
      <w:r>
        <w:rPr>
          <w:b/>
        </w:rPr>
        <w:br/>
      </w:r>
      <w:r>
        <w:t>Bimbing siswa agar tidak lupa membagi total biaya dengan masa pakai 10 tahun terlebih dahulu. Infrastruktur publik tidak dibebankan seluruhnya pada tahun pertama.</w:t>
      </w:r>
      <w:r>
        <w:br/>
      </w:r>
      <w:r>
        <w:br/>
      </w:r>
      <w:r>
        <w:rPr>
          <w:b/>
        </w:rPr>
        <w:t>c. Catatan Pengecualian &amp; Potensi Jebakan:</w:t>
      </w:r>
      <w:r>
        <w:rPr>
          <w:b/>
        </w:rPr>
        <w:br/>
      </w:r>
      <w:r>
        <w:t>• Jebakan Amortis</w:t>
      </w:r>
      <w:r>
        <w:t>asi Lupa Waktu: Jika 10 Miliar langsung dibagi 2.000 tanpa membagi 10 tahun, didapat angka Rp5 Juta per orang (seolah proyek sangat mahal dan tidak layak).</w:t>
      </w:r>
      <w:r>
        <w:br/>
        <w:t>• Pengecualian Biaya Perawatan: Di dunia nyata, ada 'Biaya Perawatan Tahunan' (Maintenance Cost) sek</w:t>
      </w:r>
      <w:r>
        <w:t>itar 2-5% per tahun. Soal ini mengasumsikan model biaya investasi murni.</w:t>
      </w:r>
    </w:p>
    <w:sectPr w:rsidR="0055788A"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EC609" w14:textId="77777777" w:rsidR="005244BC" w:rsidRDefault="005244BC">
      <w:pPr>
        <w:spacing w:after="0" w:line="240" w:lineRule="auto"/>
      </w:pPr>
      <w:r>
        <w:separator/>
      </w:r>
    </w:p>
  </w:endnote>
  <w:endnote w:type="continuationSeparator" w:id="0">
    <w:p w14:paraId="2ABDD430" w14:textId="77777777" w:rsidR="005244BC" w:rsidRDefault="00524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F2C3" w14:textId="0A463E9D" w:rsidR="0055788A" w:rsidRDefault="005244BC" w:rsidP="005F54A4">
    <w:pPr>
      <w:pStyle w:val="Footer"/>
      <w:pBdr>
        <w:top w:val="single" w:sz="4" w:space="1" w:color="auto"/>
      </w:pBdr>
      <w:jc w:val="right"/>
    </w:pPr>
    <w:proofErr w:type="spellStart"/>
    <w:r>
      <w:rPr>
        <w:color w:val="666666"/>
        <w:sz w:val="18"/>
      </w:rPr>
      <w:t>Dokumen</w:t>
    </w:r>
    <w:proofErr w:type="spellEnd"/>
    <w:r>
      <w:rPr>
        <w:color w:val="666666"/>
        <w:sz w:val="18"/>
      </w:rPr>
      <w:t xml:space="preserve"> Solusi &amp; </w:t>
    </w:r>
    <w:proofErr w:type="spellStart"/>
    <w:r>
      <w:rPr>
        <w:color w:val="666666"/>
        <w:sz w:val="18"/>
      </w:rPr>
      <w:t>Pembahasan</w:t>
    </w:r>
    <w:proofErr w:type="spellEnd"/>
    <w:r>
      <w:rPr>
        <w:color w:val="666666"/>
        <w:sz w:val="18"/>
      </w:rPr>
      <w:t xml:space="preserve"> </w:t>
    </w:r>
    <w:r w:rsidR="005F54A4">
      <w:rPr>
        <w:color w:val="666666"/>
        <w:sz w:val="18"/>
        <w:lang w:val="id-ID"/>
      </w:rPr>
      <w:t xml:space="preserve">Soal </w:t>
    </w:r>
    <w:proofErr w:type="spellStart"/>
    <w:r>
      <w:rPr>
        <w:color w:val="666666"/>
        <w:sz w:val="18"/>
      </w:rPr>
      <w:t>Literasi-Numerasi</w:t>
    </w:r>
    <w:proofErr w:type="spellEnd"/>
    <w:r>
      <w:rPr>
        <w:color w:val="666666"/>
        <w:sz w:val="18"/>
      </w:rPr>
      <w:t xml:space="preserve"> </w:t>
    </w:r>
    <w:r w:rsidR="005F54A4">
      <w:rPr>
        <w:color w:val="666666"/>
        <w:sz w:val="18"/>
        <w:lang w:val="id-ID"/>
      </w:rPr>
      <w:t xml:space="preserve">Dasar (AKM) </w:t>
    </w:r>
    <w:r>
      <w:rPr>
        <w:color w:val="666666"/>
        <w:sz w:val="18"/>
      </w:rPr>
      <w:t xml:space="preserve">— </w:t>
    </w:r>
    <w:r>
      <w:fldChar w:fldCharType="begin"/>
    </w:r>
    <w:r>
      <w:instrText>PAGE</w:instrText>
    </w:r>
    <w:r>
      <w:fldChar w:fldCharType="separate"/>
    </w:r>
    <w:r w:rsidR="005F54A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9ADD8" w14:textId="77777777" w:rsidR="005244BC" w:rsidRDefault="005244BC">
      <w:pPr>
        <w:spacing w:after="0" w:line="240" w:lineRule="auto"/>
      </w:pPr>
      <w:r>
        <w:separator/>
      </w:r>
    </w:p>
  </w:footnote>
  <w:footnote w:type="continuationSeparator" w:id="0">
    <w:p w14:paraId="15E5169C" w14:textId="77777777" w:rsidR="005244BC" w:rsidRDefault="00524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B99D9" w14:textId="1D263C5D" w:rsidR="0055788A" w:rsidRPr="005F54A4" w:rsidRDefault="0055788A" w:rsidP="005F54A4">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982D85"/>
    <w:multiLevelType w:val="hybridMultilevel"/>
    <w:tmpl w:val="E64A37E4"/>
    <w:lvl w:ilvl="0" w:tplc="BC80F6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4267D8"/>
    <w:multiLevelType w:val="hybridMultilevel"/>
    <w:tmpl w:val="14627882"/>
    <w:lvl w:ilvl="0" w:tplc="5094A546">
      <w:start w:val="1"/>
      <w:numFmt w:val="upperLetter"/>
      <w:lvlText w:val="%1."/>
      <w:lvlJc w:val="left"/>
      <w:pPr>
        <w:ind w:left="720" w:hanging="360"/>
      </w:pPr>
      <w:rPr>
        <w:rFonts w:hint="default"/>
        <w:color w:val="2D3748"/>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44BC"/>
    <w:rsid w:val="0055788A"/>
    <w:rsid w:val="005F54A4"/>
    <w:rsid w:val="00744D29"/>
    <w:rsid w:val="00AA1D8D"/>
    <w:rsid w:val="00B47730"/>
    <w:rsid w:val="00CB0664"/>
    <w:rsid w:val="00F173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DA9393"/>
  <w14:defaultImageDpi w14:val="300"/>
  <w15:docId w15:val="{9E738EC3-BE44-4129-98CA-683C6F54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2749</Words>
  <Characters>15670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abi alroqayaz</cp:lastModifiedBy>
  <cp:revision>3</cp:revision>
  <dcterms:created xsi:type="dcterms:W3CDTF">2026-09-26T12:18:00Z</dcterms:created>
  <dcterms:modified xsi:type="dcterms:W3CDTF">2026-09-26T12:31:00Z</dcterms:modified>
  <cp:category/>
</cp:coreProperties>
</file>