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3127" w:rsidRPr="00C13127" w:rsidRDefault="00C13127" w:rsidP="00C13127">
      <w:pPr>
        <w:jc w:val="center"/>
        <w:rPr>
          <w:rFonts w:ascii="Arial" w:hAnsi="Arial" w:cs="Arial"/>
          <w:sz w:val="28"/>
          <w:szCs w:val="28"/>
          <w:lang w:val="id-ID"/>
        </w:rPr>
      </w:pPr>
      <w:r>
        <w:rPr>
          <w:rFonts w:ascii="Arial" w:hAnsi="Arial" w:cs="Arial"/>
          <w:sz w:val="28"/>
          <w:szCs w:val="28"/>
          <w:lang w:val="id-ID"/>
        </w:rPr>
        <w:t xml:space="preserve">TKA </w:t>
      </w:r>
      <w:r w:rsidRPr="00E941AD">
        <w:rPr>
          <w:rFonts w:ascii="Arial" w:hAnsi="Arial" w:cs="Arial"/>
          <w:sz w:val="28"/>
          <w:szCs w:val="28"/>
        </w:rPr>
        <w:t>DISCUSSION TEXT</w:t>
      </w:r>
      <w:r>
        <w:rPr>
          <w:rFonts w:ascii="Arial" w:hAnsi="Arial" w:cs="Arial"/>
          <w:sz w:val="28"/>
          <w:szCs w:val="28"/>
          <w:lang w:val="id-ID"/>
        </w:rPr>
        <w:t xml:space="preserve"> (XAMPLE)</w:t>
      </w:r>
    </w:p>
    <w:p w:rsidR="00C13127" w:rsidRPr="00E941AD" w:rsidRDefault="00C13127" w:rsidP="00C13127">
      <w:pPr>
        <w:spacing w:after="0" w:line="240" w:lineRule="auto"/>
        <w:rPr>
          <w:rFonts w:ascii="Arial" w:hAnsi="Arial" w:cs="Arial"/>
          <w:sz w:val="20"/>
          <w:szCs w:val="20"/>
        </w:rPr>
      </w:pPr>
    </w:p>
    <w:p w:rsidR="00C13127" w:rsidRPr="00E941AD" w:rsidRDefault="00C13127" w:rsidP="00C13127">
      <w:pPr>
        <w:spacing w:after="0" w:line="240" w:lineRule="auto"/>
        <w:rPr>
          <w:rFonts w:ascii="Arial" w:hAnsi="Arial" w:cs="Arial"/>
          <w:sz w:val="20"/>
          <w:szCs w:val="20"/>
        </w:rPr>
      </w:pPr>
    </w:p>
    <w:p w:rsidR="00C13127" w:rsidRPr="00E941AD" w:rsidRDefault="00C13127" w:rsidP="00C13127">
      <w:pPr>
        <w:spacing w:after="0" w:line="240" w:lineRule="auto"/>
        <w:jc w:val="center"/>
        <w:rPr>
          <w:rFonts w:ascii="Arial" w:hAnsi="Arial" w:cs="Arial"/>
          <w:sz w:val="20"/>
          <w:szCs w:val="20"/>
        </w:rPr>
      </w:pPr>
      <w:r w:rsidRPr="00E941AD">
        <w:rPr>
          <w:rFonts w:ascii="Arial" w:hAnsi="Arial" w:cs="Arial"/>
          <w:sz w:val="20"/>
          <w:szCs w:val="20"/>
        </w:rPr>
        <w:t>Topic: Should Senior High School Students Bring Mobile Phones to School?</w:t>
      </w:r>
    </w:p>
    <w:p w:rsidR="00C13127" w:rsidRDefault="00C13127" w:rsidP="00C13127">
      <w:pPr>
        <w:spacing w:after="0" w:line="240" w:lineRule="auto"/>
        <w:rPr>
          <w:rFonts w:ascii="Arial" w:hAnsi="Arial" w:cs="Arial"/>
          <w:sz w:val="20"/>
          <w:szCs w:val="20"/>
          <w:lang w:val="id-ID"/>
        </w:rPr>
      </w:pPr>
    </w:p>
    <w:p w:rsidR="00C13127" w:rsidRPr="00E941AD" w:rsidRDefault="00C13127" w:rsidP="00C13127">
      <w:pPr>
        <w:spacing w:after="0" w:line="240" w:lineRule="auto"/>
        <w:jc w:val="both"/>
        <w:rPr>
          <w:rFonts w:ascii="Arial" w:hAnsi="Arial" w:cs="Arial"/>
          <w:sz w:val="20"/>
          <w:szCs w:val="20"/>
        </w:rPr>
      </w:pPr>
      <w:r w:rsidRPr="00E941AD">
        <w:rPr>
          <w:rFonts w:ascii="Arial" w:hAnsi="Arial" w:cs="Arial"/>
          <w:sz w:val="20"/>
          <w:szCs w:val="20"/>
        </w:rPr>
        <w:t>Mobile phones have become an essential part of daily life. However, there has been a long debate about whether senior high school students should be allowed to bring mobile phones to school. Some people support this idea, while others strongly disagree.</w:t>
      </w:r>
    </w:p>
    <w:p w:rsidR="00C13127" w:rsidRPr="00E941AD" w:rsidRDefault="00C13127" w:rsidP="00C13127">
      <w:pPr>
        <w:spacing w:after="0" w:line="240" w:lineRule="auto"/>
        <w:jc w:val="both"/>
        <w:rPr>
          <w:rFonts w:ascii="Arial" w:hAnsi="Arial" w:cs="Arial"/>
          <w:sz w:val="20"/>
          <w:szCs w:val="20"/>
        </w:rPr>
      </w:pPr>
    </w:p>
    <w:p w:rsidR="00C13127" w:rsidRPr="00E941AD" w:rsidRDefault="00C13127" w:rsidP="00C13127">
      <w:pPr>
        <w:spacing w:after="0" w:line="240" w:lineRule="auto"/>
        <w:jc w:val="both"/>
        <w:rPr>
          <w:rFonts w:ascii="Arial" w:hAnsi="Arial" w:cs="Arial"/>
          <w:sz w:val="20"/>
          <w:szCs w:val="20"/>
        </w:rPr>
      </w:pPr>
      <w:r w:rsidRPr="00E941AD">
        <w:rPr>
          <w:rFonts w:ascii="Arial" w:hAnsi="Arial" w:cs="Arial"/>
          <w:sz w:val="20"/>
          <w:szCs w:val="20"/>
        </w:rPr>
        <w:t>First, mobile phones help students in their learning process. Students can use them to search for information, look up new words, or access educational materials during class. For example, if a teacher asks about a historical event, students can quickly find accurate details. Furthermore, mobile phones are useful for communication. Parents can easily contact their children to check their safety or change pick-up times. This gives both parents and students peace of mind. Research shows that many schools in Indonesia have started using digital learning platforms, and mobile phones make accessing these platforms easier for students.</w:t>
      </w:r>
    </w:p>
    <w:p w:rsidR="00C13127" w:rsidRPr="00E941AD" w:rsidRDefault="00C13127" w:rsidP="00C13127">
      <w:pPr>
        <w:spacing w:after="0" w:line="240" w:lineRule="auto"/>
        <w:jc w:val="both"/>
        <w:rPr>
          <w:rFonts w:ascii="Arial" w:hAnsi="Arial" w:cs="Arial"/>
          <w:sz w:val="20"/>
          <w:szCs w:val="20"/>
        </w:rPr>
      </w:pPr>
    </w:p>
    <w:p w:rsidR="00C13127" w:rsidRPr="00E941AD" w:rsidRDefault="00C13127" w:rsidP="00C13127">
      <w:pPr>
        <w:spacing w:after="0" w:line="240" w:lineRule="auto"/>
        <w:jc w:val="both"/>
        <w:rPr>
          <w:rFonts w:ascii="Arial" w:hAnsi="Arial" w:cs="Arial"/>
          <w:sz w:val="20"/>
          <w:szCs w:val="20"/>
        </w:rPr>
      </w:pPr>
      <w:r w:rsidRPr="00E941AD">
        <w:rPr>
          <w:rFonts w:ascii="Arial" w:hAnsi="Arial" w:cs="Arial"/>
          <w:sz w:val="20"/>
          <w:szCs w:val="20"/>
        </w:rPr>
        <w:t>On the other hand, allowing mobile phones at school can cause problems. First, they can be a major distraction. Students may play games, chat, or use social media instead of listening to the teacher. This can lower their academic performance. A study by the Indonesian Ministry of Education and Culture found that students who use phones during class score 15% lower on average than those who do not. Moreover, mobile phones can be used for cheating during exams. Students can send answers to each other or look up information secretly, which makes assessment unfair. There are also concerns about bullying through social media during school hours.</w:t>
      </w:r>
    </w:p>
    <w:p w:rsidR="00C13127" w:rsidRPr="00E941AD" w:rsidRDefault="00C13127" w:rsidP="00C13127">
      <w:pPr>
        <w:spacing w:after="0" w:line="240" w:lineRule="auto"/>
        <w:jc w:val="both"/>
        <w:rPr>
          <w:rFonts w:ascii="Arial" w:hAnsi="Arial" w:cs="Arial"/>
          <w:sz w:val="20"/>
          <w:szCs w:val="20"/>
        </w:rPr>
      </w:pPr>
    </w:p>
    <w:p w:rsidR="00C13127" w:rsidRPr="00E941AD" w:rsidRDefault="00C13127" w:rsidP="00C13127">
      <w:pPr>
        <w:spacing w:after="0" w:line="240" w:lineRule="auto"/>
        <w:jc w:val="both"/>
        <w:rPr>
          <w:rFonts w:ascii="Arial" w:hAnsi="Arial" w:cs="Arial"/>
          <w:sz w:val="20"/>
          <w:szCs w:val="20"/>
        </w:rPr>
      </w:pPr>
      <w:r w:rsidRPr="00E941AD">
        <w:rPr>
          <w:rFonts w:ascii="Arial" w:hAnsi="Arial" w:cs="Arial"/>
          <w:sz w:val="20"/>
          <w:szCs w:val="20"/>
        </w:rPr>
        <w:t>In conclusion, mobile phones have both benefits and drawbacks for students at school. They support learning and communication, but they also cause distraction and cheating. It is recommended that schools allow mobile phones but set strict rules—such as keeping phones in bags during lessons and only using them under teacher supervision. This way, we can enjoy the benefits without the negative effects.</w:t>
      </w:r>
    </w:p>
    <w:p w:rsidR="00C13127" w:rsidRDefault="00C13127" w:rsidP="00C13127">
      <w:pPr>
        <w:spacing w:after="0" w:line="240" w:lineRule="auto"/>
        <w:rPr>
          <w:rFonts w:ascii="Arial" w:hAnsi="Arial" w:cs="Arial"/>
          <w:sz w:val="20"/>
          <w:szCs w:val="20"/>
          <w:lang w:val="id-ID"/>
        </w:rPr>
      </w:pPr>
    </w:p>
    <w:p w:rsidR="00C13127" w:rsidRPr="00E941AD" w:rsidRDefault="00C13127" w:rsidP="00C13127">
      <w:pPr>
        <w:spacing w:after="0" w:line="240" w:lineRule="auto"/>
        <w:rPr>
          <w:rFonts w:ascii="Arial" w:hAnsi="Arial" w:cs="Arial"/>
          <w:sz w:val="20"/>
          <w:szCs w:val="20"/>
        </w:rPr>
      </w:pPr>
      <w:r w:rsidRPr="00E941AD">
        <w:rPr>
          <w:rFonts w:ascii="Arial" w:hAnsi="Arial" w:cs="Arial"/>
          <w:sz w:val="20"/>
          <w:szCs w:val="20"/>
        </w:rPr>
        <w:t>Instructions: Choose TWO correct answers for each question unless stated otherwise. Pay attention to the explanation!</w:t>
      </w:r>
    </w:p>
    <w:p w:rsidR="00C13127" w:rsidRPr="00E941AD" w:rsidRDefault="00C13127" w:rsidP="00C13127">
      <w:pPr>
        <w:spacing w:after="0" w:line="240" w:lineRule="auto"/>
        <w:rPr>
          <w:rFonts w:ascii="Arial" w:hAnsi="Arial" w:cs="Arial"/>
          <w:sz w:val="20"/>
          <w:szCs w:val="20"/>
        </w:rPr>
      </w:pPr>
      <w:r w:rsidRPr="00E941AD">
        <w:rPr>
          <w:rFonts w:ascii="Arial" w:hAnsi="Arial" w:cs="Arial"/>
          <w:sz w:val="20"/>
          <w:szCs w:val="20"/>
        </w:rPr>
        <w:t>Level C4 – Analysis</w:t>
      </w:r>
    </w:p>
    <w:p w:rsidR="00C13127" w:rsidRPr="00E941AD" w:rsidRDefault="00C13127" w:rsidP="00C13127">
      <w:pPr>
        <w:spacing w:after="0" w:line="240" w:lineRule="auto"/>
        <w:rPr>
          <w:rFonts w:ascii="Arial" w:hAnsi="Arial" w:cs="Arial"/>
          <w:sz w:val="20"/>
          <w:szCs w:val="20"/>
        </w:rPr>
      </w:pPr>
    </w:p>
    <w:p w:rsidR="00C13127" w:rsidRPr="0058087B" w:rsidRDefault="00C13127" w:rsidP="0058087B">
      <w:pPr>
        <w:pStyle w:val="ListParagraph"/>
        <w:numPr>
          <w:ilvl w:val="0"/>
          <w:numId w:val="31"/>
        </w:numPr>
        <w:spacing w:after="0" w:line="240" w:lineRule="auto"/>
        <w:ind w:left="426" w:hanging="426"/>
        <w:rPr>
          <w:rFonts w:ascii="Arial" w:hAnsi="Arial" w:cs="Arial"/>
          <w:sz w:val="20"/>
          <w:szCs w:val="20"/>
        </w:rPr>
      </w:pPr>
      <w:r w:rsidRPr="0058087B">
        <w:rPr>
          <w:rFonts w:ascii="Arial" w:hAnsi="Arial" w:cs="Arial"/>
          <w:sz w:val="20"/>
          <w:szCs w:val="20"/>
        </w:rPr>
        <w:t>How is the information in paragraph 2 (Arguments For) organized?</w:t>
      </w:r>
    </w:p>
    <w:p w:rsidR="00C13127" w:rsidRPr="00E941AD" w:rsidRDefault="00C13127" w:rsidP="00C13127">
      <w:pPr>
        <w:pStyle w:val="ListParagraph"/>
        <w:numPr>
          <w:ilvl w:val="1"/>
          <w:numId w:val="6"/>
        </w:numPr>
        <w:spacing w:after="0" w:line="240" w:lineRule="auto"/>
        <w:ind w:left="851" w:hanging="425"/>
        <w:rPr>
          <w:rFonts w:ascii="Arial" w:hAnsi="Arial" w:cs="Arial"/>
          <w:sz w:val="20"/>
          <w:szCs w:val="20"/>
        </w:rPr>
      </w:pPr>
      <w:r w:rsidRPr="00E941AD">
        <w:rPr>
          <w:rFonts w:ascii="Arial" w:hAnsi="Arial" w:cs="Arial"/>
          <w:sz w:val="20"/>
          <w:szCs w:val="20"/>
        </w:rPr>
        <w:t>By explaining problems then solutions</w:t>
      </w:r>
    </w:p>
    <w:p w:rsidR="00C13127" w:rsidRPr="00E941AD" w:rsidRDefault="00C13127" w:rsidP="00C13127">
      <w:pPr>
        <w:pStyle w:val="ListParagraph"/>
        <w:numPr>
          <w:ilvl w:val="1"/>
          <w:numId w:val="6"/>
        </w:numPr>
        <w:spacing w:after="0" w:line="240" w:lineRule="auto"/>
        <w:ind w:left="851" w:hanging="425"/>
        <w:rPr>
          <w:rFonts w:ascii="Arial" w:hAnsi="Arial" w:cs="Arial"/>
          <w:sz w:val="20"/>
          <w:szCs w:val="20"/>
          <w:lang w:val="id-ID"/>
        </w:rPr>
      </w:pPr>
      <w:r w:rsidRPr="00E941AD">
        <w:rPr>
          <w:rFonts w:ascii="Arial" w:hAnsi="Arial" w:cs="Arial"/>
          <w:sz w:val="20"/>
          <w:szCs w:val="20"/>
        </w:rPr>
        <w:t xml:space="preserve">By presenting benefits with supporting examples </w:t>
      </w:r>
    </w:p>
    <w:p w:rsidR="00C13127" w:rsidRPr="00E941AD" w:rsidRDefault="00C13127" w:rsidP="00C13127">
      <w:pPr>
        <w:pStyle w:val="ListParagraph"/>
        <w:numPr>
          <w:ilvl w:val="1"/>
          <w:numId w:val="6"/>
        </w:numPr>
        <w:spacing w:after="0" w:line="240" w:lineRule="auto"/>
        <w:ind w:left="851" w:hanging="425"/>
        <w:rPr>
          <w:rFonts w:ascii="Arial" w:hAnsi="Arial" w:cs="Arial"/>
          <w:sz w:val="20"/>
          <w:szCs w:val="20"/>
        </w:rPr>
      </w:pPr>
      <w:r w:rsidRPr="00E941AD">
        <w:rPr>
          <w:rFonts w:ascii="Arial" w:hAnsi="Arial" w:cs="Arial"/>
          <w:sz w:val="20"/>
          <w:szCs w:val="20"/>
        </w:rPr>
        <w:t>By listing disadvantages in chronological order</w:t>
      </w:r>
    </w:p>
    <w:p w:rsidR="00C13127" w:rsidRPr="00E941AD" w:rsidRDefault="00C13127" w:rsidP="00C13127">
      <w:pPr>
        <w:pStyle w:val="ListParagraph"/>
        <w:numPr>
          <w:ilvl w:val="1"/>
          <w:numId w:val="6"/>
        </w:numPr>
        <w:spacing w:after="0" w:line="240" w:lineRule="auto"/>
        <w:ind w:left="851" w:hanging="425"/>
        <w:rPr>
          <w:rFonts w:ascii="Arial" w:hAnsi="Arial" w:cs="Arial"/>
          <w:sz w:val="20"/>
          <w:szCs w:val="20"/>
          <w:lang w:val="id-ID"/>
        </w:rPr>
      </w:pPr>
      <w:r w:rsidRPr="00E941AD">
        <w:rPr>
          <w:rFonts w:ascii="Arial" w:hAnsi="Arial" w:cs="Arial"/>
          <w:sz w:val="20"/>
          <w:szCs w:val="20"/>
        </w:rPr>
        <w:t xml:space="preserve">By giving reasons followed by factual evidence </w:t>
      </w:r>
    </w:p>
    <w:p w:rsidR="00C13127" w:rsidRPr="00E941AD" w:rsidRDefault="00C13127" w:rsidP="00C13127">
      <w:pPr>
        <w:pStyle w:val="ListParagraph"/>
        <w:numPr>
          <w:ilvl w:val="1"/>
          <w:numId w:val="6"/>
        </w:numPr>
        <w:spacing w:after="0" w:line="240" w:lineRule="auto"/>
        <w:ind w:left="851" w:hanging="425"/>
        <w:rPr>
          <w:rFonts w:ascii="Arial" w:hAnsi="Arial" w:cs="Arial"/>
          <w:sz w:val="20"/>
          <w:szCs w:val="20"/>
        </w:rPr>
      </w:pPr>
      <w:r w:rsidRPr="00E941AD">
        <w:rPr>
          <w:rFonts w:ascii="Arial" w:hAnsi="Arial" w:cs="Arial"/>
          <w:sz w:val="20"/>
          <w:szCs w:val="20"/>
        </w:rPr>
        <w:t>By comparing past and present situations</w:t>
      </w:r>
    </w:p>
    <w:p w:rsidR="00C13127" w:rsidRDefault="00C13127" w:rsidP="00C13127">
      <w:pPr>
        <w:spacing w:after="0" w:line="240" w:lineRule="auto"/>
        <w:rPr>
          <w:rFonts w:ascii="Arial" w:hAnsi="Arial" w:cs="Arial"/>
          <w:sz w:val="20"/>
          <w:szCs w:val="20"/>
          <w:lang w:val="id-ID"/>
        </w:rPr>
      </w:pPr>
    </w:p>
    <w:p w:rsidR="00C13127" w:rsidRPr="0058087B" w:rsidRDefault="00C13127" w:rsidP="0058087B">
      <w:pPr>
        <w:pStyle w:val="ListParagraph"/>
        <w:numPr>
          <w:ilvl w:val="0"/>
          <w:numId w:val="31"/>
        </w:numPr>
        <w:spacing w:after="0" w:line="240" w:lineRule="auto"/>
        <w:ind w:left="426" w:hanging="426"/>
        <w:rPr>
          <w:rFonts w:ascii="Arial" w:hAnsi="Arial" w:cs="Arial"/>
          <w:sz w:val="20"/>
          <w:szCs w:val="20"/>
        </w:rPr>
      </w:pPr>
      <w:r w:rsidRPr="0058087B">
        <w:rPr>
          <w:rFonts w:ascii="Arial" w:hAnsi="Arial" w:cs="Arial"/>
          <w:sz w:val="20"/>
          <w:szCs w:val="20"/>
        </w:rPr>
        <w:t>The writer uses the phrase "A study by the Indonesian Ministry of Education and Culture" to...</w:t>
      </w:r>
    </w:p>
    <w:p w:rsidR="00C13127" w:rsidRPr="00E941AD" w:rsidRDefault="00C13127" w:rsidP="00C13127">
      <w:pPr>
        <w:pStyle w:val="ListParagraph"/>
        <w:numPr>
          <w:ilvl w:val="1"/>
          <w:numId w:val="7"/>
        </w:numPr>
        <w:spacing w:after="0" w:line="240" w:lineRule="auto"/>
        <w:ind w:left="851" w:hanging="425"/>
        <w:rPr>
          <w:rFonts w:ascii="Arial" w:hAnsi="Arial" w:cs="Arial"/>
          <w:sz w:val="20"/>
          <w:szCs w:val="20"/>
        </w:rPr>
      </w:pPr>
      <w:r w:rsidRPr="00E941AD">
        <w:rPr>
          <w:rFonts w:ascii="Arial" w:hAnsi="Arial" w:cs="Arial"/>
          <w:sz w:val="20"/>
          <w:szCs w:val="20"/>
        </w:rPr>
        <w:t>Make the argument more emotional</w:t>
      </w:r>
    </w:p>
    <w:p w:rsidR="00C13127" w:rsidRPr="00E941AD" w:rsidRDefault="00C13127" w:rsidP="00C13127">
      <w:pPr>
        <w:pStyle w:val="ListParagraph"/>
        <w:numPr>
          <w:ilvl w:val="1"/>
          <w:numId w:val="7"/>
        </w:numPr>
        <w:spacing w:after="0" w:line="240" w:lineRule="auto"/>
        <w:ind w:left="851" w:hanging="425"/>
        <w:rPr>
          <w:rFonts w:ascii="Arial" w:hAnsi="Arial" w:cs="Arial"/>
          <w:sz w:val="20"/>
          <w:szCs w:val="20"/>
          <w:lang w:val="id-ID"/>
        </w:rPr>
      </w:pPr>
      <w:r w:rsidRPr="00E941AD">
        <w:rPr>
          <w:rFonts w:ascii="Arial" w:hAnsi="Arial" w:cs="Arial"/>
          <w:sz w:val="20"/>
          <w:szCs w:val="20"/>
        </w:rPr>
        <w:t xml:space="preserve">Support the opinion with credible data </w:t>
      </w:r>
    </w:p>
    <w:p w:rsidR="00C13127" w:rsidRPr="00E941AD" w:rsidRDefault="00C13127" w:rsidP="00C13127">
      <w:pPr>
        <w:pStyle w:val="ListParagraph"/>
        <w:numPr>
          <w:ilvl w:val="1"/>
          <w:numId w:val="7"/>
        </w:numPr>
        <w:spacing w:after="0" w:line="240" w:lineRule="auto"/>
        <w:ind w:left="851" w:hanging="425"/>
        <w:rPr>
          <w:rFonts w:ascii="Arial" w:hAnsi="Arial" w:cs="Arial"/>
          <w:sz w:val="20"/>
          <w:szCs w:val="20"/>
        </w:rPr>
      </w:pPr>
      <w:r w:rsidRPr="00E941AD">
        <w:rPr>
          <w:rFonts w:ascii="Arial" w:hAnsi="Arial" w:cs="Arial"/>
          <w:sz w:val="20"/>
          <w:szCs w:val="20"/>
        </w:rPr>
        <w:t>Show that the writer works for the government</w:t>
      </w:r>
    </w:p>
    <w:p w:rsidR="00C13127" w:rsidRPr="00E941AD" w:rsidRDefault="00C13127" w:rsidP="00C13127">
      <w:pPr>
        <w:pStyle w:val="ListParagraph"/>
        <w:numPr>
          <w:ilvl w:val="1"/>
          <w:numId w:val="7"/>
        </w:numPr>
        <w:spacing w:after="0" w:line="240" w:lineRule="auto"/>
        <w:ind w:left="851" w:hanging="425"/>
        <w:rPr>
          <w:rFonts w:ascii="Arial" w:hAnsi="Arial" w:cs="Arial"/>
          <w:sz w:val="20"/>
          <w:szCs w:val="20"/>
          <w:lang w:val="id-ID"/>
        </w:rPr>
      </w:pPr>
      <w:r w:rsidRPr="00E941AD">
        <w:rPr>
          <w:rFonts w:ascii="Arial" w:hAnsi="Arial" w:cs="Arial"/>
          <w:sz w:val="20"/>
          <w:szCs w:val="20"/>
        </w:rPr>
        <w:t xml:space="preserve">Strengthen the argument against phones at school </w:t>
      </w:r>
    </w:p>
    <w:p w:rsidR="00C13127" w:rsidRPr="00E941AD" w:rsidRDefault="00C13127" w:rsidP="00C13127">
      <w:pPr>
        <w:pStyle w:val="ListParagraph"/>
        <w:numPr>
          <w:ilvl w:val="1"/>
          <w:numId w:val="7"/>
        </w:numPr>
        <w:spacing w:after="0" w:line="240" w:lineRule="auto"/>
        <w:ind w:left="851" w:hanging="425"/>
        <w:rPr>
          <w:rFonts w:ascii="Arial" w:hAnsi="Arial" w:cs="Arial"/>
          <w:sz w:val="20"/>
          <w:szCs w:val="20"/>
        </w:rPr>
      </w:pPr>
      <w:r w:rsidRPr="00E941AD">
        <w:rPr>
          <w:rFonts w:ascii="Arial" w:hAnsi="Arial" w:cs="Arial"/>
          <w:sz w:val="20"/>
          <w:szCs w:val="20"/>
        </w:rPr>
        <w:t>Criticize the education system in Indonesia</w:t>
      </w:r>
    </w:p>
    <w:p w:rsidR="00C13127" w:rsidRPr="00E941AD" w:rsidRDefault="00C13127" w:rsidP="00C13127">
      <w:pPr>
        <w:spacing w:after="0" w:line="240" w:lineRule="auto"/>
        <w:rPr>
          <w:rFonts w:ascii="Arial" w:hAnsi="Arial" w:cs="Arial"/>
          <w:sz w:val="20"/>
          <w:szCs w:val="20"/>
          <w:lang w:val="id-ID"/>
        </w:rPr>
      </w:pPr>
    </w:p>
    <w:p w:rsidR="00C13127" w:rsidRPr="0058087B" w:rsidRDefault="00C13127" w:rsidP="0058087B">
      <w:pPr>
        <w:pStyle w:val="ListParagraph"/>
        <w:numPr>
          <w:ilvl w:val="0"/>
          <w:numId w:val="31"/>
        </w:numPr>
        <w:spacing w:after="0" w:line="240" w:lineRule="auto"/>
        <w:ind w:left="426" w:hanging="426"/>
        <w:rPr>
          <w:rFonts w:ascii="Arial" w:hAnsi="Arial" w:cs="Arial"/>
          <w:sz w:val="20"/>
          <w:szCs w:val="20"/>
        </w:rPr>
      </w:pPr>
      <w:r w:rsidRPr="0058087B">
        <w:rPr>
          <w:rFonts w:ascii="Arial" w:hAnsi="Arial" w:cs="Arial"/>
          <w:sz w:val="20"/>
          <w:szCs w:val="20"/>
        </w:rPr>
        <w:t>Which TWO statements describe the difference between the two argument paragraphs?</w:t>
      </w:r>
    </w:p>
    <w:p w:rsidR="00C13127" w:rsidRPr="00E941AD" w:rsidRDefault="00C13127" w:rsidP="00C13127">
      <w:pPr>
        <w:pStyle w:val="ListParagraph"/>
        <w:numPr>
          <w:ilvl w:val="1"/>
          <w:numId w:val="8"/>
        </w:numPr>
        <w:spacing w:after="0" w:line="240" w:lineRule="auto"/>
        <w:ind w:left="851" w:hanging="425"/>
        <w:rPr>
          <w:rFonts w:ascii="Arial" w:hAnsi="Arial" w:cs="Arial"/>
          <w:sz w:val="20"/>
          <w:szCs w:val="20"/>
        </w:rPr>
      </w:pPr>
      <w:r w:rsidRPr="00E941AD">
        <w:rPr>
          <w:rFonts w:ascii="Arial" w:hAnsi="Arial" w:cs="Arial"/>
          <w:sz w:val="20"/>
          <w:szCs w:val="20"/>
        </w:rPr>
        <w:t>Paragraph 2 focuses on students; Paragraph 3 focuses on teachers</w:t>
      </w:r>
    </w:p>
    <w:p w:rsidR="00C13127" w:rsidRPr="00E941AD" w:rsidRDefault="00C13127" w:rsidP="00C13127">
      <w:pPr>
        <w:pStyle w:val="ListParagraph"/>
        <w:numPr>
          <w:ilvl w:val="1"/>
          <w:numId w:val="8"/>
        </w:numPr>
        <w:spacing w:after="0" w:line="240" w:lineRule="auto"/>
        <w:ind w:left="851" w:hanging="425"/>
        <w:rPr>
          <w:rFonts w:ascii="Arial" w:hAnsi="Arial" w:cs="Arial"/>
          <w:sz w:val="20"/>
          <w:szCs w:val="20"/>
          <w:lang w:val="id-ID"/>
        </w:rPr>
      </w:pPr>
      <w:r w:rsidRPr="00E941AD">
        <w:rPr>
          <w:rFonts w:ascii="Arial" w:hAnsi="Arial" w:cs="Arial"/>
          <w:sz w:val="20"/>
          <w:szCs w:val="20"/>
        </w:rPr>
        <w:t xml:space="preserve">Paragraph 2 discusses benefits; Paragraph 3 discusses drawbacks </w:t>
      </w:r>
    </w:p>
    <w:p w:rsidR="00C13127" w:rsidRPr="00E941AD" w:rsidRDefault="00C13127" w:rsidP="00C13127">
      <w:pPr>
        <w:pStyle w:val="ListParagraph"/>
        <w:numPr>
          <w:ilvl w:val="1"/>
          <w:numId w:val="8"/>
        </w:numPr>
        <w:spacing w:after="0" w:line="240" w:lineRule="auto"/>
        <w:ind w:left="851" w:hanging="425"/>
        <w:rPr>
          <w:rFonts w:ascii="Arial" w:hAnsi="Arial" w:cs="Arial"/>
          <w:sz w:val="20"/>
          <w:szCs w:val="20"/>
        </w:rPr>
      </w:pPr>
      <w:r w:rsidRPr="00E941AD">
        <w:rPr>
          <w:rFonts w:ascii="Arial" w:hAnsi="Arial" w:cs="Arial"/>
          <w:sz w:val="20"/>
          <w:szCs w:val="20"/>
        </w:rPr>
        <w:t>Paragraph 2 uses facts only; Paragraph 3 uses opinions only</w:t>
      </w:r>
    </w:p>
    <w:p w:rsidR="00C13127" w:rsidRPr="00E941AD" w:rsidRDefault="00C13127" w:rsidP="00C13127">
      <w:pPr>
        <w:pStyle w:val="ListParagraph"/>
        <w:numPr>
          <w:ilvl w:val="1"/>
          <w:numId w:val="8"/>
        </w:numPr>
        <w:spacing w:after="0" w:line="240" w:lineRule="auto"/>
        <w:ind w:left="851" w:hanging="425"/>
        <w:rPr>
          <w:rFonts w:ascii="Arial" w:hAnsi="Arial" w:cs="Arial"/>
          <w:sz w:val="20"/>
          <w:szCs w:val="20"/>
          <w:lang w:val="id-ID"/>
        </w:rPr>
      </w:pPr>
      <w:r w:rsidRPr="00E941AD">
        <w:rPr>
          <w:rFonts w:ascii="Arial" w:hAnsi="Arial" w:cs="Arial"/>
          <w:sz w:val="20"/>
          <w:szCs w:val="20"/>
        </w:rPr>
        <w:t xml:space="preserve">Paragraph 3 gives research evidence; Paragraph 2 gives general examples </w:t>
      </w:r>
    </w:p>
    <w:p w:rsidR="00C13127" w:rsidRPr="00E941AD" w:rsidRDefault="00C13127" w:rsidP="00C13127">
      <w:pPr>
        <w:pStyle w:val="ListParagraph"/>
        <w:numPr>
          <w:ilvl w:val="1"/>
          <w:numId w:val="8"/>
        </w:numPr>
        <w:spacing w:after="0" w:line="240" w:lineRule="auto"/>
        <w:ind w:left="851" w:hanging="425"/>
        <w:rPr>
          <w:rFonts w:ascii="Arial" w:hAnsi="Arial" w:cs="Arial"/>
          <w:sz w:val="20"/>
          <w:szCs w:val="20"/>
        </w:rPr>
      </w:pPr>
      <w:r w:rsidRPr="00E941AD">
        <w:rPr>
          <w:rFonts w:ascii="Arial" w:hAnsi="Arial" w:cs="Arial"/>
          <w:sz w:val="20"/>
          <w:szCs w:val="20"/>
        </w:rPr>
        <w:t>Paragraph 3 is based on personal experience; Paragraph 2 is not</w:t>
      </w:r>
    </w:p>
    <w:p w:rsidR="00C13127" w:rsidRPr="00E941AD" w:rsidRDefault="00C13127" w:rsidP="00C13127">
      <w:pPr>
        <w:spacing w:after="0" w:line="240" w:lineRule="auto"/>
        <w:rPr>
          <w:rFonts w:ascii="Arial" w:hAnsi="Arial" w:cs="Arial"/>
          <w:sz w:val="20"/>
          <w:szCs w:val="20"/>
          <w:lang w:val="id-ID"/>
        </w:rPr>
      </w:pPr>
    </w:p>
    <w:p w:rsidR="00C13127" w:rsidRPr="0058087B" w:rsidRDefault="00C13127" w:rsidP="0058087B">
      <w:pPr>
        <w:pStyle w:val="ListParagraph"/>
        <w:numPr>
          <w:ilvl w:val="0"/>
          <w:numId w:val="31"/>
        </w:numPr>
        <w:spacing w:after="0" w:line="240" w:lineRule="auto"/>
        <w:ind w:left="426" w:hanging="426"/>
        <w:rPr>
          <w:rFonts w:ascii="Arial" w:hAnsi="Arial" w:cs="Arial"/>
          <w:sz w:val="20"/>
          <w:szCs w:val="20"/>
        </w:rPr>
      </w:pPr>
      <w:r w:rsidRPr="0058087B">
        <w:rPr>
          <w:rFonts w:ascii="Arial" w:hAnsi="Arial" w:cs="Arial"/>
          <w:sz w:val="20"/>
          <w:szCs w:val="20"/>
        </w:rPr>
        <w:t>Evaluate the writer's conclusion. Does it effectively balance both sides of the argument?</w:t>
      </w:r>
    </w:p>
    <w:p w:rsidR="00C13127" w:rsidRPr="00E941AD" w:rsidRDefault="00C13127" w:rsidP="00C13127">
      <w:pPr>
        <w:pStyle w:val="ListParagraph"/>
        <w:numPr>
          <w:ilvl w:val="1"/>
          <w:numId w:val="9"/>
        </w:numPr>
        <w:spacing w:after="0" w:line="240" w:lineRule="auto"/>
        <w:ind w:left="851" w:hanging="425"/>
        <w:rPr>
          <w:rFonts w:ascii="Arial" w:hAnsi="Arial" w:cs="Arial"/>
          <w:sz w:val="20"/>
          <w:szCs w:val="20"/>
        </w:rPr>
      </w:pPr>
      <w:r w:rsidRPr="00E941AD">
        <w:rPr>
          <w:rFonts w:ascii="Arial" w:hAnsi="Arial" w:cs="Arial"/>
          <w:sz w:val="20"/>
          <w:szCs w:val="20"/>
        </w:rPr>
        <w:t>No, it fully supports the "against" side</w:t>
      </w:r>
    </w:p>
    <w:p w:rsidR="00C13127" w:rsidRPr="00E941AD" w:rsidRDefault="00C13127" w:rsidP="00C13127">
      <w:pPr>
        <w:pStyle w:val="ListParagraph"/>
        <w:numPr>
          <w:ilvl w:val="1"/>
          <w:numId w:val="9"/>
        </w:numPr>
        <w:spacing w:after="0" w:line="240" w:lineRule="auto"/>
        <w:ind w:left="851" w:hanging="425"/>
        <w:rPr>
          <w:rFonts w:ascii="Arial" w:hAnsi="Arial" w:cs="Arial"/>
          <w:sz w:val="20"/>
          <w:szCs w:val="20"/>
          <w:lang w:val="id-ID"/>
        </w:rPr>
      </w:pPr>
      <w:r w:rsidRPr="00E941AD">
        <w:rPr>
          <w:rFonts w:ascii="Arial" w:hAnsi="Arial" w:cs="Arial"/>
          <w:sz w:val="20"/>
          <w:szCs w:val="20"/>
        </w:rPr>
        <w:t xml:space="preserve">Yes, it summarizes both pros and cons before making a suggestion </w:t>
      </w:r>
    </w:p>
    <w:p w:rsidR="00C13127" w:rsidRPr="00E941AD" w:rsidRDefault="00C13127" w:rsidP="00C13127">
      <w:pPr>
        <w:pStyle w:val="ListParagraph"/>
        <w:numPr>
          <w:ilvl w:val="1"/>
          <w:numId w:val="9"/>
        </w:numPr>
        <w:spacing w:after="0" w:line="240" w:lineRule="auto"/>
        <w:ind w:left="851" w:hanging="425"/>
        <w:rPr>
          <w:rFonts w:ascii="Arial" w:hAnsi="Arial" w:cs="Arial"/>
          <w:sz w:val="20"/>
          <w:szCs w:val="20"/>
        </w:rPr>
      </w:pPr>
      <w:r w:rsidRPr="00E941AD">
        <w:rPr>
          <w:rFonts w:ascii="Arial" w:hAnsi="Arial" w:cs="Arial"/>
          <w:sz w:val="20"/>
          <w:szCs w:val="20"/>
        </w:rPr>
        <w:t>No, it introduces new arguments not discussed before</w:t>
      </w:r>
    </w:p>
    <w:p w:rsidR="00C13127" w:rsidRPr="00E941AD" w:rsidRDefault="00C13127" w:rsidP="00C13127">
      <w:pPr>
        <w:pStyle w:val="ListParagraph"/>
        <w:numPr>
          <w:ilvl w:val="1"/>
          <w:numId w:val="9"/>
        </w:numPr>
        <w:spacing w:after="0" w:line="240" w:lineRule="auto"/>
        <w:ind w:left="851" w:hanging="425"/>
        <w:rPr>
          <w:rFonts w:ascii="Arial" w:hAnsi="Arial" w:cs="Arial"/>
          <w:sz w:val="20"/>
          <w:szCs w:val="20"/>
          <w:lang w:val="id-ID"/>
        </w:rPr>
      </w:pPr>
      <w:r w:rsidRPr="00E941AD">
        <w:rPr>
          <w:rFonts w:ascii="Arial" w:hAnsi="Arial" w:cs="Arial"/>
          <w:sz w:val="20"/>
          <w:szCs w:val="20"/>
        </w:rPr>
        <w:t xml:space="preserve">Yes, it acknowledges benefits but proposes rules to reduce risks </w:t>
      </w:r>
    </w:p>
    <w:p w:rsidR="00C13127" w:rsidRPr="0058087B" w:rsidRDefault="00C13127" w:rsidP="00C13127">
      <w:pPr>
        <w:pStyle w:val="ListParagraph"/>
        <w:numPr>
          <w:ilvl w:val="1"/>
          <w:numId w:val="9"/>
        </w:numPr>
        <w:spacing w:after="0" w:line="240" w:lineRule="auto"/>
        <w:ind w:left="851" w:hanging="425"/>
        <w:rPr>
          <w:rFonts w:ascii="Arial" w:hAnsi="Arial" w:cs="Arial"/>
          <w:sz w:val="20"/>
          <w:szCs w:val="20"/>
        </w:rPr>
      </w:pPr>
      <w:r w:rsidRPr="00E941AD">
        <w:rPr>
          <w:rFonts w:ascii="Arial" w:hAnsi="Arial" w:cs="Arial"/>
          <w:sz w:val="20"/>
          <w:szCs w:val="20"/>
        </w:rPr>
        <w:t>No, it gives a strong opinion without any compromise</w:t>
      </w:r>
    </w:p>
    <w:p w:rsidR="0058087B" w:rsidRPr="00E941AD" w:rsidRDefault="0058087B" w:rsidP="0058087B">
      <w:pPr>
        <w:pStyle w:val="ListParagraph"/>
        <w:spacing w:after="0" w:line="240" w:lineRule="auto"/>
        <w:ind w:left="851"/>
        <w:rPr>
          <w:rFonts w:ascii="Arial" w:hAnsi="Arial" w:cs="Arial"/>
          <w:sz w:val="20"/>
          <w:szCs w:val="20"/>
        </w:rPr>
      </w:pPr>
    </w:p>
    <w:p w:rsidR="00C13127" w:rsidRPr="0058087B" w:rsidRDefault="00C13127" w:rsidP="0058087B">
      <w:pPr>
        <w:pStyle w:val="ListParagraph"/>
        <w:numPr>
          <w:ilvl w:val="0"/>
          <w:numId w:val="31"/>
        </w:numPr>
        <w:spacing w:after="0" w:line="240" w:lineRule="auto"/>
        <w:ind w:left="426" w:hanging="426"/>
        <w:rPr>
          <w:rFonts w:ascii="Arial" w:hAnsi="Arial" w:cs="Arial"/>
          <w:sz w:val="20"/>
          <w:szCs w:val="20"/>
        </w:rPr>
      </w:pPr>
      <w:r w:rsidRPr="0058087B">
        <w:rPr>
          <w:rFonts w:ascii="Arial" w:hAnsi="Arial" w:cs="Arial"/>
          <w:sz w:val="20"/>
          <w:szCs w:val="20"/>
        </w:rPr>
        <w:t>If you wanted to argue AGAINST the writer's recommendation, which TWO points would be the strongest?</w:t>
      </w:r>
    </w:p>
    <w:p w:rsidR="00C13127" w:rsidRPr="00E941AD" w:rsidRDefault="00C13127" w:rsidP="00C13127">
      <w:pPr>
        <w:pStyle w:val="ListParagraph"/>
        <w:numPr>
          <w:ilvl w:val="1"/>
          <w:numId w:val="10"/>
        </w:numPr>
        <w:spacing w:after="0" w:line="240" w:lineRule="auto"/>
        <w:ind w:left="851" w:hanging="425"/>
        <w:rPr>
          <w:rFonts w:ascii="Arial" w:hAnsi="Arial" w:cs="Arial"/>
          <w:sz w:val="20"/>
          <w:szCs w:val="20"/>
        </w:rPr>
      </w:pPr>
      <w:r w:rsidRPr="00E941AD">
        <w:rPr>
          <w:rFonts w:ascii="Arial" w:hAnsi="Arial" w:cs="Arial"/>
          <w:sz w:val="20"/>
          <w:szCs w:val="20"/>
        </w:rPr>
        <w:t>Students already know how to use phones properly</w:t>
      </w:r>
    </w:p>
    <w:p w:rsidR="00C13127" w:rsidRPr="00E941AD" w:rsidRDefault="00C13127" w:rsidP="00C13127">
      <w:pPr>
        <w:pStyle w:val="ListParagraph"/>
        <w:numPr>
          <w:ilvl w:val="1"/>
          <w:numId w:val="10"/>
        </w:numPr>
        <w:spacing w:after="0" w:line="240" w:lineRule="auto"/>
        <w:ind w:left="851" w:hanging="425"/>
        <w:rPr>
          <w:rFonts w:ascii="Arial" w:hAnsi="Arial" w:cs="Arial"/>
          <w:sz w:val="20"/>
          <w:szCs w:val="20"/>
          <w:lang w:val="id-ID"/>
        </w:rPr>
      </w:pPr>
      <w:r w:rsidRPr="00E941AD">
        <w:rPr>
          <w:rFonts w:ascii="Arial" w:hAnsi="Arial" w:cs="Arial"/>
          <w:sz w:val="20"/>
          <w:szCs w:val="20"/>
        </w:rPr>
        <w:t xml:space="preserve">Teachers cannot always supervise every student at once </w:t>
      </w:r>
    </w:p>
    <w:p w:rsidR="00C13127" w:rsidRPr="00E941AD" w:rsidRDefault="00C13127" w:rsidP="00C13127">
      <w:pPr>
        <w:pStyle w:val="ListParagraph"/>
        <w:numPr>
          <w:ilvl w:val="1"/>
          <w:numId w:val="10"/>
        </w:numPr>
        <w:spacing w:after="0" w:line="240" w:lineRule="auto"/>
        <w:ind w:left="851" w:hanging="425"/>
        <w:rPr>
          <w:rFonts w:ascii="Arial" w:hAnsi="Arial" w:cs="Arial"/>
          <w:sz w:val="20"/>
          <w:szCs w:val="20"/>
        </w:rPr>
      </w:pPr>
      <w:r w:rsidRPr="00E941AD">
        <w:rPr>
          <w:rFonts w:ascii="Arial" w:hAnsi="Arial" w:cs="Arial"/>
          <w:sz w:val="20"/>
          <w:szCs w:val="20"/>
        </w:rPr>
        <w:t>Storing phones creates safety risks for expensive items</w:t>
      </w:r>
    </w:p>
    <w:p w:rsidR="00C13127" w:rsidRPr="00E941AD" w:rsidRDefault="00C13127" w:rsidP="00C13127">
      <w:pPr>
        <w:pStyle w:val="ListParagraph"/>
        <w:numPr>
          <w:ilvl w:val="1"/>
          <w:numId w:val="10"/>
        </w:numPr>
        <w:spacing w:after="0" w:line="240" w:lineRule="auto"/>
        <w:ind w:left="851" w:hanging="425"/>
        <w:rPr>
          <w:rFonts w:ascii="Arial" w:hAnsi="Arial" w:cs="Arial"/>
          <w:sz w:val="20"/>
          <w:szCs w:val="20"/>
          <w:lang w:val="id-ID"/>
        </w:rPr>
      </w:pPr>
      <w:r w:rsidRPr="00E941AD">
        <w:rPr>
          <w:rFonts w:ascii="Arial" w:hAnsi="Arial" w:cs="Arial"/>
          <w:sz w:val="20"/>
          <w:szCs w:val="20"/>
        </w:rPr>
        <w:lastRenderedPageBreak/>
        <w:t xml:space="preserve">Strict rules are difficult to enforce consistently in all classes </w:t>
      </w:r>
    </w:p>
    <w:p w:rsidR="00C13127" w:rsidRPr="00E941AD" w:rsidRDefault="00C13127" w:rsidP="00C13127">
      <w:pPr>
        <w:pStyle w:val="ListParagraph"/>
        <w:numPr>
          <w:ilvl w:val="1"/>
          <w:numId w:val="10"/>
        </w:numPr>
        <w:spacing w:after="0" w:line="240" w:lineRule="auto"/>
        <w:ind w:left="851" w:hanging="425"/>
        <w:rPr>
          <w:rFonts w:ascii="Arial" w:hAnsi="Arial" w:cs="Arial"/>
          <w:sz w:val="20"/>
          <w:szCs w:val="20"/>
        </w:rPr>
      </w:pPr>
      <w:r w:rsidRPr="00E941AD">
        <w:rPr>
          <w:rFonts w:ascii="Arial" w:hAnsi="Arial" w:cs="Arial"/>
          <w:sz w:val="20"/>
          <w:szCs w:val="20"/>
        </w:rPr>
        <w:t>Students will lose interest in learning without phones</w:t>
      </w:r>
    </w:p>
    <w:p w:rsidR="00C13127" w:rsidRDefault="00C13127" w:rsidP="00C13127">
      <w:pPr>
        <w:spacing w:after="0" w:line="240" w:lineRule="auto"/>
        <w:rPr>
          <w:rFonts w:ascii="Arial" w:hAnsi="Arial" w:cs="Arial"/>
          <w:sz w:val="20"/>
          <w:szCs w:val="20"/>
          <w:lang w:val="id-ID"/>
        </w:rPr>
      </w:pPr>
    </w:p>
    <w:p w:rsidR="00C13127" w:rsidRPr="0058087B" w:rsidRDefault="00C13127" w:rsidP="0058087B">
      <w:pPr>
        <w:pStyle w:val="ListParagraph"/>
        <w:numPr>
          <w:ilvl w:val="0"/>
          <w:numId w:val="31"/>
        </w:numPr>
        <w:spacing w:after="0" w:line="240" w:lineRule="auto"/>
        <w:ind w:left="426" w:hanging="426"/>
        <w:rPr>
          <w:rFonts w:ascii="Arial" w:hAnsi="Arial" w:cs="Arial"/>
          <w:sz w:val="20"/>
          <w:szCs w:val="20"/>
        </w:rPr>
      </w:pPr>
      <w:r w:rsidRPr="0058087B">
        <w:rPr>
          <w:rFonts w:ascii="Arial" w:hAnsi="Arial" w:cs="Arial"/>
          <w:sz w:val="20"/>
          <w:szCs w:val="20"/>
        </w:rPr>
        <w:t>Which TWO criteria make the example text a good Discussion Text?</w:t>
      </w:r>
    </w:p>
    <w:p w:rsidR="00C13127" w:rsidRPr="00E941AD" w:rsidRDefault="00C13127" w:rsidP="00C13127">
      <w:pPr>
        <w:pStyle w:val="ListParagraph"/>
        <w:numPr>
          <w:ilvl w:val="1"/>
          <w:numId w:val="11"/>
        </w:numPr>
        <w:spacing w:after="0" w:line="240" w:lineRule="auto"/>
        <w:ind w:left="851" w:hanging="425"/>
        <w:rPr>
          <w:rFonts w:ascii="Arial" w:hAnsi="Arial" w:cs="Arial"/>
          <w:sz w:val="20"/>
          <w:szCs w:val="20"/>
        </w:rPr>
      </w:pPr>
      <w:r w:rsidRPr="00E941AD">
        <w:rPr>
          <w:rFonts w:ascii="Arial" w:hAnsi="Arial" w:cs="Arial"/>
          <w:sz w:val="20"/>
          <w:szCs w:val="20"/>
        </w:rPr>
        <w:t>It supports one side completely from the start</w:t>
      </w:r>
    </w:p>
    <w:p w:rsidR="00C13127" w:rsidRPr="00E941AD" w:rsidRDefault="00C13127" w:rsidP="00C13127">
      <w:pPr>
        <w:pStyle w:val="ListParagraph"/>
        <w:numPr>
          <w:ilvl w:val="1"/>
          <w:numId w:val="11"/>
        </w:numPr>
        <w:spacing w:after="0" w:line="240" w:lineRule="auto"/>
        <w:ind w:left="851" w:hanging="425"/>
        <w:rPr>
          <w:rFonts w:ascii="Arial" w:hAnsi="Arial" w:cs="Arial"/>
          <w:sz w:val="20"/>
          <w:szCs w:val="20"/>
          <w:lang w:val="id-ID"/>
        </w:rPr>
      </w:pPr>
      <w:r w:rsidRPr="00E941AD">
        <w:rPr>
          <w:rFonts w:ascii="Arial" w:hAnsi="Arial" w:cs="Arial"/>
          <w:sz w:val="20"/>
          <w:szCs w:val="20"/>
        </w:rPr>
        <w:t xml:space="preserve">It presents clear arguments from both perspectives </w:t>
      </w:r>
    </w:p>
    <w:p w:rsidR="00C13127" w:rsidRPr="00E941AD" w:rsidRDefault="00C13127" w:rsidP="00C13127">
      <w:pPr>
        <w:pStyle w:val="ListParagraph"/>
        <w:numPr>
          <w:ilvl w:val="1"/>
          <w:numId w:val="11"/>
        </w:numPr>
        <w:spacing w:after="0" w:line="240" w:lineRule="auto"/>
        <w:ind w:left="851" w:hanging="425"/>
        <w:rPr>
          <w:rFonts w:ascii="Arial" w:hAnsi="Arial" w:cs="Arial"/>
          <w:sz w:val="20"/>
          <w:szCs w:val="20"/>
        </w:rPr>
      </w:pPr>
      <w:r w:rsidRPr="00E941AD">
        <w:rPr>
          <w:rFonts w:ascii="Arial" w:hAnsi="Arial" w:cs="Arial"/>
          <w:sz w:val="20"/>
          <w:szCs w:val="20"/>
        </w:rPr>
        <w:t>It uses emotional stories instead of facts</w:t>
      </w:r>
    </w:p>
    <w:p w:rsidR="00C13127" w:rsidRPr="00E941AD" w:rsidRDefault="00C13127" w:rsidP="00C13127">
      <w:pPr>
        <w:pStyle w:val="ListParagraph"/>
        <w:numPr>
          <w:ilvl w:val="1"/>
          <w:numId w:val="11"/>
        </w:numPr>
        <w:spacing w:after="0" w:line="240" w:lineRule="auto"/>
        <w:ind w:left="851" w:hanging="425"/>
        <w:rPr>
          <w:rFonts w:ascii="Arial" w:hAnsi="Arial" w:cs="Arial"/>
          <w:sz w:val="20"/>
          <w:szCs w:val="20"/>
          <w:lang w:val="id-ID"/>
        </w:rPr>
      </w:pPr>
      <w:r w:rsidRPr="00E941AD">
        <w:rPr>
          <w:rFonts w:ascii="Arial" w:hAnsi="Arial" w:cs="Arial"/>
          <w:sz w:val="20"/>
          <w:szCs w:val="20"/>
        </w:rPr>
        <w:t xml:space="preserve">It includes facts, examples, and research to support points </w:t>
      </w:r>
    </w:p>
    <w:p w:rsidR="00C13127" w:rsidRPr="00E941AD" w:rsidRDefault="00C13127" w:rsidP="00C13127">
      <w:pPr>
        <w:pStyle w:val="ListParagraph"/>
        <w:numPr>
          <w:ilvl w:val="1"/>
          <w:numId w:val="11"/>
        </w:numPr>
        <w:spacing w:after="0" w:line="240" w:lineRule="auto"/>
        <w:ind w:left="851" w:hanging="425"/>
        <w:rPr>
          <w:rFonts w:ascii="Arial" w:hAnsi="Arial" w:cs="Arial"/>
          <w:sz w:val="20"/>
          <w:szCs w:val="20"/>
        </w:rPr>
      </w:pPr>
      <w:r w:rsidRPr="00E941AD">
        <w:rPr>
          <w:rFonts w:ascii="Arial" w:hAnsi="Arial" w:cs="Arial"/>
          <w:sz w:val="20"/>
          <w:szCs w:val="20"/>
        </w:rPr>
        <w:t>It ends without any conclusion or recommendation</w:t>
      </w:r>
    </w:p>
    <w:p w:rsidR="00C13127" w:rsidRPr="00E941AD" w:rsidRDefault="00C13127" w:rsidP="00C13127">
      <w:pPr>
        <w:spacing w:after="0" w:line="240" w:lineRule="auto"/>
        <w:rPr>
          <w:rFonts w:ascii="Arial" w:hAnsi="Arial" w:cs="Arial"/>
          <w:sz w:val="20"/>
          <w:szCs w:val="20"/>
          <w:lang w:val="id-ID"/>
        </w:rPr>
      </w:pPr>
    </w:p>
    <w:p w:rsidR="00C13127" w:rsidRPr="0058087B" w:rsidRDefault="00C13127" w:rsidP="0058087B">
      <w:pPr>
        <w:pStyle w:val="ListParagraph"/>
        <w:numPr>
          <w:ilvl w:val="0"/>
          <w:numId w:val="31"/>
        </w:numPr>
        <w:spacing w:after="0" w:line="240" w:lineRule="auto"/>
        <w:ind w:left="426" w:hanging="426"/>
        <w:rPr>
          <w:rFonts w:ascii="Arial" w:hAnsi="Arial" w:cs="Arial"/>
          <w:sz w:val="20"/>
          <w:szCs w:val="20"/>
        </w:rPr>
      </w:pPr>
      <w:r w:rsidRPr="0058087B">
        <w:rPr>
          <w:rFonts w:ascii="Arial" w:hAnsi="Arial" w:cs="Arial"/>
          <w:sz w:val="20"/>
          <w:szCs w:val="20"/>
        </w:rPr>
        <w:t>Imagine you are writing a new Discussion Text on "Should Schools Use Digital Textbooks Instead of Printed Books." Which TWO points belong to the ARGUMENTS FOR side?</w:t>
      </w:r>
    </w:p>
    <w:p w:rsidR="00C13127" w:rsidRPr="00E941AD" w:rsidRDefault="00C13127" w:rsidP="00C13127">
      <w:pPr>
        <w:pStyle w:val="ListParagraph"/>
        <w:numPr>
          <w:ilvl w:val="1"/>
          <w:numId w:val="12"/>
        </w:numPr>
        <w:spacing w:after="0" w:line="240" w:lineRule="auto"/>
        <w:ind w:left="851" w:hanging="425"/>
        <w:rPr>
          <w:rFonts w:ascii="Arial" w:hAnsi="Arial" w:cs="Arial"/>
          <w:sz w:val="20"/>
          <w:szCs w:val="20"/>
        </w:rPr>
      </w:pPr>
      <w:r w:rsidRPr="00E941AD">
        <w:rPr>
          <w:rFonts w:ascii="Arial" w:hAnsi="Arial" w:cs="Arial"/>
          <w:sz w:val="20"/>
          <w:szCs w:val="20"/>
        </w:rPr>
        <w:t>Digital textbooks need electricity and devices</w:t>
      </w:r>
    </w:p>
    <w:p w:rsidR="00C13127" w:rsidRPr="00E941AD" w:rsidRDefault="00C13127" w:rsidP="00C13127">
      <w:pPr>
        <w:pStyle w:val="ListParagraph"/>
        <w:numPr>
          <w:ilvl w:val="1"/>
          <w:numId w:val="12"/>
        </w:numPr>
        <w:spacing w:after="0" w:line="240" w:lineRule="auto"/>
        <w:ind w:left="851" w:hanging="425"/>
        <w:rPr>
          <w:rFonts w:ascii="Arial" w:hAnsi="Arial" w:cs="Arial"/>
          <w:sz w:val="20"/>
          <w:szCs w:val="20"/>
          <w:lang w:val="id-ID"/>
        </w:rPr>
      </w:pPr>
      <w:r w:rsidRPr="00E941AD">
        <w:rPr>
          <w:rFonts w:ascii="Arial" w:hAnsi="Arial" w:cs="Arial"/>
          <w:sz w:val="20"/>
          <w:szCs w:val="20"/>
        </w:rPr>
        <w:t xml:space="preserve">They are cheaper and lighter for students to carry </w:t>
      </w:r>
    </w:p>
    <w:p w:rsidR="00C13127" w:rsidRPr="00E941AD" w:rsidRDefault="00C13127" w:rsidP="00C13127">
      <w:pPr>
        <w:pStyle w:val="ListParagraph"/>
        <w:numPr>
          <w:ilvl w:val="1"/>
          <w:numId w:val="12"/>
        </w:numPr>
        <w:spacing w:after="0" w:line="240" w:lineRule="auto"/>
        <w:ind w:left="851" w:hanging="425"/>
        <w:rPr>
          <w:rFonts w:ascii="Arial" w:hAnsi="Arial" w:cs="Arial"/>
          <w:sz w:val="20"/>
          <w:szCs w:val="20"/>
        </w:rPr>
      </w:pPr>
      <w:r w:rsidRPr="00E941AD">
        <w:rPr>
          <w:rFonts w:ascii="Arial" w:hAnsi="Arial" w:cs="Arial"/>
          <w:sz w:val="20"/>
          <w:szCs w:val="20"/>
        </w:rPr>
        <w:t>Not all students have suitable devices at home</w:t>
      </w:r>
    </w:p>
    <w:p w:rsidR="00C13127" w:rsidRPr="00E941AD" w:rsidRDefault="00C13127" w:rsidP="00C13127">
      <w:pPr>
        <w:pStyle w:val="ListParagraph"/>
        <w:numPr>
          <w:ilvl w:val="1"/>
          <w:numId w:val="12"/>
        </w:numPr>
        <w:spacing w:after="0" w:line="240" w:lineRule="auto"/>
        <w:ind w:left="851" w:hanging="425"/>
        <w:rPr>
          <w:rFonts w:ascii="Arial" w:hAnsi="Arial" w:cs="Arial"/>
          <w:sz w:val="20"/>
          <w:szCs w:val="20"/>
          <w:lang w:val="id-ID"/>
        </w:rPr>
      </w:pPr>
      <w:r w:rsidRPr="00E941AD">
        <w:rPr>
          <w:rFonts w:ascii="Arial" w:hAnsi="Arial" w:cs="Arial"/>
          <w:sz w:val="20"/>
          <w:szCs w:val="20"/>
        </w:rPr>
        <w:t xml:space="preserve">Content can be updated easily and quickly </w:t>
      </w:r>
    </w:p>
    <w:p w:rsidR="00C13127" w:rsidRPr="00E941AD" w:rsidRDefault="00C13127" w:rsidP="00C13127">
      <w:pPr>
        <w:pStyle w:val="ListParagraph"/>
        <w:numPr>
          <w:ilvl w:val="1"/>
          <w:numId w:val="12"/>
        </w:numPr>
        <w:spacing w:after="0" w:line="240" w:lineRule="auto"/>
        <w:ind w:left="851" w:hanging="425"/>
        <w:rPr>
          <w:rFonts w:ascii="Arial" w:hAnsi="Arial" w:cs="Arial"/>
          <w:sz w:val="20"/>
          <w:szCs w:val="20"/>
        </w:rPr>
      </w:pPr>
      <w:r w:rsidRPr="00E941AD">
        <w:rPr>
          <w:rFonts w:ascii="Arial" w:hAnsi="Arial" w:cs="Arial"/>
          <w:sz w:val="20"/>
          <w:szCs w:val="20"/>
        </w:rPr>
        <w:t>Screens may hurt students' eyes after long use</w:t>
      </w:r>
    </w:p>
    <w:p w:rsidR="00C13127" w:rsidRDefault="00C13127" w:rsidP="00C13127">
      <w:pPr>
        <w:spacing w:after="0" w:line="240" w:lineRule="auto"/>
        <w:rPr>
          <w:rFonts w:ascii="Arial" w:hAnsi="Arial" w:cs="Arial"/>
          <w:sz w:val="20"/>
          <w:szCs w:val="20"/>
          <w:lang w:val="id-ID"/>
        </w:rPr>
      </w:pPr>
    </w:p>
    <w:p w:rsidR="00C13127" w:rsidRPr="0058087B" w:rsidRDefault="00C13127" w:rsidP="0058087B">
      <w:pPr>
        <w:pStyle w:val="ListParagraph"/>
        <w:numPr>
          <w:ilvl w:val="0"/>
          <w:numId w:val="31"/>
        </w:numPr>
        <w:spacing w:after="0" w:line="240" w:lineRule="auto"/>
        <w:ind w:left="426" w:hanging="426"/>
        <w:rPr>
          <w:rFonts w:ascii="Arial" w:hAnsi="Arial" w:cs="Arial"/>
          <w:sz w:val="20"/>
          <w:szCs w:val="20"/>
        </w:rPr>
      </w:pPr>
      <w:r w:rsidRPr="0058087B">
        <w:rPr>
          <w:rFonts w:ascii="Arial" w:hAnsi="Arial" w:cs="Arial"/>
          <w:sz w:val="20"/>
          <w:szCs w:val="20"/>
        </w:rPr>
        <w:t>Which TWO additional pieces of evidence would best strengthen the "Against" side in the original text?</w:t>
      </w:r>
    </w:p>
    <w:p w:rsidR="00C13127" w:rsidRPr="00E941AD" w:rsidRDefault="00C13127" w:rsidP="00C13127">
      <w:pPr>
        <w:pStyle w:val="ListParagraph"/>
        <w:numPr>
          <w:ilvl w:val="1"/>
          <w:numId w:val="13"/>
        </w:numPr>
        <w:spacing w:after="0" w:line="240" w:lineRule="auto"/>
        <w:ind w:left="851" w:hanging="425"/>
        <w:rPr>
          <w:rFonts w:ascii="Arial" w:hAnsi="Arial" w:cs="Arial"/>
          <w:sz w:val="20"/>
          <w:szCs w:val="20"/>
          <w:lang w:val="id-ID"/>
        </w:rPr>
      </w:pPr>
      <w:r w:rsidRPr="00E941AD">
        <w:rPr>
          <w:rFonts w:ascii="Arial" w:hAnsi="Arial" w:cs="Arial"/>
          <w:sz w:val="20"/>
          <w:szCs w:val="20"/>
        </w:rPr>
        <w:t xml:space="preserve">A survey showing 80% of students use phones during class time </w:t>
      </w:r>
    </w:p>
    <w:p w:rsidR="00C13127" w:rsidRPr="00E941AD" w:rsidRDefault="00C13127" w:rsidP="00C13127">
      <w:pPr>
        <w:pStyle w:val="ListParagraph"/>
        <w:numPr>
          <w:ilvl w:val="1"/>
          <w:numId w:val="13"/>
        </w:numPr>
        <w:spacing w:after="0" w:line="240" w:lineRule="auto"/>
        <w:ind w:left="851" w:hanging="425"/>
        <w:rPr>
          <w:rFonts w:ascii="Arial" w:hAnsi="Arial" w:cs="Arial"/>
          <w:sz w:val="20"/>
          <w:szCs w:val="20"/>
          <w:lang w:val="id-ID"/>
        </w:rPr>
      </w:pPr>
      <w:r w:rsidRPr="00E941AD">
        <w:rPr>
          <w:rFonts w:ascii="Arial" w:hAnsi="Arial" w:cs="Arial"/>
          <w:sz w:val="20"/>
          <w:szCs w:val="20"/>
        </w:rPr>
        <w:t xml:space="preserve">A report showing schools with no phones have fewer cheating cases </w:t>
      </w:r>
    </w:p>
    <w:p w:rsidR="00C13127" w:rsidRPr="00E941AD" w:rsidRDefault="00C13127" w:rsidP="00C13127">
      <w:pPr>
        <w:pStyle w:val="ListParagraph"/>
        <w:numPr>
          <w:ilvl w:val="1"/>
          <w:numId w:val="13"/>
        </w:numPr>
        <w:spacing w:after="0" w:line="240" w:lineRule="auto"/>
        <w:ind w:left="851" w:hanging="425"/>
        <w:rPr>
          <w:rFonts w:ascii="Arial" w:hAnsi="Arial" w:cs="Arial"/>
          <w:sz w:val="20"/>
          <w:szCs w:val="20"/>
        </w:rPr>
      </w:pPr>
      <w:r w:rsidRPr="00E941AD">
        <w:rPr>
          <w:rFonts w:ascii="Arial" w:hAnsi="Arial" w:cs="Arial"/>
          <w:sz w:val="20"/>
          <w:szCs w:val="20"/>
        </w:rPr>
        <w:t>A story about one student who learned well using a phone</w:t>
      </w:r>
    </w:p>
    <w:p w:rsidR="00C13127" w:rsidRPr="00E941AD" w:rsidRDefault="00C13127" w:rsidP="00C13127">
      <w:pPr>
        <w:pStyle w:val="ListParagraph"/>
        <w:numPr>
          <w:ilvl w:val="1"/>
          <w:numId w:val="13"/>
        </w:numPr>
        <w:spacing w:after="0" w:line="240" w:lineRule="auto"/>
        <w:ind w:left="851" w:hanging="425"/>
        <w:rPr>
          <w:rFonts w:ascii="Arial" w:hAnsi="Arial" w:cs="Arial"/>
          <w:sz w:val="20"/>
          <w:szCs w:val="20"/>
        </w:rPr>
      </w:pPr>
      <w:r w:rsidRPr="00E941AD">
        <w:rPr>
          <w:rFonts w:ascii="Arial" w:hAnsi="Arial" w:cs="Arial"/>
          <w:sz w:val="20"/>
          <w:szCs w:val="20"/>
        </w:rPr>
        <w:t>A list of educational apps available for students</w:t>
      </w:r>
    </w:p>
    <w:p w:rsidR="00C13127" w:rsidRPr="00E941AD" w:rsidRDefault="00C13127" w:rsidP="00C13127">
      <w:pPr>
        <w:pStyle w:val="ListParagraph"/>
        <w:numPr>
          <w:ilvl w:val="1"/>
          <w:numId w:val="13"/>
        </w:numPr>
        <w:spacing w:after="0" w:line="240" w:lineRule="auto"/>
        <w:ind w:left="851" w:hanging="425"/>
        <w:rPr>
          <w:rFonts w:ascii="Arial" w:hAnsi="Arial" w:cs="Arial"/>
          <w:sz w:val="20"/>
          <w:szCs w:val="20"/>
        </w:rPr>
      </w:pPr>
      <w:r w:rsidRPr="00E941AD">
        <w:rPr>
          <w:rFonts w:ascii="Arial" w:hAnsi="Arial" w:cs="Arial"/>
          <w:sz w:val="20"/>
          <w:szCs w:val="20"/>
        </w:rPr>
        <w:t>Data showing that parents feel more connected to their children</w:t>
      </w:r>
    </w:p>
    <w:p w:rsidR="00C13127" w:rsidRDefault="00C13127" w:rsidP="00C13127">
      <w:pPr>
        <w:spacing w:after="0" w:line="240" w:lineRule="auto"/>
        <w:rPr>
          <w:rFonts w:ascii="Arial" w:hAnsi="Arial" w:cs="Arial"/>
          <w:sz w:val="20"/>
          <w:szCs w:val="20"/>
          <w:lang w:val="id-ID"/>
        </w:rPr>
      </w:pPr>
    </w:p>
    <w:p w:rsidR="00C13127" w:rsidRPr="0058087B" w:rsidRDefault="00C13127" w:rsidP="0058087B">
      <w:pPr>
        <w:pStyle w:val="ListParagraph"/>
        <w:numPr>
          <w:ilvl w:val="0"/>
          <w:numId w:val="31"/>
        </w:numPr>
        <w:spacing w:after="0" w:line="240" w:lineRule="auto"/>
        <w:ind w:left="426" w:hanging="426"/>
        <w:rPr>
          <w:rFonts w:ascii="Arial" w:hAnsi="Arial" w:cs="Arial"/>
          <w:sz w:val="20"/>
          <w:szCs w:val="20"/>
        </w:rPr>
      </w:pPr>
      <w:r w:rsidRPr="0058087B">
        <w:rPr>
          <w:rFonts w:ascii="Arial" w:hAnsi="Arial" w:cs="Arial"/>
          <w:sz w:val="20"/>
          <w:szCs w:val="20"/>
        </w:rPr>
        <w:t>The writer could improve the Discussion Text by adding which TWO elements to make it more comprehensive?</w:t>
      </w:r>
    </w:p>
    <w:p w:rsidR="00C13127" w:rsidRPr="000D6DEA" w:rsidRDefault="00C13127" w:rsidP="00C13127">
      <w:pPr>
        <w:pStyle w:val="ListParagraph"/>
        <w:numPr>
          <w:ilvl w:val="1"/>
          <w:numId w:val="14"/>
        </w:numPr>
        <w:spacing w:after="0" w:line="240" w:lineRule="auto"/>
        <w:ind w:left="851" w:hanging="425"/>
        <w:rPr>
          <w:rFonts w:ascii="Arial" w:hAnsi="Arial" w:cs="Arial"/>
          <w:sz w:val="20"/>
          <w:szCs w:val="20"/>
        </w:rPr>
      </w:pPr>
      <w:r w:rsidRPr="000D6DEA">
        <w:rPr>
          <w:rFonts w:ascii="Arial" w:hAnsi="Arial" w:cs="Arial"/>
          <w:sz w:val="20"/>
          <w:szCs w:val="20"/>
        </w:rPr>
        <w:t>Stronger emotional language to persuade readers</w:t>
      </w:r>
    </w:p>
    <w:p w:rsidR="00C13127" w:rsidRPr="000D6DEA" w:rsidRDefault="00C13127" w:rsidP="00C13127">
      <w:pPr>
        <w:pStyle w:val="ListParagraph"/>
        <w:numPr>
          <w:ilvl w:val="1"/>
          <w:numId w:val="14"/>
        </w:numPr>
        <w:spacing w:after="0" w:line="240" w:lineRule="auto"/>
        <w:ind w:left="851" w:hanging="425"/>
        <w:rPr>
          <w:rFonts w:ascii="Arial" w:hAnsi="Arial" w:cs="Arial"/>
          <w:sz w:val="20"/>
          <w:szCs w:val="20"/>
          <w:lang w:val="id-ID"/>
        </w:rPr>
      </w:pPr>
      <w:r w:rsidRPr="000D6DEA">
        <w:rPr>
          <w:rFonts w:ascii="Arial" w:hAnsi="Arial" w:cs="Arial"/>
          <w:sz w:val="20"/>
          <w:szCs w:val="20"/>
        </w:rPr>
        <w:t xml:space="preserve">Arguments from a third perspective, e.g., teachers' opinions </w:t>
      </w:r>
    </w:p>
    <w:p w:rsidR="00C13127" w:rsidRPr="000D6DEA" w:rsidRDefault="00C13127" w:rsidP="00C13127">
      <w:pPr>
        <w:pStyle w:val="ListParagraph"/>
        <w:numPr>
          <w:ilvl w:val="1"/>
          <w:numId w:val="14"/>
        </w:numPr>
        <w:spacing w:after="0" w:line="240" w:lineRule="auto"/>
        <w:ind w:left="851" w:hanging="425"/>
        <w:rPr>
          <w:rFonts w:ascii="Arial" w:hAnsi="Arial" w:cs="Arial"/>
          <w:sz w:val="20"/>
          <w:szCs w:val="20"/>
        </w:rPr>
      </w:pPr>
      <w:r w:rsidRPr="000D6DEA">
        <w:rPr>
          <w:rFonts w:ascii="Arial" w:hAnsi="Arial" w:cs="Arial"/>
          <w:sz w:val="20"/>
          <w:szCs w:val="20"/>
        </w:rPr>
        <w:t>Personal feelings about whether phones are good or bad</w:t>
      </w:r>
    </w:p>
    <w:p w:rsidR="00C13127" w:rsidRDefault="00C13127" w:rsidP="00C13127">
      <w:pPr>
        <w:pStyle w:val="ListParagraph"/>
        <w:numPr>
          <w:ilvl w:val="1"/>
          <w:numId w:val="14"/>
        </w:numPr>
        <w:spacing w:after="0" w:line="240" w:lineRule="auto"/>
        <w:ind w:left="851" w:hanging="425"/>
        <w:rPr>
          <w:rFonts w:ascii="Arial" w:hAnsi="Arial" w:cs="Arial"/>
          <w:sz w:val="20"/>
          <w:szCs w:val="20"/>
          <w:lang w:val="id-ID"/>
        </w:rPr>
      </w:pPr>
      <w:r w:rsidRPr="000D6DEA">
        <w:rPr>
          <w:rFonts w:ascii="Arial" w:hAnsi="Arial" w:cs="Arial"/>
          <w:sz w:val="20"/>
          <w:szCs w:val="20"/>
        </w:rPr>
        <w:t xml:space="preserve">Specific examples of schools that have succeeded with phone rules </w:t>
      </w:r>
    </w:p>
    <w:p w:rsidR="00C13127" w:rsidRPr="000D6DEA" w:rsidRDefault="00C13127" w:rsidP="00C13127">
      <w:pPr>
        <w:pStyle w:val="ListParagraph"/>
        <w:numPr>
          <w:ilvl w:val="1"/>
          <w:numId w:val="14"/>
        </w:numPr>
        <w:spacing w:after="0" w:line="240" w:lineRule="auto"/>
        <w:ind w:left="851" w:hanging="425"/>
        <w:rPr>
          <w:rFonts w:ascii="Arial" w:hAnsi="Arial" w:cs="Arial"/>
          <w:sz w:val="20"/>
          <w:szCs w:val="20"/>
          <w:lang w:val="id-ID"/>
        </w:rPr>
      </w:pPr>
      <w:r w:rsidRPr="000D6DEA">
        <w:rPr>
          <w:rFonts w:ascii="Arial" w:hAnsi="Arial" w:cs="Arial"/>
          <w:sz w:val="20"/>
          <w:szCs w:val="20"/>
        </w:rPr>
        <w:t>Ending the text without any recommendation</w:t>
      </w:r>
    </w:p>
    <w:p w:rsidR="00C13127" w:rsidRDefault="00C13127" w:rsidP="00C13127">
      <w:pPr>
        <w:spacing w:after="0" w:line="240" w:lineRule="auto"/>
        <w:rPr>
          <w:rFonts w:ascii="Arial" w:hAnsi="Arial" w:cs="Arial"/>
          <w:sz w:val="20"/>
          <w:szCs w:val="20"/>
          <w:lang w:val="id-ID"/>
        </w:rPr>
      </w:pPr>
    </w:p>
    <w:p w:rsidR="00C13127" w:rsidRPr="0058087B" w:rsidRDefault="00C13127" w:rsidP="0058087B">
      <w:pPr>
        <w:pStyle w:val="ListParagraph"/>
        <w:numPr>
          <w:ilvl w:val="0"/>
          <w:numId w:val="31"/>
        </w:numPr>
        <w:spacing w:after="0" w:line="240" w:lineRule="auto"/>
        <w:ind w:left="426" w:hanging="426"/>
        <w:rPr>
          <w:rFonts w:ascii="Arial" w:hAnsi="Arial" w:cs="Arial"/>
          <w:sz w:val="20"/>
          <w:szCs w:val="20"/>
        </w:rPr>
      </w:pPr>
      <w:r w:rsidRPr="0058087B">
        <w:rPr>
          <w:rFonts w:ascii="Arial" w:hAnsi="Arial" w:cs="Arial"/>
          <w:sz w:val="20"/>
          <w:szCs w:val="20"/>
        </w:rPr>
        <w:t>When comparing this topic with "Should Students Wear Uniforms to School," what similarity in structure do both topics show?</w:t>
      </w:r>
    </w:p>
    <w:p w:rsidR="00C13127" w:rsidRPr="000D6DEA" w:rsidRDefault="00C13127" w:rsidP="00C13127">
      <w:pPr>
        <w:pStyle w:val="ListParagraph"/>
        <w:numPr>
          <w:ilvl w:val="1"/>
          <w:numId w:val="15"/>
        </w:numPr>
        <w:spacing w:after="0" w:line="240" w:lineRule="auto"/>
        <w:ind w:left="851" w:hanging="425"/>
        <w:rPr>
          <w:rFonts w:ascii="Arial" w:hAnsi="Arial" w:cs="Arial"/>
          <w:sz w:val="20"/>
          <w:szCs w:val="20"/>
        </w:rPr>
      </w:pPr>
      <w:r w:rsidRPr="000D6DEA">
        <w:rPr>
          <w:rFonts w:ascii="Arial" w:hAnsi="Arial" w:cs="Arial"/>
          <w:sz w:val="20"/>
          <w:szCs w:val="20"/>
        </w:rPr>
        <w:t>Both are about fashion rules at school</w:t>
      </w:r>
    </w:p>
    <w:p w:rsidR="00C13127" w:rsidRPr="000D6DEA" w:rsidRDefault="00C13127" w:rsidP="00C13127">
      <w:pPr>
        <w:pStyle w:val="ListParagraph"/>
        <w:numPr>
          <w:ilvl w:val="1"/>
          <w:numId w:val="15"/>
        </w:numPr>
        <w:spacing w:after="0" w:line="240" w:lineRule="auto"/>
        <w:ind w:left="851" w:hanging="425"/>
        <w:rPr>
          <w:rFonts w:ascii="Arial" w:hAnsi="Arial" w:cs="Arial"/>
          <w:sz w:val="20"/>
          <w:szCs w:val="20"/>
          <w:lang w:val="id-ID"/>
        </w:rPr>
      </w:pPr>
      <w:r w:rsidRPr="000D6DEA">
        <w:rPr>
          <w:rFonts w:ascii="Arial" w:hAnsi="Arial" w:cs="Arial"/>
          <w:sz w:val="20"/>
          <w:szCs w:val="20"/>
        </w:rPr>
        <w:t xml:space="preserve">Both present two debatable sides with valid points </w:t>
      </w:r>
    </w:p>
    <w:p w:rsidR="00C13127" w:rsidRPr="000D6DEA" w:rsidRDefault="00C13127" w:rsidP="00C13127">
      <w:pPr>
        <w:pStyle w:val="ListParagraph"/>
        <w:numPr>
          <w:ilvl w:val="1"/>
          <w:numId w:val="15"/>
        </w:numPr>
        <w:spacing w:after="0" w:line="240" w:lineRule="auto"/>
        <w:ind w:left="851" w:hanging="425"/>
        <w:rPr>
          <w:rFonts w:ascii="Arial" w:hAnsi="Arial" w:cs="Arial"/>
          <w:sz w:val="20"/>
          <w:szCs w:val="20"/>
        </w:rPr>
      </w:pPr>
      <w:r w:rsidRPr="000D6DEA">
        <w:rPr>
          <w:rFonts w:ascii="Arial" w:hAnsi="Arial" w:cs="Arial"/>
          <w:sz w:val="20"/>
          <w:szCs w:val="20"/>
        </w:rPr>
        <w:t>Both are issues that have only one correct answer</w:t>
      </w:r>
    </w:p>
    <w:p w:rsidR="00C13127" w:rsidRPr="000D6DEA" w:rsidRDefault="00C13127" w:rsidP="00C13127">
      <w:pPr>
        <w:pStyle w:val="ListParagraph"/>
        <w:numPr>
          <w:ilvl w:val="1"/>
          <w:numId w:val="15"/>
        </w:numPr>
        <w:spacing w:after="0" w:line="240" w:lineRule="auto"/>
        <w:ind w:left="851" w:hanging="425"/>
        <w:rPr>
          <w:rFonts w:ascii="Arial" w:hAnsi="Arial" w:cs="Arial"/>
          <w:sz w:val="20"/>
          <w:szCs w:val="20"/>
          <w:lang w:val="id-ID"/>
        </w:rPr>
      </w:pPr>
      <w:r w:rsidRPr="000D6DEA">
        <w:rPr>
          <w:rFonts w:ascii="Arial" w:hAnsi="Arial" w:cs="Arial"/>
          <w:sz w:val="20"/>
          <w:szCs w:val="20"/>
        </w:rPr>
        <w:t xml:space="preserve">Both concern school policies that affect daily student life </w:t>
      </w:r>
    </w:p>
    <w:p w:rsidR="00C13127" w:rsidRPr="000D6DEA" w:rsidRDefault="00C13127" w:rsidP="00C13127">
      <w:pPr>
        <w:pStyle w:val="ListParagraph"/>
        <w:numPr>
          <w:ilvl w:val="1"/>
          <w:numId w:val="15"/>
        </w:numPr>
        <w:spacing w:after="0" w:line="240" w:lineRule="auto"/>
        <w:ind w:left="851" w:hanging="425"/>
        <w:rPr>
          <w:rFonts w:ascii="Arial" w:hAnsi="Arial" w:cs="Arial"/>
          <w:sz w:val="20"/>
          <w:szCs w:val="20"/>
        </w:rPr>
      </w:pPr>
      <w:r w:rsidRPr="000D6DEA">
        <w:rPr>
          <w:rFonts w:ascii="Arial" w:hAnsi="Arial" w:cs="Arial"/>
          <w:sz w:val="20"/>
          <w:szCs w:val="20"/>
        </w:rPr>
        <w:t>Both are problems that can never be solved</w:t>
      </w:r>
    </w:p>
    <w:p w:rsidR="00C13127" w:rsidRDefault="00C13127" w:rsidP="00C13127">
      <w:pPr>
        <w:spacing w:after="0" w:line="240" w:lineRule="auto"/>
        <w:rPr>
          <w:rFonts w:ascii="Arial" w:hAnsi="Arial" w:cs="Arial"/>
          <w:sz w:val="20"/>
          <w:szCs w:val="20"/>
          <w:lang w:val="id-ID"/>
        </w:rPr>
      </w:pPr>
    </w:p>
    <w:p w:rsidR="00C13127" w:rsidRPr="00473B14" w:rsidRDefault="00C13127" w:rsidP="00C13127">
      <w:pPr>
        <w:spacing w:after="0" w:line="240" w:lineRule="auto"/>
        <w:jc w:val="center"/>
        <w:rPr>
          <w:rFonts w:ascii="Arial" w:hAnsi="Arial" w:cs="Arial"/>
          <w:sz w:val="20"/>
          <w:szCs w:val="20"/>
          <w:lang w:val="id-ID"/>
        </w:rPr>
      </w:pPr>
      <w:r w:rsidRPr="00473B14">
        <w:rPr>
          <w:rFonts w:ascii="Arial" w:hAnsi="Arial" w:cs="Arial"/>
          <w:sz w:val="20"/>
          <w:szCs w:val="20"/>
          <w:lang w:val="id-ID"/>
        </w:rPr>
        <w:t>Should Regional Languages Be Taught in Senior High Schools?</w:t>
      </w:r>
    </w:p>
    <w:p w:rsidR="00C13127" w:rsidRDefault="00C13127" w:rsidP="00C13127">
      <w:pPr>
        <w:spacing w:after="0" w:line="240" w:lineRule="auto"/>
        <w:rPr>
          <w:rFonts w:ascii="Arial" w:hAnsi="Arial" w:cs="Arial"/>
          <w:sz w:val="20"/>
          <w:szCs w:val="20"/>
          <w:lang w:val="id-ID"/>
        </w:rPr>
      </w:pPr>
    </w:p>
    <w:p w:rsidR="00C13127" w:rsidRPr="00473B14" w:rsidRDefault="00C13127" w:rsidP="00C13127">
      <w:pPr>
        <w:spacing w:after="0" w:line="240" w:lineRule="auto"/>
        <w:jc w:val="both"/>
        <w:rPr>
          <w:rFonts w:ascii="Arial" w:hAnsi="Arial" w:cs="Arial"/>
          <w:sz w:val="20"/>
          <w:szCs w:val="20"/>
          <w:lang w:val="id-ID"/>
        </w:rPr>
      </w:pPr>
      <w:r w:rsidRPr="00473B14">
        <w:rPr>
          <w:rFonts w:ascii="Arial" w:hAnsi="Arial" w:cs="Arial"/>
          <w:sz w:val="20"/>
          <w:szCs w:val="20"/>
          <w:lang w:val="id-ID"/>
        </w:rPr>
        <w:t>Indonesia is home to more than 700 regional languages. However, many regional languages are slowly disappearing as younger generations use Indonesian and English more often. This has raised a debate: should regional languages be taught as a compulsory subject in senior high schools?</w:t>
      </w:r>
    </w:p>
    <w:p w:rsidR="00C13127" w:rsidRPr="00473B14" w:rsidRDefault="00C13127" w:rsidP="00C13127">
      <w:pPr>
        <w:spacing w:after="0" w:line="240" w:lineRule="auto"/>
        <w:jc w:val="both"/>
        <w:rPr>
          <w:rFonts w:ascii="Arial" w:hAnsi="Arial" w:cs="Arial"/>
          <w:sz w:val="20"/>
          <w:szCs w:val="20"/>
          <w:lang w:val="id-ID"/>
        </w:rPr>
      </w:pPr>
    </w:p>
    <w:p w:rsidR="00C13127" w:rsidRPr="00473B14" w:rsidRDefault="00C13127" w:rsidP="00C13127">
      <w:pPr>
        <w:spacing w:after="0" w:line="240" w:lineRule="auto"/>
        <w:jc w:val="both"/>
        <w:rPr>
          <w:rFonts w:ascii="Arial" w:hAnsi="Arial" w:cs="Arial"/>
          <w:sz w:val="20"/>
          <w:szCs w:val="20"/>
          <w:lang w:val="id-ID"/>
        </w:rPr>
      </w:pPr>
      <w:r w:rsidRPr="00473B14">
        <w:rPr>
          <w:rFonts w:ascii="Arial" w:hAnsi="Arial" w:cs="Arial"/>
          <w:sz w:val="20"/>
          <w:szCs w:val="20"/>
          <w:lang w:val="id-ID"/>
        </w:rPr>
        <w:t>First, teaching regional languages preserves cultural identity. Language carries local wisdom, traditions, stories, and values that cannot be fully translated into standard Indonesian. For example, Minangkabau language contains rich philosophical expressions about mutual respect and cooperation that are unique to the local culture. Furthermore, learning a regional language strengthens a student’s connection to their community. Research by the Indonesian Language Agency (Badan Bahasa) shows that students who speak their regional language at home and school are more likely to participate in local cultural events as adults. In addition, multilingualism improves cognitive ability—it helps students learn new languages faster and think more flexibly.</w:t>
      </w:r>
    </w:p>
    <w:p w:rsidR="00C13127" w:rsidRDefault="00C13127" w:rsidP="00C13127">
      <w:pPr>
        <w:spacing w:after="0" w:line="240" w:lineRule="auto"/>
        <w:jc w:val="both"/>
        <w:rPr>
          <w:rFonts w:ascii="Arial" w:hAnsi="Arial" w:cs="Arial"/>
          <w:sz w:val="20"/>
          <w:szCs w:val="20"/>
          <w:lang w:val="id-ID"/>
        </w:rPr>
      </w:pPr>
    </w:p>
    <w:p w:rsidR="00C13127" w:rsidRPr="00473B14" w:rsidRDefault="00C13127" w:rsidP="00C13127">
      <w:pPr>
        <w:spacing w:after="0" w:line="240" w:lineRule="auto"/>
        <w:jc w:val="both"/>
        <w:rPr>
          <w:rFonts w:ascii="Arial" w:hAnsi="Arial" w:cs="Arial"/>
          <w:sz w:val="20"/>
          <w:szCs w:val="20"/>
          <w:lang w:val="id-ID"/>
        </w:rPr>
      </w:pPr>
      <w:r w:rsidRPr="00473B14">
        <w:rPr>
          <w:rFonts w:ascii="Arial" w:hAnsi="Arial" w:cs="Arial"/>
          <w:sz w:val="20"/>
          <w:szCs w:val="20"/>
          <w:lang w:val="id-ID"/>
        </w:rPr>
        <w:t>On the other hand, some people argue that regional languages take up too much time in the school timetable. Students already study Indonesian, English, and other compulsory subjects. Adding another language could reduce focus on national and international subjects that are considered more important for higher education and future careers. Moreover, not all students come from the same ethnic group. In big cities like Jakarta or Padang, students may come from many different regions. It would be unfair or difficult to choose which regional language should be taught. Critics also point out that many regional languages do not have standard textbooks or enough qualified teachers to teach them properly.</w:t>
      </w:r>
    </w:p>
    <w:p w:rsidR="00C13127" w:rsidRPr="00473B14" w:rsidRDefault="00C13127" w:rsidP="00C13127">
      <w:pPr>
        <w:spacing w:after="0" w:line="240" w:lineRule="auto"/>
        <w:jc w:val="both"/>
        <w:rPr>
          <w:rFonts w:ascii="Arial" w:hAnsi="Arial" w:cs="Arial"/>
          <w:sz w:val="20"/>
          <w:szCs w:val="20"/>
          <w:lang w:val="id-ID"/>
        </w:rPr>
      </w:pPr>
    </w:p>
    <w:p w:rsidR="00C13127" w:rsidRPr="00473B14" w:rsidRDefault="00C13127" w:rsidP="00C13127">
      <w:pPr>
        <w:spacing w:after="0" w:line="240" w:lineRule="auto"/>
        <w:jc w:val="both"/>
        <w:rPr>
          <w:rFonts w:ascii="Arial" w:hAnsi="Arial" w:cs="Arial"/>
          <w:sz w:val="20"/>
          <w:szCs w:val="20"/>
          <w:lang w:val="id-ID"/>
        </w:rPr>
      </w:pPr>
      <w:r w:rsidRPr="00473B14">
        <w:rPr>
          <w:rFonts w:ascii="Arial" w:hAnsi="Arial" w:cs="Arial"/>
          <w:sz w:val="20"/>
          <w:szCs w:val="20"/>
          <w:lang w:val="id-ID"/>
        </w:rPr>
        <w:t xml:space="preserve">In conclusion, teaching regional languages has clear benefits for preserving culture and identity, but it also faces practical challenges such as limited time, resources, and diverse student backgrounds. It is suggested that regional languages be offered as elective subjects rather than compulsory ones. This way, students who wish to learn their </w:t>
      </w:r>
      <w:r w:rsidRPr="00473B14">
        <w:rPr>
          <w:rFonts w:ascii="Arial" w:hAnsi="Arial" w:cs="Arial"/>
          <w:sz w:val="20"/>
          <w:szCs w:val="20"/>
          <w:lang w:val="id-ID"/>
        </w:rPr>
        <w:lastRenderedPageBreak/>
        <w:t>local language can do so, while others are not forced to take subjects that may not be relevant to their background. Schools can also combine language learning with cultural activities to make it more meaningful.</w:t>
      </w:r>
    </w:p>
    <w:p w:rsidR="00C13127" w:rsidRPr="00473B14" w:rsidRDefault="00C13127" w:rsidP="00C13127">
      <w:pPr>
        <w:spacing w:after="0" w:line="240" w:lineRule="auto"/>
        <w:jc w:val="both"/>
        <w:rPr>
          <w:rFonts w:ascii="Arial" w:hAnsi="Arial" w:cs="Arial"/>
          <w:sz w:val="20"/>
          <w:szCs w:val="20"/>
          <w:lang w:val="id-ID"/>
        </w:rPr>
      </w:pPr>
    </w:p>
    <w:p w:rsidR="00C13127" w:rsidRPr="0058087B" w:rsidRDefault="00C13127" w:rsidP="0058087B">
      <w:pPr>
        <w:pStyle w:val="ListParagraph"/>
        <w:numPr>
          <w:ilvl w:val="0"/>
          <w:numId w:val="31"/>
        </w:numPr>
        <w:spacing w:after="0" w:line="240" w:lineRule="auto"/>
        <w:ind w:left="426" w:hanging="426"/>
        <w:jc w:val="both"/>
        <w:rPr>
          <w:rFonts w:ascii="Arial" w:hAnsi="Arial" w:cs="Arial"/>
          <w:sz w:val="20"/>
          <w:szCs w:val="20"/>
          <w:lang w:val="id-ID"/>
        </w:rPr>
      </w:pPr>
      <w:r w:rsidRPr="0058087B">
        <w:rPr>
          <w:rFonts w:ascii="Arial" w:hAnsi="Arial" w:cs="Arial"/>
          <w:sz w:val="20"/>
          <w:szCs w:val="20"/>
          <w:lang w:val="id-ID"/>
        </w:rPr>
        <w:t>Why does the writer include the phrase "Minangkabau language contains rich philosophical expressions..."?</w:t>
      </w:r>
    </w:p>
    <w:p w:rsidR="00C13127" w:rsidRPr="00473B14" w:rsidRDefault="00C13127" w:rsidP="0058087B">
      <w:pPr>
        <w:pStyle w:val="ListParagraph"/>
        <w:numPr>
          <w:ilvl w:val="1"/>
          <w:numId w:val="35"/>
        </w:numPr>
        <w:spacing w:after="0" w:line="240" w:lineRule="auto"/>
        <w:ind w:left="851" w:hanging="425"/>
        <w:jc w:val="both"/>
        <w:rPr>
          <w:rFonts w:ascii="Arial" w:hAnsi="Arial" w:cs="Arial"/>
          <w:sz w:val="20"/>
          <w:szCs w:val="20"/>
          <w:lang w:val="id-ID"/>
        </w:rPr>
      </w:pPr>
      <w:r w:rsidRPr="00473B14">
        <w:rPr>
          <w:rFonts w:ascii="Arial" w:hAnsi="Arial" w:cs="Arial"/>
          <w:sz w:val="20"/>
          <w:szCs w:val="20"/>
          <w:lang w:val="id-ID"/>
        </w:rPr>
        <w:t>To show that Minangkabau is the best regional language</w:t>
      </w:r>
    </w:p>
    <w:p w:rsidR="00C13127" w:rsidRPr="00473B14" w:rsidRDefault="00C13127" w:rsidP="0058087B">
      <w:pPr>
        <w:pStyle w:val="ListParagraph"/>
        <w:numPr>
          <w:ilvl w:val="1"/>
          <w:numId w:val="35"/>
        </w:numPr>
        <w:spacing w:after="0" w:line="240" w:lineRule="auto"/>
        <w:ind w:left="851" w:hanging="425"/>
        <w:jc w:val="both"/>
        <w:rPr>
          <w:rFonts w:ascii="Arial" w:hAnsi="Arial" w:cs="Arial"/>
          <w:sz w:val="20"/>
          <w:szCs w:val="20"/>
          <w:lang w:val="id-ID"/>
        </w:rPr>
      </w:pPr>
      <w:r w:rsidRPr="00473B14">
        <w:rPr>
          <w:rFonts w:ascii="Arial" w:hAnsi="Arial" w:cs="Arial"/>
          <w:sz w:val="20"/>
          <w:szCs w:val="20"/>
          <w:lang w:val="id-ID"/>
        </w:rPr>
        <w:t xml:space="preserve">To give a specific example of what local wisdom is carried in language </w:t>
      </w:r>
    </w:p>
    <w:p w:rsidR="00C13127" w:rsidRPr="00473B14" w:rsidRDefault="00C13127" w:rsidP="0058087B">
      <w:pPr>
        <w:pStyle w:val="ListParagraph"/>
        <w:numPr>
          <w:ilvl w:val="1"/>
          <w:numId w:val="35"/>
        </w:numPr>
        <w:spacing w:after="0" w:line="240" w:lineRule="auto"/>
        <w:ind w:left="851" w:hanging="425"/>
        <w:jc w:val="both"/>
        <w:rPr>
          <w:rFonts w:ascii="Arial" w:hAnsi="Arial" w:cs="Arial"/>
          <w:sz w:val="20"/>
          <w:szCs w:val="20"/>
          <w:lang w:val="id-ID"/>
        </w:rPr>
      </w:pPr>
      <w:r w:rsidRPr="00473B14">
        <w:rPr>
          <w:rFonts w:ascii="Arial" w:hAnsi="Arial" w:cs="Arial"/>
          <w:sz w:val="20"/>
          <w:szCs w:val="20"/>
          <w:lang w:val="id-ID"/>
        </w:rPr>
        <w:t>To argue that all regional languages should be compulsory</w:t>
      </w:r>
    </w:p>
    <w:p w:rsidR="00C13127" w:rsidRPr="00473B14" w:rsidRDefault="00C13127" w:rsidP="0058087B">
      <w:pPr>
        <w:pStyle w:val="ListParagraph"/>
        <w:numPr>
          <w:ilvl w:val="1"/>
          <w:numId w:val="35"/>
        </w:numPr>
        <w:spacing w:after="0" w:line="240" w:lineRule="auto"/>
        <w:ind w:left="851" w:hanging="425"/>
        <w:jc w:val="both"/>
        <w:rPr>
          <w:rFonts w:ascii="Arial" w:hAnsi="Arial" w:cs="Arial"/>
          <w:sz w:val="20"/>
          <w:szCs w:val="20"/>
          <w:lang w:val="id-ID"/>
        </w:rPr>
      </w:pPr>
      <w:r w:rsidRPr="00473B14">
        <w:rPr>
          <w:rFonts w:ascii="Arial" w:hAnsi="Arial" w:cs="Arial"/>
          <w:sz w:val="20"/>
          <w:szCs w:val="20"/>
          <w:lang w:val="id-ID"/>
        </w:rPr>
        <w:t xml:space="preserve">To support the idea that language preserves cultural identity </w:t>
      </w:r>
    </w:p>
    <w:p w:rsidR="00C13127" w:rsidRPr="00473B14" w:rsidRDefault="00C13127" w:rsidP="0058087B">
      <w:pPr>
        <w:pStyle w:val="ListParagraph"/>
        <w:numPr>
          <w:ilvl w:val="1"/>
          <w:numId w:val="35"/>
        </w:numPr>
        <w:spacing w:after="0" w:line="240" w:lineRule="auto"/>
        <w:ind w:left="851" w:hanging="425"/>
        <w:jc w:val="both"/>
        <w:rPr>
          <w:rFonts w:ascii="Arial" w:hAnsi="Arial" w:cs="Arial"/>
          <w:sz w:val="20"/>
          <w:szCs w:val="20"/>
          <w:lang w:val="id-ID"/>
        </w:rPr>
      </w:pPr>
      <w:r w:rsidRPr="00473B14">
        <w:rPr>
          <w:rFonts w:ascii="Arial" w:hAnsi="Arial" w:cs="Arial"/>
          <w:sz w:val="20"/>
          <w:szCs w:val="20"/>
          <w:lang w:val="id-ID"/>
        </w:rPr>
        <w:t>To compare regional languages with Indonesian</w:t>
      </w:r>
    </w:p>
    <w:p w:rsidR="00C13127" w:rsidRDefault="00C13127" w:rsidP="00C13127">
      <w:pPr>
        <w:spacing w:after="0" w:line="240" w:lineRule="auto"/>
        <w:jc w:val="both"/>
        <w:rPr>
          <w:rFonts w:ascii="Arial" w:hAnsi="Arial" w:cs="Arial"/>
          <w:sz w:val="20"/>
          <w:szCs w:val="20"/>
          <w:lang w:val="id-ID"/>
        </w:rPr>
      </w:pPr>
    </w:p>
    <w:p w:rsidR="00C13127" w:rsidRDefault="00C13127" w:rsidP="0058087B">
      <w:pPr>
        <w:pStyle w:val="ListParagraph"/>
        <w:numPr>
          <w:ilvl w:val="0"/>
          <w:numId w:val="31"/>
        </w:numPr>
        <w:spacing w:after="0" w:line="240" w:lineRule="auto"/>
        <w:ind w:left="426" w:hanging="426"/>
        <w:jc w:val="both"/>
        <w:rPr>
          <w:rFonts w:ascii="Arial" w:hAnsi="Arial" w:cs="Arial"/>
          <w:sz w:val="20"/>
          <w:szCs w:val="20"/>
          <w:lang w:val="id-ID"/>
        </w:rPr>
      </w:pPr>
      <w:r w:rsidRPr="0058087B">
        <w:rPr>
          <w:rFonts w:ascii="Arial" w:hAnsi="Arial" w:cs="Arial"/>
          <w:sz w:val="20"/>
          <w:szCs w:val="20"/>
          <w:lang w:val="id-ID"/>
        </w:rPr>
        <w:t>Which TWO statements best evaluate the strength of the "Arguments Against" paragraph?</w:t>
      </w:r>
    </w:p>
    <w:p w:rsidR="00C13127" w:rsidRPr="0058087B" w:rsidRDefault="00C13127" w:rsidP="0058087B">
      <w:pPr>
        <w:pStyle w:val="ListParagraph"/>
        <w:numPr>
          <w:ilvl w:val="0"/>
          <w:numId w:val="33"/>
        </w:numPr>
        <w:spacing w:after="0" w:line="240" w:lineRule="auto"/>
        <w:jc w:val="both"/>
        <w:rPr>
          <w:rFonts w:ascii="Arial" w:hAnsi="Arial" w:cs="Arial"/>
          <w:sz w:val="20"/>
          <w:szCs w:val="20"/>
          <w:lang w:val="id-ID"/>
        </w:rPr>
      </w:pPr>
      <w:r w:rsidRPr="0058087B">
        <w:rPr>
          <w:rFonts w:ascii="Arial" w:hAnsi="Arial" w:cs="Arial"/>
          <w:sz w:val="20"/>
          <w:szCs w:val="20"/>
          <w:lang w:val="id-ID"/>
        </w:rPr>
        <w:t>It is weak because it gives no practical reasons</w:t>
      </w:r>
    </w:p>
    <w:p w:rsidR="00C13127" w:rsidRPr="0058087B" w:rsidRDefault="00C13127" w:rsidP="0058087B">
      <w:pPr>
        <w:pStyle w:val="ListParagraph"/>
        <w:numPr>
          <w:ilvl w:val="0"/>
          <w:numId w:val="33"/>
        </w:numPr>
        <w:spacing w:after="0" w:line="240" w:lineRule="auto"/>
        <w:jc w:val="both"/>
        <w:rPr>
          <w:rFonts w:ascii="Arial" w:hAnsi="Arial" w:cs="Arial"/>
          <w:sz w:val="20"/>
          <w:szCs w:val="20"/>
          <w:lang w:val="id-ID"/>
        </w:rPr>
      </w:pPr>
      <w:r w:rsidRPr="0058087B">
        <w:rPr>
          <w:rFonts w:ascii="Arial" w:hAnsi="Arial" w:cs="Arial"/>
          <w:sz w:val="20"/>
          <w:szCs w:val="20"/>
          <w:lang w:val="id-ID"/>
        </w:rPr>
        <w:t xml:space="preserve">It is strong because it addresses both timetable and fairness issues </w:t>
      </w:r>
    </w:p>
    <w:p w:rsidR="00C13127" w:rsidRPr="0058087B" w:rsidRDefault="00C13127" w:rsidP="0058087B">
      <w:pPr>
        <w:pStyle w:val="ListParagraph"/>
        <w:numPr>
          <w:ilvl w:val="0"/>
          <w:numId w:val="33"/>
        </w:numPr>
        <w:spacing w:after="0" w:line="240" w:lineRule="auto"/>
        <w:jc w:val="both"/>
        <w:rPr>
          <w:rFonts w:ascii="Arial" w:hAnsi="Arial" w:cs="Arial"/>
          <w:sz w:val="20"/>
          <w:szCs w:val="20"/>
          <w:lang w:val="id-ID"/>
        </w:rPr>
      </w:pPr>
      <w:r w:rsidRPr="0058087B">
        <w:rPr>
          <w:rFonts w:ascii="Arial" w:hAnsi="Arial" w:cs="Arial"/>
          <w:sz w:val="20"/>
          <w:szCs w:val="20"/>
          <w:lang w:val="id-ID"/>
        </w:rPr>
        <w:t>It is weak because it does not mention the opinion of students</w:t>
      </w:r>
    </w:p>
    <w:p w:rsidR="00C13127" w:rsidRPr="0058087B" w:rsidRDefault="00C13127" w:rsidP="0058087B">
      <w:pPr>
        <w:pStyle w:val="ListParagraph"/>
        <w:numPr>
          <w:ilvl w:val="0"/>
          <w:numId w:val="33"/>
        </w:numPr>
        <w:spacing w:after="0" w:line="240" w:lineRule="auto"/>
        <w:jc w:val="both"/>
        <w:rPr>
          <w:rFonts w:ascii="Arial" w:hAnsi="Arial" w:cs="Arial"/>
          <w:sz w:val="20"/>
          <w:szCs w:val="20"/>
          <w:lang w:val="id-ID"/>
        </w:rPr>
      </w:pPr>
      <w:r w:rsidRPr="0058087B">
        <w:rPr>
          <w:rFonts w:ascii="Arial" w:hAnsi="Arial" w:cs="Arial"/>
          <w:sz w:val="20"/>
          <w:szCs w:val="20"/>
          <w:lang w:val="id-ID"/>
        </w:rPr>
        <w:t xml:space="preserve">It is strong because it points out real implementation problems such as lack of teachers </w:t>
      </w:r>
    </w:p>
    <w:p w:rsidR="00C13127" w:rsidRPr="0058087B" w:rsidRDefault="00C13127" w:rsidP="0058087B">
      <w:pPr>
        <w:pStyle w:val="ListParagraph"/>
        <w:numPr>
          <w:ilvl w:val="0"/>
          <w:numId w:val="33"/>
        </w:numPr>
        <w:spacing w:after="0" w:line="240" w:lineRule="auto"/>
        <w:jc w:val="both"/>
        <w:rPr>
          <w:rFonts w:ascii="Arial" w:hAnsi="Arial" w:cs="Arial"/>
          <w:sz w:val="20"/>
          <w:szCs w:val="20"/>
          <w:lang w:val="id-ID"/>
        </w:rPr>
      </w:pPr>
      <w:r w:rsidRPr="0058087B">
        <w:rPr>
          <w:rFonts w:ascii="Arial" w:hAnsi="Arial" w:cs="Arial"/>
          <w:sz w:val="20"/>
          <w:szCs w:val="20"/>
          <w:lang w:val="id-ID"/>
        </w:rPr>
        <w:t>It is strong because it proves that regional languages are useless</w:t>
      </w:r>
    </w:p>
    <w:p w:rsidR="00C13127" w:rsidRDefault="00C13127" w:rsidP="00C13127">
      <w:pPr>
        <w:spacing w:after="0" w:line="240" w:lineRule="auto"/>
        <w:jc w:val="both"/>
        <w:rPr>
          <w:rFonts w:ascii="Arial" w:hAnsi="Arial" w:cs="Arial"/>
          <w:sz w:val="20"/>
          <w:szCs w:val="20"/>
          <w:lang w:val="id-ID"/>
        </w:rPr>
      </w:pPr>
    </w:p>
    <w:p w:rsidR="00C13127" w:rsidRPr="0058087B" w:rsidRDefault="00C13127" w:rsidP="0058087B">
      <w:pPr>
        <w:pStyle w:val="ListParagraph"/>
        <w:numPr>
          <w:ilvl w:val="0"/>
          <w:numId w:val="31"/>
        </w:numPr>
        <w:spacing w:after="0" w:line="240" w:lineRule="auto"/>
        <w:ind w:left="426" w:hanging="426"/>
        <w:jc w:val="both"/>
        <w:rPr>
          <w:rFonts w:ascii="Arial" w:hAnsi="Arial" w:cs="Arial"/>
          <w:sz w:val="20"/>
          <w:szCs w:val="20"/>
          <w:lang w:val="id-ID"/>
        </w:rPr>
      </w:pPr>
      <w:r w:rsidRPr="0058087B">
        <w:rPr>
          <w:rFonts w:ascii="Arial" w:hAnsi="Arial" w:cs="Arial"/>
          <w:sz w:val="20"/>
          <w:szCs w:val="20"/>
          <w:lang w:val="id-ID"/>
        </w:rPr>
        <w:t>If you were to design a balanced curriculum policy based on this text, which TWO approaches would best match the writer’s recommendation?</w:t>
      </w:r>
    </w:p>
    <w:p w:rsidR="00C13127" w:rsidRPr="00473B14" w:rsidRDefault="00C13127" w:rsidP="00C13127">
      <w:pPr>
        <w:pStyle w:val="ListParagraph"/>
        <w:numPr>
          <w:ilvl w:val="1"/>
          <w:numId w:val="17"/>
        </w:numPr>
        <w:spacing w:after="0" w:line="240" w:lineRule="auto"/>
        <w:ind w:left="851" w:hanging="425"/>
        <w:jc w:val="both"/>
        <w:rPr>
          <w:rFonts w:ascii="Arial" w:hAnsi="Arial" w:cs="Arial"/>
          <w:sz w:val="20"/>
          <w:szCs w:val="20"/>
          <w:lang w:val="id-ID"/>
        </w:rPr>
      </w:pPr>
      <w:r w:rsidRPr="00473B14">
        <w:rPr>
          <w:rFonts w:ascii="Arial" w:hAnsi="Arial" w:cs="Arial"/>
          <w:sz w:val="20"/>
          <w:szCs w:val="20"/>
          <w:lang w:val="id-ID"/>
        </w:rPr>
        <w:t>Make all regional languages compulsory for every student</w:t>
      </w:r>
    </w:p>
    <w:p w:rsidR="00C13127" w:rsidRPr="00473B14" w:rsidRDefault="00C13127" w:rsidP="00C13127">
      <w:pPr>
        <w:pStyle w:val="ListParagraph"/>
        <w:numPr>
          <w:ilvl w:val="1"/>
          <w:numId w:val="17"/>
        </w:numPr>
        <w:spacing w:after="0" w:line="240" w:lineRule="auto"/>
        <w:ind w:left="851" w:hanging="425"/>
        <w:jc w:val="both"/>
        <w:rPr>
          <w:rFonts w:ascii="Arial" w:hAnsi="Arial" w:cs="Arial"/>
          <w:sz w:val="20"/>
          <w:szCs w:val="20"/>
          <w:lang w:val="id-ID"/>
        </w:rPr>
      </w:pPr>
      <w:r w:rsidRPr="00473B14">
        <w:rPr>
          <w:rFonts w:ascii="Arial" w:hAnsi="Arial" w:cs="Arial"/>
          <w:sz w:val="20"/>
          <w:szCs w:val="20"/>
          <w:lang w:val="id-ID"/>
        </w:rPr>
        <w:t xml:space="preserve">Offer regional language classes as optional electives </w:t>
      </w:r>
    </w:p>
    <w:p w:rsidR="00C13127" w:rsidRPr="00473B14" w:rsidRDefault="00C13127" w:rsidP="00C13127">
      <w:pPr>
        <w:pStyle w:val="ListParagraph"/>
        <w:numPr>
          <w:ilvl w:val="1"/>
          <w:numId w:val="17"/>
        </w:numPr>
        <w:spacing w:after="0" w:line="240" w:lineRule="auto"/>
        <w:ind w:left="851" w:hanging="425"/>
        <w:jc w:val="both"/>
        <w:rPr>
          <w:rFonts w:ascii="Arial" w:hAnsi="Arial" w:cs="Arial"/>
          <w:sz w:val="20"/>
          <w:szCs w:val="20"/>
          <w:lang w:val="id-ID"/>
        </w:rPr>
      </w:pPr>
      <w:r w:rsidRPr="00473B14">
        <w:rPr>
          <w:rFonts w:ascii="Arial" w:hAnsi="Arial" w:cs="Arial"/>
          <w:sz w:val="20"/>
          <w:szCs w:val="20"/>
          <w:lang w:val="id-ID"/>
        </w:rPr>
        <w:t>Replace English lessons with regional language lessons</w:t>
      </w:r>
    </w:p>
    <w:p w:rsidR="00C13127" w:rsidRPr="00473B14" w:rsidRDefault="00C13127" w:rsidP="00C13127">
      <w:pPr>
        <w:pStyle w:val="ListParagraph"/>
        <w:numPr>
          <w:ilvl w:val="1"/>
          <w:numId w:val="17"/>
        </w:numPr>
        <w:spacing w:after="0" w:line="240" w:lineRule="auto"/>
        <w:ind w:left="851" w:hanging="425"/>
        <w:jc w:val="both"/>
        <w:rPr>
          <w:rFonts w:ascii="Arial" w:hAnsi="Arial" w:cs="Arial"/>
          <w:sz w:val="20"/>
          <w:szCs w:val="20"/>
          <w:lang w:val="id-ID"/>
        </w:rPr>
      </w:pPr>
      <w:r w:rsidRPr="00473B14">
        <w:rPr>
          <w:rFonts w:ascii="Arial" w:hAnsi="Arial" w:cs="Arial"/>
          <w:sz w:val="20"/>
          <w:szCs w:val="20"/>
          <w:lang w:val="id-ID"/>
        </w:rPr>
        <w:t xml:space="preserve">Combine language learning with local cultural activities </w:t>
      </w:r>
    </w:p>
    <w:p w:rsidR="00C13127" w:rsidRPr="00473B14" w:rsidRDefault="00C13127" w:rsidP="00C13127">
      <w:pPr>
        <w:pStyle w:val="ListParagraph"/>
        <w:numPr>
          <w:ilvl w:val="1"/>
          <w:numId w:val="17"/>
        </w:numPr>
        <w:spacing w:after="0" w:line="240" w:lineRule="auto"/>
        <w:ind w:left="851" w:hanging="425"/>
        <w:jc w:val="both"/>
        <w:rPr>
          <w:rFonts w:ascii="Arial" w:hAnsi="Arial" w:cs="Arial"/>
          <w:sz w:val="20"/>
          <w:szCs w:val="20"/>
          <w:lang w:val="id-ID"/>
        </w:rPr>
      </w:pPr>
      <w:r w:rsidRPr="00473B14">
        <w:rPr>
          <w:rFonts w:ascii="Arial" w:hAnsi="Arial" w:cs="Arial"/>
          <w:sz w:val="20"/>
          <w:szCs w:val="20"/>
          <w:lang w:val="id-ID"/>
        </w:rPr>
        <w:t>Ban regional languages from being used at school</w:t>
      </w:r>
    </w:p>
    <w:p w:rsidR="00C13127" w:rsidRDefault="00C13127" w:rsidP="00C13127">
      <w:pPr>
        <w:spacing w:after="0" w:line="240" w:lineRule="auto"/>
        <w:jc w:val="both"/>
        <w:rPr>
          <w:rFonts w:ascii="Arial" w:hAnsi="Arial" w:cs="Arial"/>
          <w:sz w:val="20"/>
          <w:szCs w:val="20"/>
          <w:lang w:val="id-ID"/>
        </w:rPr>
      </w:pPr>
    </w:p>
    <w:p w:rsidR="00C13127" w:rsidRPr="00473B14" w:rsidRDefault="00C13127" w:rsidP="00C13127">
      <w:pPr>
        <w:spacing w:after="0" w:line="240" w:lineRule="auto"/>
        <w:jc w:val="center"/>
        <w:rPr>
          <w:rFonts w:ascii="Arial" w:hAnsi="Arial" w:cs="Arial"/>
          <w:sz w:val="20"/>
          <w:szCs w:val="20"/>
          <w:lang w:val="id-ID"/>
        </w:rPr>
      </w:pPr>
      <w:r w:rsidRPr="00473B14">
        <w:rPr>
          <w:rFonts w:ascii="Arial" w:hAnsi="Arial" w:cs="Arial"/>
          <w:sz w:val="20"/>
          <w:szCs w:val="20"/>
          <w:lang w:val="id-ID"/>
        </w:rPr>
        <w:t>Should Senior High School Students Be Required to Do Community Service?</w:t>
      </w:r>
    </w:p>
    <w:p w:rsidR="00C13127" w:rsidRPr="00473B14" w:rsidRDefault="00C13127" w:rsidP="00C13127">
      <w:pPr>
        <w:spacing w:after="0" w:line="240" w:lineRule="auto"/>
        <w:jc w:val="both"/>
        <w:rPr>
          <w:rFonts w:ascii="Arial" w:hAnsi="Arial" w:cs="Arial"/>
          <w:sz w:val="20"/>
          <w:szCs w:val="20"/>
          <w:lang w:val="id-ID"/>
        </w:rPr>
      </w:pPr>
    </w:p>
    <w:p w:rsidR="00C13127" w:rsidRPr="00473B14" w:rsidRDefault="00C13127" w:rsidP="00C13127">
      <w:pPr>
        <w:spacing w:after="0" w:line="240" w:lineRule="auto"/>
        <w:jc w:val="both"/>
        <w:rPr>
          <w:rFonts w:ascii="Arial" w:hAnsi="Arial" w:cs="Arial"/>
          <w:sz w:val="20"/>
          <w:szCs w:val="20"/>
          <w:lang w:val="id-ID"/>
        </w:rPr>
      </w:pPr>
      <w:r w:rsidRPr="00473B14">
        <w:rPr>
          <w:rFonts w:ascii="Arial" w:hAnsi="Arial" w:cs="Arial"/>
          <w:sz w:val="20"/>
          <w:szCs w:val="20"/>
          <w:lang w:val="id-ID"/>
        </w:rPr>
        <w:t>Many countries and some schools in Indonesia require students to spend time doing volunteer work or community service before they can graduate. Some people believe this is an excellent idea, while others feel it puts unnecessary pressure on students.</w:t>
      </w:r>
    </w:p>
    <w:p w:rsidR="00C13127" w:rsidRPr="00473B14" w:rsidRDefault="00C13127" w:rsidP="00C13127">
      <w:pPr>
        <w:spacing w:after="0" w:line="240" w:lineRule="auto"/>
        <w:jc w:val="both"/>
        <w:rPr>
          <w:rFonts w:ascii="Arial" w:hAnsi="Arial" w:cs="Arial"/>
          <w:sz w:val="20"/>
          <w:szCs w:val="20"/>
          <w:lang w:val="id-ID"/>
        </w:rPr>
      </w:pPr>
    </w:p>
    <w:p w:rsidR="00C13127" w:rsidRPr="00473B14" w:rsidRDefault="00C13127" w:rsidP="00C13127">
      <w:pPr>
        <w:spacing w:after="0" w:line="240" w:lineRule="auto"/>
        <w:jc w:val="both"/>
        <w:rPr>
          <w:rFonts w:ascii="Arial" w:hAnsi="Arial" w:cs="Arial"/>
          <w:sz w:val="20"/>
          <w:szCs w:val="20"/>
          <w:lang w:val="id-ID"/>
        </w:rPr>
      </w:pPr>
      <w:r w:rsidRPr="00473B14">
        <w:rPr>
          <w:rFonts w:ascii="Arial" w:hAnsi="Arial" w:cs="Arial"/>
          <w:sz w:val="20"/>
          <w:szCs w:val="20"/>
          <w:lang w:val="id-ID"/>
        </w:rPr>
        <w:t>First, community service builds social awareness and empathy. When students work directly in villages, orphanages, or disaster-relief areas, they see real social problems with their own eyes. This helps them understand the difficulties faced by people from different backgrounds. For instance, students in West Sumatra who helped rebuild houses after an earthquake reported that they became more grateful and willing to help others. Furthermore, community service develops important life skills such as teamwork, communication, and problem-solving—skills that are not always taught in textbooks. A study by the National Youth Commission found that students who do regular volunteer work are 30% more likely to take leadership roles in their future careers. It also gives students valuable experience that can help them when applying for university or jobs.</w:t>
      </w:r>
    </w:p>
    <w:p w:rsidR="00C13127" w:rsidRPr="00473B14" w:rsidRDefault="00C13127" w:rsidP="00C13127">
      <w:pPr>
        <w:spacing w:after="0" w:line="240" w:lineRule="auto"/>
        <w:jc w:val="both"/>
        <w:rPr>
          <w:rFonts w:ascii="Arial" w:hAnsi="Arial" w:cs="Arial"/>
          <w:sz w:val="20"/>
          <w:szCs w:val="20"/>
          <w:lang w:val="id-ID"/>
        </w:rPr>
      </w:pPr>
    </w:p>
    <w:p w:rsidR="00C13127" w:rsidRPr="00473B14" w:rsidRDefault="00C13127" w:rsidP="00C13127">
      <w:pPr>
        <w:spacing w:after="0" w:line="240" w:lineRule="auto"/>
        <w:jc w:val="both"/>
        <w:rPr>
          <w:rFonts w:ascii="Arial" w:hAnsi="Arial" w:cs="Arial"/>
          <w:sz w:val="20"/>
          <w:szCs w:val="20"/>
          <w:lang w:val="id-ID"/>
        </w:rPr>
      </w:pPr>
      <w:r w:rsidRPr="00473B14">
        <w:rPr>
          <w:rFonts w:ascii="Arial" w:hAnsi="Arial" w:cs="Arial"/>
          <w:sz w:val="20"/>
          <w:szCs w:val="20"/>
          <w:lang w:val="id-ID"/>
        </w:rPr>
        <w:t>On the other hand, opponents argue that students already have a very heavy workload. Senior high school students face many subjects, daily homework, and preparation for national examinations. Adding compulsory community service means less time for rest, family, or private study. Moreover, not all community service programs are well organized. In some cases, students are forced to attend events that have little real benefit—they may just stand in line or listen to speeches without actually doing anything useful. Critics also say that compulsory service can make students dislike volunteering instead of enjoying it, because they feel forced rather than willing to help. Finally, some families may have financial difficulties, and students may need to use their free time to help their parents work or support their family, not do unpaid service.</w:t>
      </w:r>
    </w:p>
    <w:p w:rsidR="00C13127" w:rsidRPr="00473B14" w:rsidRDefault="00C13127" w:rsidP="00C13127">
      <w:pPr>
        <w:spacing w:after="0" w:line="240" w:lineRule="auto"/>
        <w:jc w:val="both"/>
        <w:rPr>
          <w:rFonts w:ascii="Arial" w:hAnsi="Arial" w:cs="Arial"/>
          <w:sz w:val="20"/>
          <w:szCs w:val="20"/>
          <w:lang w:val="id-ID"/>
        </w:rPr>
      </w:pPr>
    </w:p>
    <w:p w:rsidR="00C13127" w:rsidRPr="00473B14" w:rsidRDefault="00C13127" w:rsidP="00C13127">
      <w:pPr>
        <w:spacing w:after="0" w:line="240" w:lineRule="auto"/>
        <w:jc w:val="both"/>
        <w:rPr>
          <w:rFonts w:ascii="Arial" w:hAnsi="Arial" w:cs="Arial"/>
          <w:sz w:val="20"/>
          <w:szCs w:val="20"/>
          <w:lang w:val="id-ID"/>
        </w:rPr>
      </w:pPr>
      <w:r w:rsidRPr="00473B14">
        <w:rPr>
          <w:rFonts w:ascii="Arial" w:hAnsi="Arial" w:cs="Arial"/>
          <w:sz w:val="20"/>
          <w:szCs w:val="20"/>
          <w:lang w:val="id-ID"/>
        </w:rPr>
        <w:t>Conclusion</w:t>
      </w:r>
    </w:p>
    <w:p w:rsidR="00C13127" w:rsidRPr="00473B14" w:rsidRDefault="00C13127" w:rsidP="00C13127">
      <w:pPr>
        <w:spacing w:after="0" w:line="240" w:lineRule="auto"/>
        <w:jc w:val="both"/>
        <w:rPr>
          <w:rFonts w:ascii="Arial" w:hAnsi="Arial" w:cs="Arial"/>
          <w:sz w:val="20"/>
          <w:szCs w:val="20"/>
          <w:lang w:val="id-ID"/>
        </w:rPr>
      </w:pPr>
      <w:r w:rsidRPr="00473B14">
        <w:rPr>
          <w:rFonts w:ascii="Arial" w:hAnsi="Arial" w:cs="Arial"/>
          <w:sz w:val="20"/>
          <w:szCs w:val="20"/>
          <w:lang w:val="id-ID"/>
        </w:rPr>
        <w:t>To sum up, compulsory community service has the potential to benefit students and society, but it must be designed carefully so that it does not become a burden. The best approach is to make community service a recommended activity that gives extra credit or recognition, rather than a strict requirement for graduation. Schools should also ensure that programs are meaningful, well-planned, and flexible enough to allow students from different family situations to participate fairly.</w:t>
      </w:r>
    </w:p>
    <w:p w:rsidR="00C13127" w:rsidRDefault="00C13127" w:rsidP="00C13127">
      <w:pPr>
        <w:spacing w:after="0" w:line="240" w:lineRule="auto"/>
        <w:jc w:val="both"/>
        <w:rPr>
          <w:rFonts w:ascii="Arial" w:hAnsi="Arial" w:cs="Arial"/>
          <w:sz w:val="20"/>
          <w:szCs w:val="20"/>
          <w:lang w:val="id-ID"/>
        </w:rPr>
      </w:pPr>
    </w:p>
    <w:p w:rsidR="00C13127" w:rsidRPr="0058087B" w:rsidRDefault="00C13127" w:rsidP="0058087B">
      <w:pPr>
        <w:pStyle w:val="ListParagraph"/>
        <w:numPr>
          <w:ilvl w:val="0"/>
          <w:numId w:val="31"/>
        </w:numPr>
        <w:spacing w:after="0" w:line="240" w:lineRule="auto"/>
        <w:ind w:left="426" w:hanging="426"/>
        <w:jc w:val="both"/>
        <w:rPr>
          <w:rFonts w:ascii="Arial" w:hAnsi="Arial" w:cs="Arial"/>
          <w:sz w:val="20"/>
          <w:szCs w:val="20"/>
          <w:lang w:val="id-ID"/>
        </w:rPr>
      </w:pPr>
      <w:r w:rsidRPr="0058087B">
        <w:rPr>
          <w:rFonts w:ascii="Arial" w:hAnsi="Arial" w:cs="Arial"/>
          <w:sz w:val="20"/>
          <w:szCs w:val="20"/>
          <w:lang w:val="id-ID"/>
        </w:rPr>
        <w:t>How does the writer structure the supporting points in the "Arguments For" paragraph?</w:t>
      </w:r>
    </w:p>
    <w:p w:rsidR="00C13127" w:rsidRPr="00473B14" w:rsidRDefault="00C13127" w:rsidP="00C13127">
      <w:pPr>
        <w:pStyle w:val="ListParagraph"/>
        <w:numPr>
          <w:ilvl w:val="1"/>
          <w:numId w:val="18"/>
        </w:numPr>
        <w:spacing w:after="0" w:line="240" w:lineRule="auto"/>
        <w:ind w:left="851" w:hanging="425"/>
        <w:jc w:val="both"/>
        <w:rPr>
          <w:rFonts w:ascii="Arial" w:hAnsi="Arial" w:cs="Arial"/>
          <w:sz w:val="20"/>
          <w:szCs w:val="20"/>
          <w:lang w:val="id-ID"/>
        </w:rPr>
      </w:pPr>
      <w:r w:rsidRPr="00473B14">
        <w:rPr>
          <w:rFonts w:ascii="Arial" w:hAnsi="Arial" w:cs="Arial"/>
          <w:sz w:val="20"/>
          <w:szCs w:val="20"/>
          <w:lang w:val="id-ID"/>
        </w:rPr>
        <w:t>By explaining problems and giving solutions</w:t>
      </w:r>
    </w:p>
    <w:p w:rsidR="00C13127" w:rsidRPr="00473B14" w:rsidRDefault="00C13127" w:rsidP="00C13127">
      <w:pPr>
        <w:pStyle w:val="ListParagraph"/>
        <w:numPr>
          <w:ilvl w:val="1"/>
          <w:numId w:val="18"/>
        </w:numPr>
        <w:spacing w:after="0" w:line="240" w:lineRule="auto"/>
        <w:ind w:left="851" w:hanging="425"/>
        <w:jc w:val="both"/>
        <w:rPr>
          <w:rFonts w:ascii="Arial" w:hAnsi="Arial" w:cs="Arial"/>
          <w:sz w:val="20"/>
          <w:szCs w:val="20"/>
          <w:lang w:val="id-ID"/>
        </w:rPr>
      </w:pPr>
      <w:r w:rsidRPr="00473B14">
        <w:rPr>
          <w:rFonts w:ascii="Arial" w:hAnsi="Arial" w:cs="Arial"/>
          <w:sz w:val="20"/>
          <w:szCs w:val="20"/>
          <w:lang w:val="id-ID"/>
        </w:rPr>
        <w:t xml:space="preserve">By stating benefits followed by examples and research evidence </w:t>
      </w:r>
    </w:p>
    <w:p w:rsidR="00C13127" w:rsidRPr="00473B14" w:rsidRDefault="00C13127" w:rsidP="00C13127">
      <w:pPr>
        <w:pStyle w:val="ListParagraph"/>
        <w:numPr>
          <w:ilvl w:val="1"/>
          <w:numId w:val="18"/>
        </w:numPr>
        <w:spacing w:after="0" w:line="240" w:lineRule="auto"/>
        <w:ind w:left="851" w:hanging="425"/>
        <w:jc w:val="both"/>
        <w:rPr>
          <w:rFonts w:ascii="Arial" w:hAnsi="Arial" w:cs="Arial"/>
          <w:sz w:val="20"/>
          <w:szCs w:val="20"/>
          <w:lang w:val="id-ID"/>
        </w:rPr>
      </w:pPr>
      <w:r w:rsidRPr="00473B14">
        <w:rPr>
          <w:rFonts w:ascii="Arial" w:hAnsi="Arial" w:cs="Arial"/>
          <w:sz w:val="20"/>
          <w:szCs w:val="20"/>
          <w:lang w:val="id-ID"/>
        </w:rPr>
        <w:t>By listing disadvantages in order of importance</w:t>
      </w:r>
    </w:p>
    <w:p w:rsidR="00C13127" w:rsidRPr="00473B14" w:rsidRDefault="00C13127" w:rsidP="00C13127">
      <w:pPr>
        <w:pStyle w:val="ListParagraph"/>
        <w:numPr>
          <w:ilvl w:val="1"/>
          <w:numId w:val="18"/>
        </w:numPr>
        <w:spacing w:after="0" w:line="240" w:lineRule="auto"/>
        <w:ind w:left="851" w:hanging="425"/>
        <w:jc w:val="both"/>
        <w:rPr>
          <w:rFonts w:ascii="Arial" w:hAnsi="Arial" w:cs="Arial"/>
          <w:sz w:val="20"/>
          <w:szCs w:val="20"/>
          <w:lang w:val="id-ID"/>
        </w:rPr>
      </w:pPr>
      <w:r w:rsidRPr="00473B14">
        <w:rPr>
          <w:rFonts w:ascii="Arial" w:hAnsi="Arial" w:cs="Arial"/>
          <w:sz w:val="20"/>
          <w:szCs w:val="20"/>
          <w:lang w:val="id-ID"/>
        </w:rPr>
        <w:t xml:space="preserve">By linking personal experience to broader social benefits </w:t>
      </w:r>
    </w:p>
    <w:p w:rsidR="00C13127" w:rsidRPr="00473B14" w:rsidRDefault="00C13127" w:rsidP="00C13127">
      <w:pPr>
        <w:pStyle w:val="ListParagraph"/>
        <w:numPr>
          <w:ilvl w:val="1"/>
          <w:numId w:val="18"/>
        </w:numPr>
        <w:spacing w:after="0" w:line="240" w:lineRule="auto"/>
        <w:ind w:left="851" w:hanging="425"/>
        <w:jc w:val="both"/>
        <w:rPr>
          <w:rFonts w:ascii="Arial" w:hAnsi="Arial" w:cs="Arial"/>
          <w:sz w:val="20"/>
          <w:szCs w:val="20"/>
          <w:lang w:val="id-ID"/>
        </w:rPr>
      </w:pPr>
      <w:r w:rsidRPr="00473B14">
        <w:rPr>
          <w:rFonts w:ascii="Arial" w:hAnsi="Arial" w:cs="Arial"/>
          <w:sz w:val="20"/>
          <w:szCs w:val="20"/>
          <w:lang w:val="id-ID"/>
        </w:rPr>
        <w:t>By comparin</w:t>
      </w:r>
      <w:bookmarkStart w:id="0" w:name="_GoBack"/>
      <w:bookmarkEnd w:id="0"/>
      <w:r w:rsidRPr="00473B14">
        <w:rPr>
          <w:rFonts w:ascii="Arial" w:hAnsi="Arial" w:cs="Arial"/>
          <w:sz w:val="20"/>
          <w:szCs w:val="20"/>
          <w:lang w:val="id-ID"/>
        </w:rPr>
        <w:t>g student life in the past and present</w:t>
      </w:r>
    </w:p>
    <w:p w:rsidR="00C13127" w:rsidRDefault="00C13127" w:rsidP="00C13127">
      <w:pPr>
        <w:spacing w:after="0" w:line="240" w:lineRule="auto"/>
        <w:jc w:val="both"/>
        <w:rPr>
          <w:rFonts w:ascii="Arial" w:hAnsi="Arial" w:cs="Arial"/>
          <w:sz w:val="20"/>
          <w:szCs w:val="20"/>
          <w:lang w:val="id-ID"/>
        </w:rPr>
      </w:pPr>
    </w:p>
    <w:p w:rsidR="00C13127" w:rsidRPr="0058087B" w:rsidRDefault="00C13127" w:rsidP="0058087B">
      <w:pPr>
        <w:pStyle w:val="ListParagraph"/>
        <w:numPr>
          <w:ilvl w:val="0"/>
          <w:numId w:val="31"/>
        </w:numPr>
        <w:spacing w:after="0" w:line="240" w:lineRule="auto"/>
        <w:ind w:left="426" w:hanging="426"/>
        <w:jc w:val="both"/>
        <w:rPr>
          <w:rFonts w:ascii="Arial" w:hAnsi="Arial" w:cs="Arial"/>
          <w:sz w:val="20"/>
          <w:szCs w:val="20"/>
          <w:lang w:val="id-ID"/>
        </w:rPr>
      </w:pPr>
      <w:r w:rsidRPr="0058087B">
        <w:rPr>
          <w:rFonts w:ascii="Arial" w:hAnsi="Arial" w:cs="Arial"/>
          <w:sz w:val="20"/>
          <w:szCs w:val="20"/>
          <w:lang w:val="id-ID"/>
        </w:rPr>
        <w:t>Which TWO criticisms against compulsory service are most strongly supported in the text?</w:t>
      </w:r>
    </w:p>
    <w:p w:rsidR="00C13127" w:rsidRPr="00473B14" w:rsidRDefault="00C13127" w:rsidP="00C13127">
      <w:pPr>
        <w:pStyle w:val="ListParagraph"/>
        <w:numPr>
          <w:ilvl w:val="1"/>
          <w:numId w:val="19"/>
        </w:numPr>
        <w:spacing w:after="0" w:line="240" w:lineRule="auto"/>
        <w:ind w:left="851" w:hanging="425"/>
        <w:jc w:val="both"/>
        <w:rPr>
          <w:rFonts w:ascii="Arial" w:hAnsi="Arial" w:cs="Arial"/>
          <w:sz w:val="20"/>
          <w:szCs w:val="20"/>
          <w:lang w:val="id-ID"/>
        </w:rPr>
      </w:pPr>
      <w:r w:rsidRPr="00473B14">
        <w:rPr>
          <w:rFonts w:ascii="Arial" w:hAnsi="Arial" w:cs="Arial"/>
          <w:sz w:val="20"/>
          <w:szCs w:val="20"/>
          <w:lang w:val="id-ID"/>
        </w:rPr>
        <w:t>Students will become too tired to study if they do any volunteer work at all</w:t>
      </w:r>
    </w:p>
    <w:p w:rsidR="00C13127" w:rsidRPr="00473B14" w:rsidRDefault="00C13127" w:rsidP="00C13127">
      <w:pPr>
        <w:pStyle w:val="ListParagraph"/>
        <w:numPr>
          <w:ilvl w:val="1"/>
          <w:numId w:val="19"/>
        </w:numPr>
        <w:spacing w:after="0" w:line="240" w:lineRule="auto"/>
        <w:ind w:left="851" w:hanging="425"/>
        <w:jc w:val="both"/>
        <w:rPr>
          <w:rFonts w:ascii="Arial" w:hAnsi="Arial" w:cs="Arial"/>
          <w:sz w:val="20"/>
          <w:szCs w:val="20"/>
          <w:lang w:val="id-ID"/>
        </w:rPr>
      </w:pPr>
      <w:r w:rsidRPr="00473B14">
        <w:rPr>
          <w:rFonts w:ascii="Arial" w:hAnsi="Arial" w:cs="Arial"/>
          <w:sz w:val="20"/>
          <w:szCs w:val="20"/>
          <w:lang w:val="id-ID"/>
        </w:rPr>
        <w:lastRenderedPageBreak/>
        <w:t xml:space="preserve">Mandatory requirements may turn positive action into a negative burden </w:t>
      </w:r>
    </w:p>
    <w:p w:rsidR="00C13127" w:rsidRPr="00473B14" w:rsidRDefault="00C13127" w:rsidP="00C13127">
      <w:pPr>
        <w:pStyle w:val="ListParagraph"/>
        <w:numPr>
          <w:ilvl w:val="1"/>
          <w:numId w:val="19"/>
        </w:numPr>
        <w:spacing w:after="0" w:line="240" w:lineRule="auto"/>
        <w:ind w:left="851" w:hanging="425"/>
        <w:jc w:val="both"/>
        <w:rPr>
          <w:rFonts w:ascii="Arial" w:hAnsi="Arial" w:cs="Arial"/>
          <w:sz w:val="20"/>
          <w:szCs w:val="20"/>
          <w:lang w:val="id-ID"/>
        </w:rPr>
      </w:pPr>
      <w:r w:rsidRPr="00473B14">
        <w:rPr>
          <w:rFonts w:ascii="Arial" w:hAnsi="Arial" w:cs="Arial"/>
          <w:sz w:val="20"/>
          <w:szCs w:val="20"/>
          <w:lang w:val="id-ID"/>
        </w:rPr>
        <w:t>Community service teaches students skills that have no real use in future jobs</w:t>
      </w:r>
    </w:p>
    <w:p w:rsidR="00C13127" w:rsidRPr="00473B14" w:rsidRDefault="00C13127" w:rsidP="00C13127">
      <w:pPr>
        <w:pStyle w:val="ListParagraph"/>
        <w:numPr>
          <w:ilvl w:val="1"/>
          <w:numId w:val="19"/>
        </w:numPr>
        <w:spacing w:after="0" w:line="240" w:lineRule="auto"/>
        <w:ind w:left="851" w:hanging="425"/>
        <w:jc w:val="both"/>
        <w:rPr>
          <w:rFonts w:ascii="Arial" w:hAnsi="Arial" w:cs="Arial"/>
          <w:sz w:val="20"/>
          <w:szCs w:val="20"/>
          <w:lang w:val="id-ID"/>
        </w:rPr>
      </w:pPr>
      <w:r w:rsidRPr="00473B14">
        <w:rPr>
          <w:rFonts w:ascii="Arial" w:hAnsi="Arial" w:cs="Arial"/>
          <w:sz w:val="20"/>
          <w:szCs w:val="20"/>
          <w:lang w:val="id-ID"/>
        </w:rPr>
        <w:t xml:space="preserve">Not all students have equal free time due to different family responsibilities </w:t>
      </w:r>
    </w:p>
    <w:p w:rsidR="00C13127" w:rsidRPr="00473B14" w:rsidRDefault="00C13127" w:rsidP="00C13127">
      <w:pPr>
        <w:pStyle w:val="ListParagraph"/>
        <w:numPr>
          <w:ilvl w:val="1"/>
          <w:numId w:val="19"/>
        </w:numPr>
        <w:spacing w:after="0" w:line="240" w:lineRule="auto"/>
        <w:ind w:left="851" w:hanging="425"/>
        <w:jc w:val="both"/>
        <w:rPr>
          <w:rFonts w:ascii="Arial" w:hAnsi="Arial" w:cs="Arial"/>
          <w:sz w:val="20"/>
          <w:szCs w:val="20"/>
          <w:lang w:val="id-ID"/>
        </w:rPr>
      </w:pPr>
      <w:r w:rsidRPr="00473B14">
        <w:rPr>
          <w:rFonts w:ascii="Arial" w:hAnsi="Arial" w:cs="Arial"/>
          <w:sz w:val="20"/>
          <w:szCs w:val="20"/>
          <w:lang w:val="id-ID"/>
        </w:rPr>
        <w:t>Volunteer work is only useful for students who want to become social workers</w:t>
      </w:r>
    </w:p>
    <w:p w:rsidR="00C13127" w:rsidRDefault="00C13127" w:rsidP="00C13127">
      <w:pPr>
        <w:spacing w:after="0" w:line="240" w:lineRule="auto"/>
        <w:jc w:val="both"/>
        <w:rPr>
          <w:rFonts w:ascii="Arial" w:hAnsi="Arial" w:cs="Arial"/>
          <w:sz w:val="20"/>
          <w:szCs w:val="20"/>
          <w:lang w:val="id-ID"/>
        </w:rPr>
      </w:pPr>
    </w:p>
    <w:p w:rsidR="00C13127" w:rsidRPr="0058087B" w:rsidRDefault="00C13127" w:rsidP="0058087B">
      <w:pPr>
        <w:pStyle w:val="ListParagraph"/>
        <w:numPr>
          <w:ilvl w:val="0"/>
          <w:numId w:val="31"/>
        </w:numPr>
        <w:spacing w:after="0" w:line="240" w:lineRule="auto"/>
        <w:ind w:left="426" w:hanging="426"/>
        <w:jc w:val="both"/>
        <w:rPr>
          <w:rFonts w:ascii="Arial" w:hAnsi="Arial" w:cs="Arial"/>
          <w:sz w:val="20"/>
          <w:szCs w:val="20"/>
          <w:lang w:val="id-ID"/>
        </w:rPr>
      </w:pPr>
      <w:r w:rsidRPr="0058087B">
        <w:rPr>
          <w:rFonts w:ascii="Arial" w:hAnsi="Arial" w:cs="Arial"/>
          <w:sz w:val="20"/>
          <w:szCs w:val="20"/>
          <w:lang w:val="id-ID"/>
        </w:rPr>
        <w:t>The writer suggests making community service optional with extra credit instead of compulsory. Which TWO reasons best justify this recommendation based on the text?</w:t>
      </w:r>
    </w:p>
    <w:p w:rsidR="00C13127" w:rsidRPr="00473B14" w:rsidRDefault="00C13127" w:rsidP="00C13127">
      <w:pPr>
        <w:pStyle w:val="ListParagraph"/>
        <w:numPr>
          <w:ilvl w:val="1"/>
          <w:numId w:val="20"/>
        </w:numPr>
        <w:spacing w:after="0" w:line="240" w:lineRule="auto"/>
        <w:ind w:left="851" w:hanging="425"/>
        <w:jc w:val="both"/>
        <w:rPr>
          <w:rFonts w:ascii="Arial" w:hAnsi="Arial" w:cs="Arial"/>
          <w:sz w:val="20"/>
          <w:szCs w:val="20"/>
          <w:lang w:val="id-ID"/>
        </w:rPr>
      </w:pPr>
      <w:r w:rsidRPr="00473B14">
        <w:rPr>
          <w:rFonts w:ascii="Arial" w:hAnsi="Arial" w:cs="Arial"/>
          <w:sz w:val="20"/>
          <w:szCs w:val="20"/>
          <w:lang w:val="id-ID"/>
        </w:rPr>
        <w:t xml:space="preserve">Optional participation respects different student situations while still encouraging involvement </w:t>
      </w:r>
    </w:p>
    <w:p w:rsidR="00C13127" w:rsidRPr="00473B14" w:rsidRDefault="00C13127" w:rsidP="00C13127">
      <w:pPr>
        <w:pStyle w:val="ListParagraph"/>
        <w:numPr>
          <w:ilvl w:val="1"/>
          <w:numId w:val="20"/>
        </w:numPr>
        <w:spacing w:after="0" w:line="240" w:lineRule="auto"/>
        <w:ind w:left="851" w:hanging="425"/>
        <w:jc w:val="both"/>
        <w:rPr>
          <w:rFonts w:ascii="Arial" w:hAnsi="Arial" w:cs="Arial"/>
          <w:sz w:val="20"/>
          <w:szCs w:val="20"/>
          <w:lang w:val="id-ID"/>
        </w:rPr>
      </w:pPr>
      <w:r w:rsidRPr="00473B14">
        <w:rPr>
          <w:rFonts w:ascii="Arial" w:hAnsi="Arial" w:cs="Arial"/>
          <w:sz w:val="20"/>
          <w:szCs w:val="20"/>
          <w:lang w:val="id-ID"/>
        </w:rPr>
        <w:t>Extra credit will make all students participate whether they care or not</w:t>
      </w:r>
    </w:p>
    <w:p w:rsidR="00C13127" w:rsidRPr="00473B14" w:rsidRDefault="00C13127" w:rsidP="00C13127">
      <w:pPr>
        <w:pStyle w:val="ListParagraph"/>
        <w:numPr>
          <w:ilvl w:val="1"/>
          <w:numId w:val="20"/>
        </w:numPr>
        <w:spacing w:after="0" w:line="240" w:lineRule="auto"/>
        <w:ind w:left="851" w:hanging="425"/>
        <w:jc w:val="both"/>
        <w:rPr>
          <w:rFonts w:ascii="Arial" w:hAnsi="Arial" w:cs="Arial"/>
          <w:sz w:val="20"/>
          <w:szCs w:val="20"/>
          <w:lang w:val="id-ID"/>
        </w:rPr>
      </w:pPr>
      <w:r w:rsidRPr="00473B14">
        <w:rPr>
          <w:rFonts w:ascii="Arial" w:hAnsi="Arial" w:cs="Arial"/>
          <w:sz w:val="20"/>
          <w:szCs w:val="20"/>
          <w:lang w:val="id-ID"/>
        </w:rPr>
        <w:t xml:space="preserve">Voluntary participation helps keep the positive spirit of helping others alive </w:t>
      </w:r>
    </w:p>
    <w:p w:rsidR="00C13127" w:rsidRPr="00473B14" w:rsidRDefault="00C13127" w:rsidP="00C13127">
      <w:pPr>
        <w:pStyle w:val="ListParagraph"/>
        <w:numPr>
          <w:ilvl w:val="1"/>
          <w:numId w:val="20"/>
        </w:numPr>
        <w:spacing w:after="0" w:line="240" w:lineRule="auto"/>
        <w:ind w:left="851" w:hanging="425"/>
        <w:jc w:val="both"/>
        <w:rPr>
          <w:rFonts w:ascii="Arial" w:hAnsi="Arial" w:cs="Arial"/>
          <w:sz w:val="20"/>
          <w:szCs w:val="20"/>
          <w:lang w:val="id-ID"/>
        </w:rPr>
      </w:pPr>
      <w:r w:rsidRPr="00473B14">
        <w:rPr>
          <w:rFonts w:ascii="Arial" w:hAnsi="Arial" w:cs="Arial"/>
          <w:sz w:val="20"/>
          <w:szCs w:val="20"/>
          <w:lang w:val="id-ID"/>
        </w:rPr>
        <w:t>Schools will save money because they do not need to organize activities anymore</w:t>
      </w:r>
    </w:p>
    <w:p w:rsidR="00C13127" w:rsidRPr="00473B14" w:rsidRDefault="00C13127" w:rsidP="00C13127">
      <w:pPr>
        <w:pStyle w:val="ListParagraph"/>
        <w:numPr>
          <w:ilvl w:val="1"/>
          <w:numId w:val="20"/>
        </w:numPr>
        <w:spacing w:after="0" w:line="240" w:lineRule="auto"/>
        <w:ind w:left="851" w:hanging="425"/>
        <w:jc w:val="both"/>
        <w:rPr>
          <w:rFonts w:ascii="Arial" w:hAnsi="Arial" w:cs="Arial"/>
          <w:sz w:val="20"/>
          <w:szCs w:val="20"/>
          <w:lang w:val="id-ID"/>
        </w:rPr>
      </w:pPr>
      <w:r w:rsidRPr="00473B14">
        <w:rPr>
          <w:rFonts w:ascii="Arial" w:hAnsi="Arial" w:cs="Arial"/>
          <w:sz w:val="20"/>
          <w:szCs w:val="20"/>
          <w:lang w:val="id-ID"/>
        </w:rPr>
        <w:t>Students will only do community service if they get paid money</w:t>
      </w:r>
    </w:p>
    <w:p w:rsidR="00C13127" w:rsidRDefault="00C13127" w:rsidP="00C13127">
      <w:pPr>
        <w:spacing w:after="0" w:line="240" w:lineRule="auto"/>
        <w:jc w:val="both"/>
        <w:rPr>
          <w:rFonts w:ascii="Arial" w:hAnsi="Arial" w:cs="Arial"/>
          <w:sz w:val="20"/>
          <w:szCs w:val="20"/>
          <w:lang w:val="id-ID"/>
        </w:rPr>
      </w:pPr>
    </w:p>
    <w:p w:rsidR="00C13127" w:rsidRPr="00CB7835" w:rsidRDefault="00C13127" w:rsidP="0058087B">
      <w:pPr>
        <w:spacing w:after="0" w:line="240" w:lineRule="auto"/>
        <w:jc w:val="center"/>
        <w:rPr>
          <w:rFonts w:ascii="Arial" w:hAnsi="Arial" w:cs="Arial"/>
          <w:sz w:val="20"/>
          <w:szCs w:val="20"/>
          <w:lang w:val="id-ID"/>
        </w:rPr>
      </w:pPr>
      <w:r w:rsidRPr="00CB7835">
        <w:rPr>
          <w:rFonts w:ascii="Arial" w:hAnsi="Arial" w:cs="Arial"/>
          <w:sz w:val="20"/>
          <w:szCs w:val="20"/>
          <w:lang w:val="id-ID"/>
        </w:rPr>
        <w:t>Should Single-Use Plastics Be Banned in All Public Places in Indonesia?</w:t>
      </w:r>
    </w:p>
    <w:p w:rsidR="00C13127" w:rsidRDefault="00C13127" w:rsidP="00C13127">
      <w:pPr>
        <w:spacing w:after="0" w:line="240" w:lineRule="auto"/>
        <w:jc w:val="both"/>
        <w:rPr>
          <w:rFonts w:ascii="Arial" w:hAnsi="Arial" w:cs="Arial"/>
          <w:sz w:val="20"/>
          <w:szCs w:val="20"/>
          <w:lang w:val="id-ID"/>
        </w:rPr>
      </w:pPr>
    </w:p>
    <w:p w:rsidR="00C13127" w:rsidRPr="00CB7835" w:rsidRDefault="00C13127" w:rsidP="00C13127">
      <w:pPr>
        <w:spacing w:after="0" w:line="240" w:lineRule="auto"/>
        <w:jc w:val="both"/>
        <w:rPr>
          <w:rFonts w:ascii="Arial" w:hAnsi="Arial" w:cs="Arial"/>
          <w:sz w:val="20"/>
          <w:szCs w:val="20"/>
          <w:lang w:val="id-ID"/>
        </w:rPr>
      </w:pPr>
      <w:r w:rsidRPr="00CB7835">
        <w:rPr>
          <w:rFonts w:ascii="Arial" w:hAnsi="Arial" w:cs="Arial"/>
          <w:sz w:val="20"/>
          <w:szCs w:val="20"/>
          <w:lang w:val="id-ID"/>
        </w:rPr>
        <w:t>Indonesia is one of the largest contributors to plastic waste in the world. Every year, millions of tons of single-use plastics—such as plastic bags, straws, and food containers—end up in landfills, rivers, and oceans. Several cities have started partial bans, but there is a debate: should single-use plastics be completely banned in all public places nationwide?</w:t>
      </w:r>
    </w:p>
    <w:p w:rsidR="00C13127" w:rsidRPr="00CB7835" w:rsidRDefault="00C13127" w:rsidP="00C13127">
      <w:pPr>
        <w:spacing w:after="0" w:line="240" w:lineRule="auto"/>
        <w:jc w:val="both"/>
        <w:rPr>
          <w:rFonts w:ascii="Arial" w:hAnsi="Arial" w:cs="Arial"/>
          <w:sz w:val="20"/>
          <w:szCs w:val="20"/>
          <w:lang w:val="id-ID"/>
        </w:rPr>
      </w:pPr>
    </w:p>
    <w:p w:rsidR="00C13127" w:rsidRPr="00CB7835" w:rsidRDefault="00C13127" w:rsidP="00C13127">
      <w:pPr>
        <w:spacing w:after="0" w:line="240" w:lineRule="auto"/>
        <w:jc w:val="both"/>
        <w:rPr>
          <w:rFonts w:ascii="Arial" w:hAnsi="Arial" w:cs="Arial"/>
          <w:sz w:val="20"/>
          <w:szCs w:val="20"/>
          <w:lang w:val="id-ID"/>
        </w:rPr>
      </w:pPr>
      <w:r w:rsidRPr="00CB7835">
        <w:rPr>
          <w:rFonts w:ascii="Arial" w:hAnsi="Arial" w:cs="Arial"/>
          <w:sz w:val="20"/>
          <w:szCs w:val="20"/>
          <w:lang w:val="id-ID"/>
        </w:rPr>
        <w:t>First, a total ban would significantly reduce plastic pollution. Plastic takes hundreds of years to decompose, and it harms marine life, clogs waterways, and pollutes soil. Research from the Ministry of Environment and Forestry shows that about 60% of plastic waste in Indonesia comes from single-use items used in public spaces. Furthermore, a ban would push businesses and consumers to switch to eco-friendly alternatives such as cloth bags, bamboo straws, or paper packaging. This would also create new business opportunities in green industries. For example, after Bali introduced a strict ban on single-use plastics in 2019, plastic waste on the island’s beaches dropped by nearly 70% within one year.</w:t>
      </w:r>
    </w:p>
    <w:p w:rsidR="00C13127" w:rsidRPr="00CB7835" w:rsidRDefault="00C13127" w:rsidP="00C13127">
      <w:pPr>
        <w:spacing w:after="0" w:line="240" w:lineRule="auto"/>
        <w:jc w:val="both"/>
        <w:rPr>
          <w:rFonts w:ascii="Arial" w:hAnsi="Arial" w:cs="Arial"/>
          <w:sz w:val="20"/>
          <w:szCs w:val="20"/>
          <w:lang w:val="id-ID"/>
        </w:rPr>
      </w:pPr>
    </w:p>
    <w:p w:rsidR="00C13127" w:rsidRPr="00CB7835" w:rsidRDefault="00C13127" w:rsidP="00C13127">
      <w:pPr>
        <w:spacing w:after="0" w:line="240" w:lineRule="auto"/>
        <w:jc w:val="both"/>
        <w:rPr>
          <w:rFonts w:ascii="Arial" w:hAnsi="Arial" w:cs="Arial"/>
          <w:sz w:val="20"/>
          <w:szCs w:val="20"/>
          <w:lang w:val="id-ID"/>
        </w:rPr>
      </w:pPr>
      <w:r w:rsidRPr="00CB7835">
        <w:rPr>
          <w:rFonts w:ascii="Arial" w:hAnsi="Arial" w:cs="Arial"/>
          <w:sz w:val="20"/>
          <w:szCs w:val="20"/>
          <w:lang w:val="id-ID"/>
        </w:rPr>
        <w:t>On the other hand, opponents argue that a complete nationwide ban is difficult to enforce evenly. Indonesia has thousands of islands with different levels of infrastructure and economic development. What works in big cities like Jakarta or Bali may not be practical in remote areas where alternatives are expensive or hard to find. Moreover, small businesses—such as street food vendors and small markets—may suffer financially. Plastic packaging is cheap and widely available; replacing it would increase costs and potentially lower their income. Critics also point out that a ban might shift the problem rather than solve it, because some alternatives like paper products still require large amounts of water and energy to produce, and may not always be truly eco-friendly.</w:t>
      </w:r>
    </w:p>
    <w:p w:rsidR="00C13127" w:rsidRPr="00CB7835" w:rsidRDefault="00C13127" w:rsidP="00C13127">
      <w:pPr>
        <w:spacing w:after="0" w:line="240" w:lineRule="auto"/>
        <w:jc w:val="both"/>
        <w:rPr>
          <w:rFonts w:ascii="Arial" w:hAnsi="Arial" w:cs="Arial"/>
          <w:sz w:val="20"/>
          <w:szCs w:val="20"/>
          <w:lang w:val="id-ID"/>
        </w:rPr>
      </w:pPr>
    </w:p>
    <w:p w:rsidR="00C13127" w:rsidRPr="00CB7835" w:rsidRDefault="00C13127" w:rsidP="00C13127">
      <w:pPr>
        <w:spacing w:after="0" w:line="240" w:lineRule="auto"/>
        <w:jc w:val="both"/>
        <w:rPr>
          <w:rFonts w:ascii="Arial" w:hAnsi="Arial" w:cs="Arial"/>
          <w:sz w:val="20"/>
          <w:szCs w:val="20"/>
          <w:lang w:val="id-ID"/>
        </w:rPr>
      </w:pPr>
      <w:r w:rsidRPr="00CB7835">
        <w:rPr>
          <w:rFonts w:ascii="Arial" w:hAnsi="Arial" w:cs="Arial"/>
          <w:sz w:val="20"/>
          <w:szCs w:val="20"/>
          <w:lang w:val="id-ID"/>
        </w:rPr>
        <w:t>In summary, banning single-use plastics brings clear environmental benefits, but it also raises practical and economic challenges, especially for small businesses and remote communities. Therefore, a total ban should be implemented gradually, starting with major cities, while providing government subsidies and support to help small businesses and remote areas transition to affordable alternatives. This way, environmental protection can go hand in hand with economic fairness.</w:t>
      </w:r>
    </w:p>
    <w:p w:rsidR="00C13127" w:rsidRDefault="00C13127" w:rsidP="00C13127">
      <w:pPr>
        <w:spacing w:after="0" w:line="240" w:lineRule="auto"/>
        <w:jc w:val="both"/>
        <w:rPr>
          <w:rFonts w:ascii="Arial" w:hAnsi="Arial" w:cs="Arial"/>
          <w:sz w:val="20"/>
          <w:szCs w:val="20"/>
          <w:lang w:val="id-ID"/>
        </w:rPr>
      </w:pPr>
    </w:p>
    <w:p w:rsidR="00C13127" w:rsidRPr="0058087B" w:rsidRDefault="00C13127" w:rsidP="0058087B">
      <w:pPr>
        <w:pStyle w:val="ListParagraph"/>
        <w:numPr>
          <w:ilvl w:val="0"/>
          <w:numId w:val="31"/>
        </w:numPr>
        <w:spacing w:after="0" w:line="240" w:lineRule="auto"/>
        <w:ind w:left="426" w:hanging="426"/>
        <w:jc w:val="both"/>
        <w:rPr>
          <w:rFonts w:ascii="Arial" w:hAnsi="Arial" w:cs="Arial"/>
          <w:sz w:val="20"/>
          <w:szCs w:val="20"/>
          <w:lang w:val="id-ID"/>
        </w:rPr>
      </w:pPr>
      <w:r w:rsidRPr="0058087B">
        <w:rPr>
          <w:rFonts w:ascii="Arial" w:hAnsi="Arial" w:cs="Arial"/>
          <w:sz w:val="20"/>
          <w:szCs w:val="20"/>
          <w:lang w:val="id-ID"/>
        </w:rPr>
        <w:t>How does the writer develop the "Arguments For" paragraph?</w:t>
      </w:r>
    </w:p>
    <w:p w:rsidR="00C13127" w:rsidRPr="00CB7835" w:rsidRDefault="00C13127" w:rsidP="00C13127">
      <w:pPr>
        <w:pStyle w:val="ListParagraph"/>
        <w:numPr>
          <w:ilvl w:val="1"/>
          <w:numId w:val="21"/>
        </w:numPr>
        <w:spacing w:after="0" w:line="240" w:lineRule="auto"/>
        <w:ind w:left="851" w:hanging="425"/>
        <w:jc w:val="both"/>
        <w:rPr>
          <w:rFonts w:ascii="Arial" w:hAnsi="Arial" w:cs="Arial"/>
          <w:sz w:val="20"/>
          <w:szCs w:val="20"/>
          <w:lang w:val="id-ID"/>
        </w:rPr>
      </w:pPr>
      <w:r w:rsidRPr="00CB7835">
        <w:rPr>
          <w:rFonts w:ascii="Arial" w:hAnsi="Arial" w:cs="Arial"/>
          <w:sz w:val="20"/>
          <w:szCs w:val="20"/>
          <w:lang w:val="id-ID"/>
        </w:rPr>
        <w:t>By listing problems and then explaining their historical causes</w:t>
      </w:r>
    </w:p>
    <w:p w:rsidR="00C13127" w:rsidRPr="00CB7835" w:rsidRDefault="00C13127" w:rsidP="00C13127">
      <w:pPr>
        <w:pStyle w:val="ListParagraph"/>
        <w:numPr>
          <w:ilvl w:val="1"/>
          <w:numId w:val="21"/>
        </w:numPr>
        <w:spacing w:after="0" w:line="240" w:lineRule="auto"/>
        <w:ind w:left="851" w:hanging="425"/>
        <w:jc w:val="both"/>
        <w:rPr>
          <w:rFonts w:ascii="Arial" w:hAnsi="Arial" w:cs="Arial"/>
          <w:sz w:val="20"/>
          <w:szCs w:val="20"/>
          <w:lang w:val="id-ID"/>
        </w:rPr>
      </w:pPr>
      <w:r w:rsidRPr="00CB7835">
        <w:rPr>
          <w:rFonts w:ascii="Arial" w:hAnsi="Arial" w:cs="Arial"/>
          <w:sz w:val="20"/>
          <w:szCs w:val="20"/>
          <w:lang w:val="id-ID"/>
        </w:rPr>
        <w:t xml:space="preserve">By stating benefits and supporting them with statistics and real-case evidence </w:t>
      </w:r>
    </w:p>
    <w:p w:rsidR="00C13127" w:rsidRPr="00CB7835" w:rsidRDefault="00C13127" w:rsidP="00C13127">
      <w:pPr>
        <w:pStyle w:val="ListParagraph"/>
        <w:numPr>
          <w:ilvl w:val="1"/>
          <w:numId w:val="21"/>
        </w:numPr>
        <w:spacing w:after="0" w:line="240" w:lineRule="auto"/>
        <w:ind w:left="851" w:hanging="425"/>
        <w:jc w:val="both"/>
        <w:rPr>
          <w:rFonts w:ascii="Arial" w:hAnsi="Arial" w:cs="Arial"/>
          <w:sz w:val="20"/>
          <w:szCs w:val="20"/>
          <w:lang w:val="id-ID"/>
        </w:rPr>
      </w:pPr>
      <w:r w:rsidRPr="00CB7835">
        <w:rPr>
          <w:rFonts w:ascii="Arial" w:hAnsi="Arial" w:cs="Arial"/>
          <w:sz w:val="20"/>
          <w:szCs w:val="20"/>
          <w:lang w:val="id-ID"/>
        </w:rPr>
        <w:t xml:space="preserve">By describing pollution problems and then proposing a total ban as the solution </w:t>
      </w:r>
    </w:p>
    <w:p w:rsidR="00C13127" w:rsidRPr="00CB7835" w:rsidRDefault="00C13127" w:rsidP="00C13127">
      <w:pPr>
        <w:pStyle w:val="ListParagraph"/>
        <w:numPr>
          <w:ilvl w:val="1"/>
          <w:numId w:val="21"/>
        </w:numPr>
        <w:spacing w:after="0" w:line="240" w:lineRule="auto"/>
        <w:ind w:left="851" w:hanging="425"/>
        <w:jc w:val="both"/>
        <w:rPr>
          <w:rFonts w:ascii="Arial" w:hAnsi="Arial" w:cs="Arial"/>
          <w:sz w:val="20"/>
          <w:szCs w:val="20"/>
          <w:lang w:val="id-ID"/>
        </w:rPr>
      </w:pPr>
      <w:r w:rsidRPr="00CB7835">
        <w:rPr>
          <w:rFonts w:ascii="Arial" w:hAnsi="Arial" w:cs="Arial"/>
          <w:sz w:val="20"/>
          <w:szCs w:val="20"/>
          <w:lang w:val="id-ID"/>
        </w:rPr>
        <w:t>By comparing Indonesia’s waste problem with other countries in the world</w:t>
      </w:r>
    </w:p>
    <w:p w:rsidR="00C13127" w:rsidRPr="00CB7835" w:rsidRDefault="00C13127" w:rsidP="00C13127">
      <w:pPr>
        <w:pStyle w:val="ListParagraph"/>
        <w:numPr>
          <w:ilvl w:val="1"/>
          <w:numId w:val="21"/>
        </w:numPr>
        <w:spacing w:after="0" w:line="240" w:lineRule="auto"/>
        <w:ind w:left="851" w:hanging="425"/>
        <w:jc w:val="both"/>
        <w:rPr>
          <w:rFonts w:ascii="Arial" w:hAnsi="Arial" w:cs="Arial"/>
          <w:sz w:val="20"/>
          <w:szCs w:val="20"/>
          <w:lang w:val="id-ID"/>
        </w:rPr>
      </w:pPr>
      <w:r w:rsidRPr="00CB7835">
        <w:rPr>
          <w:rFonts w:ascii="Arial" w:hAnsi="Arial" w:cs="Arial"/>
          <w:sz w:val="20"/>
          <w:szCs w:val="20"/>
          <w:lang w:val="id-ID"/>
        </w:rPr>
        <w:t>By explaining why plastic alternatives are more expensive than single-use plastics</w:t>
      </w:r>
    </w:p>
    <w:p w:rsidR="00C13127" w:rsidRDefault="00C13127" w:rsidP="00C13127">
      <w:pPr>
        <w:spacing w:after="0" w:line="240" w:lineRule="auto"/>
        <w:jc w:val="both"/>
        <w:rPr>
          <w:rFonts w:ascii="Arial" w:hAnsi="Arial" w:cs="Arial"/>
          <w:sz w:val="20"/>
          <w:szCs w:val="20"/>
          <w:lang w:val="id-ID"/>
        </w:rPr>
      </w:pPr>
    </w:p>
    <w:p w:rsidR="00C13127" w:rsidRPr="0058087B" w:rsidRDefault="00C13127" w:rsidP="0058087B">
      <w:pPr>
        <w:pStyle w:val="ListParagraph"/>
        <w:numPr>
          <w:ilvl w:val="0"/>
          <w:numId w:val="31"/>
        </w:numPr>
        <w:spacing w:after="0" w:line="240" w:lineRule="auto"/>
        <w:ind w:left="426" w:hanging="426"/>
        <w:jc w:val="both"/>
        <w:rPr>
          <w:rFonts w:ascii="Arial" w:hAnsi="Arial" w:cs="Arial"/>
          <w:sz w:val="20"/>
          <w:szCs w:val="20"/>
          <w:lang w:val="id-ID"/>
        </w:rPr>
      </w:pPr>
      <w:r w:rsidRPr="0058087B">
        <w:rPr>
          <w:rFonts w:ascii="Arial" w:hAnsi="Arial" w:cs="Arial"/>
          <w:sz w:val="20"/>
          <w:szCs w:val="20"/>
          <w:lang w:val="id-ID"/>
        </w:rPr>
        <w:t>The writer includes the phrase "What works in big cities... may not be practical in remote areas" primarily to...</w:t>
      </w:r>
    </w:p>
    <w:p w:rsidR="00C13127" w:rsidRPr="00CB7835" w:rsidRDefault="00C13127" w:rsidP="00C13127">
      <w:pPr>
        <w:pStyle w:val="ListParagraph"/>
        <w:numPr>
          <w:ilvl w:val="1"/>
          <w:numId w:val="22"/>
        </w:numPr>
        <w:spacing w:after="0" w:line="240" w:lineRule="auto"/>
        <w:ind w:left="851" w:hanging="425"/>
        <w:jc w:val="both"/>
        <w:rPr>
          <w:rFonts w:ascii="Arial" w:hAnsi="Arial" w:cs="Arial"/>
          <w:sz w:val="20"/>
          <w:szCs w:val="20"/>
          <w:lang w:val="id-ID"/>
        </w:rPr>
      </w:pPr>
      <w:r w:rsidRPr="00CB7835">
        <w:rPr>
          <w:rFonts w:ascii="Arial" w:hAnsi="Arial" w:cs="Arial"/>
          <w:sz w:val="20"/>
          <w:szCs w:val="20"/>
          <w:lang w:val="id-ID"/>
        </w:rPr>
        <w:t>Show that remote areas do not produce plastic waste</w:t>
      </w:r>
    </w:p>
    <w:p w:rsidR="00C13127" w:rsidRPr="00CB7835" w:rsidRDefault="00C13127" w:rsidP="00C13127">
      <w:pPr>
        <w:pStyle w:val="ListParagraph"/>
        <w:numPr>
          <w:ilvl w:val="1"/>
          <w:numId w:val="22"/>
        </w:numPr>
        <w:spacing w:after="0" w:line="240" w:lineRule="auto"/>
        <w:ind w:left="851" w:hanging="425"/>
        <w:jc w:val="both"/>
        <w:rPr>
          <w:rFonts w:ascii="Arial" w:hAnsi="Arial" w:cs="Arial"/>
          <w:sz w:val="20"/>
          <w:szCs w:val="20"/>
          <w:lang w:val="id-ID"/>
        </w:rPr>
      </w:pPr>
      <w:r w:rsidRPr="00CB7835">
        <w:rPr>
          <w:rFonts w:ascii="Arial" w:hAnsi="Arial" w:cs="Arial"/>
          <w:sz w:val="20"/>
          <w:szCs w:val="20"/>
          <w:lang w:val="id-ID"/>
        </w:rPr>
        <w:t xml:space="preserve">Argue that a one-size-fits-all national ban would be unfair and difficult to apply </w:t>
      </w:r>
    </w:p>
    <w:p w:rsidR="00C13127" w:rsidRPr="00CB7835" w:rsidRDefault="00C13127" w:rsidP="00C13127">
      <w:pPr>
        <w:pStyle w:val="ListParagraph"/>
        <w:numPr>
          <w:ilvl w:val="1"/>
          <w:numId w:val="22"/>
        </w:numPr>
        <w:spacing w:after="0" w:line="240" w:lineRule="auto"/>
        <w:ind w:left="851" w:hanging="425"/>
        <w:jc w:val="both"/>
        <w:rPr>
          <w:rFonts w:ascii="Arial" w:hAnsi="Arial" w:cs="Arial"/>
          <w:sz w:val="20"/>
          <w:szCs w:val="20"/>
          <w:lang w:val="id-ID"/>
        </w:rPr>
      </w:pPr>
      <w:r w:rsidRPr="00CB7835">
        <w:rPr>
          <w:rFonts w:ascii="Arial" w:hAnsi="Arial" w:cs="Arial"/>
          <w:sz w:val="20"/>
          <w:szCs w:val="20"/>
          <w:lang w:val="id-ID"/>
        </w:rPr>
        <w:t>Prove that big cities should not follow environmental rules</w:t>
      </w:r>
    </w:p>
    <w:p w:rsidR="00C13127" w:rsidRPr="00CB7835" w:rsidRDefault="00C13127" w:rsidP="00C13127">
      <w:pPr>
        <w:pStyle w:val="ListParagraph"/>
        <w:numPr>
          <w:ilvl w:val="1"/>
          <w:numId w:val="22"/>
        </w:numPr>
        <w:spacing w:after="0" w:line="240" w:lineRule="auto"/>
        <w:ind w:left="851" w:hanging="425"/>
        <w:jc w:val="both"/>
        <w:rPr>
          <w:rFonts w:ascii="Arial" w:hAnsi="Arial" w:cs="Arial"/>
          <w:sz w:val="20"/>
          <w:szCs w:val="20"/>
          <w:lang w:val="id-ID"/>
        </w:rPr>
      </w:pPr>
      <w:r w:rsidRPr="00CB7835">
        <w:rPr>
          <w:rFonts w:ascii="Arial" w:hAnsi="Arial" w:cs="Arial"/>
          <w:sz w:val="20"/>
          <w:szCs w:val="20"/>
          <w:lang w:val="id-ID"/>
        </w:rPr>
        <w:t xml:space="preserve">Highlight differences in infrastructure and access across Indonesia </w:t>
      </w:r>
    </w:p>
    <w:p w:rsidR="00C13127" w:rsidRPr="00CB7835" w:rsidRDefault="00C13127" w:rsidP="00C13127">
      <w:pPr>
        <w:pStyle w:val="ListParagraph"/>
        <w:numPr>
          <w:ilvl w:val="1"/>
          <w:numId w:val="22"/>
        </w:numPr>
        <w:spacing w:after="0" w:line="240" w:lineRule="auto"/>
        <w:ind w:left="851" w:hanging="425"/>
        <w:jc w:val="both"/>
        <w:rPr>
          <w:rFonts w:ascii="Arial" w:hAnsi="Arial" w:cs="Arial"/>
          <w:sz w:val="20"/>
          <w:szCs w:val="20"/>
          <w:lang w:val="id-ID"/>
        </w:rPr>
      </w:pPr>
      <w:r w:rsidRPr="00CB7835">
        <w:rPr>
          <w:rFonts w:ascii="Arial" w:hAnsi="Arial" w:cs="Arial"/>
          <w:sz w:val="20"/>
          <w:szCs w:val="20"/>
          <w:lang w:val="id-ID"/>
        </w:rPr>
        <w:t>Suggest that remote areas should use more plastic to develop faster</w:t>
      </w:r>
    </w:p>
    <w:p w:rsidR="00C13127" w:rsidRDefault="00C13127" w:rsidP="00C13127">
      <w:pPr>
        <w:spacing w:after="0" w:line="240" w:lineRule="auto"/>
        <w:jc w:val="both"/>
        <w:rPr>
          <w:rFonts w:ascii="Arial" w:hAnsi="Arial" w:cs="Arial"/>
          <w:sz w:val="20"/>
          <w:szCs w:val="20"/>
          <w:lang w:val="id-ID"/>
        </w:rPr>
      </w:pPr>
    </w:p>
    <w:p w:rsidR="00C13127" w:rsidRPr="0058087B" w:rsidRDefault="00C13127" w:rsidP="0058087B">
      <w:pPr>
        <w:pStyle w:val="ListParagraph"/>
        <w:numPr>
          <w:ilvl w:val="0"/>
          <w:numId w:val="31"/>
        </w:numPr>
        <w:spacing w:after="0" w:line="240" w:lineRule="auto"/>
        <w:ind w:left="426" w:hanging="426"/>
        <w:jc w:val="both"/>
        <w:rPr>
          <w:rFonts w:ascii="Arial" w:hAnsi="Arial" w:cs="Arial"/>
          <w:sz w:val="20"/>
          <w:szCs w:val="20"/>
          <w:lang w:val="id-ID"/>
        </w:rPr>
      </w:pPr>
      <w:r w:rsidRPr="0058087B">
        <w:rPr>
          <w:rFonts w:ascii="Arial" w:hAnsi="Arial" w:cs="Arial"/>
          <w:sz w:val="20"/>
          <w:szCs w:val="20"/>
          <w:lang w:val="id-ID"/>
        </w:rPr>
        <w:t>Evaluate the strength of the evidence presented in the "Arguments Against" paragraph. Which TWO statements are correct?</w:t>
      </w:r>
    </w:p>
    <w:p w:rsidR="00C13127" w:rsidRPr="00CB7835" w:rsidRDefault="00C13127" w:rsidP="00C13127">
      <w:pPr>
        <w:pStyle w:val="ListParagraph"/>
        <w:numPr>
          <w:ilvl w:val="1"/>
          <w:numId w:val="23"/>
        </w:numPr>
        <w:spacing w:after="0" w:line="240" w:lineRule="auto"/>
        <w:ind w:left="851" w:hanging="425"/>
        <w:jc w:val="both"/>
        <w:rPr>
          <w:rFonts w:ascii="Arial" w:hAnsi="Arial" w:cs="Arial"/>
          <w:sz w:val="20"/>
          <w:szCs w:val="20"/>
          <w:lang w:val="id-ID"/>
        </w:rPr>
      </w:pPr>
      <w:r w:rsidRPr="00CB7835">
        <w:rPr>
          <w:rFonts w:ascii="Arial" w:hAnsi="Arial" w:cs="Arial"/>
          <w:sz w:val="20"/>
          <w:szCs w:val="20"/>
          <w:lang w:val="id-ID"/>
        </w:rPr>
        <w:t>It is weak because it provides no real examples or data to support the points</w:t>
      </w:r>
    </w:p>
    <w:p w:rsidR="00C13127" w:rsidRPr="00CB7835" w:rsidRDefault="00C13127" w:rsidP="00C13127">
      <w:pPr>
        <w:pStyle w:val="ListParagraph"/>
        <w:numPr>
          <w:ilvl w:val="1"/>
          <w:numId w:val="23"/>
        </w:numPr>
        <w:spacing w:after="0" w:line="240" w:lineRule="auto"/>
        <w:ind w:left="851" w:hanging="425"/>
        <w:jc w:val="both"/>
        <w:rPr>
          <w:rFonts w:ascii="Arial" w:hAnsi="Arial" w:cs="Arial"/>
          <w:sz w:val="20"/>
          <w:szCs w:val="20"/>
          <w:lang w:val="id-ID"/>
        </w:rPr>
      </w:pPr>
      <w:r w:rsidRPr="00CB7835">
        <w:rPr>
          <w:rFonts w:ascii="Arial" w:hAnsi="Arial" w:cs="Arial"/>
          <w:sz w:val="20"/>
          <w:szCs w:val="20"/>
          <w:lang w:val="id-ID"/>
        </w:rPr>
        <w:t xml:space="preserve">It is strong because it acknowledges that alternatives may also have their own environmental costs </w:t>
      </w:r>
    </w:p>
    <w:p w:rsidR="00C13127" w:rsidRPr="00CB7835" w:rsidRDefault="00C13127" w:rsidP="00C13127">
      <w:pPr>
        <w:pStyle w:val="ListParagraph"/>
        <w:numPr>
          <w:ilvl w:val="1"/>
          <w:numId w:val="23"/>
        </w:numPr>
        <w:spacing w:after="0" w:line="240" w:lineRule="auto"/>
        <w:ind w:left="851" w:hanging="425"/>
        <w:jc w:val="both"/>
        <w:rPr>
          <w:rFonts w:ascii="Arial" w:hAnsi="Arial" w:cs="Arial"/>
          <w:sz w:val="20"/>
          <w:szCs w:val="20"/>
          <w:lang w:val="id-ID"/>
        </w:rPr>
      </w:pPr>
      <w:r w:rsidRPr="00CB7835">
        <w:rPr>
          <w:rFonts w:ascii="Arial" w:hAnsi="Arial" w:cs="Arial"/>
          <w:sz w:val="20"/>
          <w:szCs w:val="20"/>
          <w:lang w:val="id-ID"/>
        </w:rPr>
        <w:t>It is weak because it only discusses money and ignores environmental protection</w:t>
      </w:r>
    </w:p>
    <w:p w:rsidR="00C13127" w:rsidRPr="00CB7835" w:rsidRDefault="00C13127" w:rsidP="00C13127">
      <w:pPr>
        <w:pStyle w:val="ListParagraph"/>
        <w:numPr>
          <w:ilvl w:val="1"/>
          <w:numId w:val="23"/>
        </w:numPr>
        <w:spacing w:after="0" w:line="240" w:lineRule="auto"/>
        <w:ind w:left="851" w:hanging="425"/>
        <w:jc w:val="both"/>
        <w:rPr>
          <w:rFonts w:ascii="Arial" w:hAnsi="Arial" w:cs="Arial"/>
          <w:sz w:val="20"/>
          <w:szCs w:val="20"/>
          <w:lang w:val="id-ID"/>
        </w:rPr>
      </w:pPr>
      <w:r w:rsidRPr="00CB7835">
        <w:rPr>
          <w:rFonts w:ascii="Arial" w:hAnsi="Arial" w:cs="Arial"/>
          <w:sz w:val="20"/>
          <w:szCs w:val="20"/>
          <w:lang w:val="id-ID"/>
        </w:rPr>
        <w:t xml:space="preserve">It is strong because it considers the economic impact on small and low-income businesses </w:t>
      </w:r>
    </w:p>
    <w:p w:rsidR="00C13127" w:rsidRPr="00CB7835" w:rsidRDefault="00C13127" w:rsidP="00C13127">
      <w:pPr>
        <w:pStyle w:val="ListParagraph"/>
        <w:numPr>
          <w:ilvl w:val="1"/>
          <w:numId w:val="23"/>
        </w:numPr>
        <w:spacing w:after="0" w:line="240" w:lineRule="auto"/>
        <w:ind w:left="851" w:hanging="425"/>
        <w:jc w:val="both"/>
        <w:rPr>
          <w:rFonts w:ascii="Arial" w:hAnsi="Arial" w:cs="Arial"/>
          <w:sz w:val="20"/>
          <w:szCs w:val="20"/>
          <w:lang w:val="id-ID"/>
        </w:rPr>
      </w:pPr>
      <w:r w:rsidRPr="00CB7835">
        <w:rPr>
          <w:rFonts w:ascii="Arial" w:hAnsi="Arial" w:cs="Arial"/>
          <w:sz w:val="20"/>
          <w:szCs w:val="20"/>
          <w:lang w:val="id-ID"/>
        </w:rPr>
        <w:t>It is strong because it proves that plastic waste is not actually a serious problem</w:t>
      </w:r>
    </w:p>
    <w:p w:rsidR="00C13127" w:rsidRDefault="00C13127" w:rsidP="00C13127">
      <w:pPr>
        <w:spacing w:after="0" w:line="240" w:lineRule="auto"/>
        <w:jc w:val="both"/>
        <w:rPr>
          <w:rFonts w:ascii="Arial" w:hAnsi="Arial" w:cs="Arial"/>
          <w:sz w:val="20"/>
          <w:szCs w:val="20"/>
          <w:lang w:val="id-ID"/>
        </w:rPr>
      </w:pPr>
    </w:p>
    <w:p w:rsidR="00C13127" w:rsidRPr="0058087B" w:rsidRDefault="00C13127" w:rsidP="0058087B">
      <w:pPr>
        <w:pStyle w:val="ListParagraph"/>
        <w:numPr>
          <w:ilvl w:val="0"/>
          <w:numId w:val="31"/>
        </w:numPr>
        <w:spacing w:after="0" w:line="240" w:lineRule="auto"/>
        <w:ind w:left="426" w:hanging="426"/>
        <w:jc w:val="both"/>
        <w:rPr>
          <w:rFonts w:ascii="Arial" w:hAnsi="Arial" w:cs="Arial"/>
          <w:sz w:val="20"/>
          <w:szCs w:val="20"/>
          <w:lang w:val="id-ID"/>
        </w:rPr>
      </w:pPr>
      <w:r w:rsidRPr="0058087B">
        <w:rPr>
          <w:rFonts w:ascii="Arial" w:hAnsi="Arial" w:cs="Arial"/>
          <w:sz w:val="20"/>
          <w:szCs w:val="20"/>
          <w:lang w:val="id-ID"/>
        </w:rPr>
        <w:lastRenderedPageBreak/>
        <w:t>Based on the writer’s conclusion, which TWO policy approaches would most effectively balance both sides of the debate?</w:t>
      </w:r>
    </w:p>
    <w:p w:rsidR="00C13127" w:rsidRPr="00CB7835" w:rsidRDefault="00C13127" w:rsidP="00C13127">
      <w:pPr>
        <w:pStyle w:val="ListParagraph"/>
        <w:numPr>
          <w:ilvl w:val="1"/>
          <w:numId w:val="24"/>
        </w:numPr>
        <w:spacing w:after="0" w:line="240" w:lineRule="auto"/>
        <w:ind w:left="851" w:hanging="425"/>
        <w:jc w:val="both"/>
        <w:rPr>
          <w:rFonts w:ascii="Arial" w:hAnsi="Arial" w:cs="Arial"/>
          <w:sz w:val="20"/>
          <w:szCs w:val="20"/>
          <w:lang w:val="id-ID"/>
        </w:rPr>
      </w:pPr>
      <w:r w:rsidRPr="00CB7835">
        <w:rPr>
          <w:rFonts w:ascii="Arial" w:hAnsi="Arial" w:cs="Arial"/>
          <w:sz w:val="20"/>
          <w:szCs w:val="20"/>
          <w:lang w:val="id-ID"/>
        </w:rPr>
        <w:t>Ban all single-use plastics immediately everywhere with no exceptions</w:t>
      </w:r>
    </w:p>
    <w:p w:rsidR="00C13127" w:rsidRPr="00CB7835" w:rsidRDefault="00C13127" w:rsidP="00C13127">
      <w:pPr>
        <w:pStyle w:val="ListParagraph"/>
        <w:numPr>
          <w:ilvl w:val="1"/>
          <w:numId w:val="24"/>
        </w:numPr>
        <w:spacing w:after="0" w:line="240" w:lineRule="auto"/>
        <w:ind w:left="851" w:hanging="425"/>
        <w:jc w:val="both"/>
        <w:rPr>
          <w:rFonts w:ascii="Arial" w:hAnsi="Arial" w:cs="Arial"/>
          <w:sz w:val="20"/>
          <w:szCs w:val="20"/>
          <w:lang w:val="id-ID"/>
        </w:rPr>
      </w:pPr>
      <w:r w:rsidRPr="00CB7835">
        <w:rPr>
          <w:rFonts w:ascii="Arial" w:hAnsi="Arial" w:cs="Arial"/>
          <w:sz w:val="20"/>
          <w:szCs w:val="20"/>
          <w:lang w:val="id-ID"/>
        </w:rPr>
        <w:t xml:space="preserve">Start the ban in major cities first while preparing support for other regions </w:t>
      </w:r>
    </w:p>
    <w:p w:rsidR="00C13127" w:rsidRPr="00CB7835" w:rsidRDefault="00C13127" w:rsidP="00C13127">
      <w:pPr>
        <w:pStyle w:val="ListParagraph"/>
        <w:numPr>
          <w:ilvl w:val="1"/>
          <w:numId w:val="24"/>
        </w:numPr>
        <w:spacing w:after="0" w:line="240" w:lineRule="auto"/>
        <w:ind w:left="851" w:hanging="425"/>
        <w:jc w:val="both"/>
        <w:rPr>
          <w:rFonts w:ascii="Arial" w:hAnsi="Arial" w:cs="Arial"/>
          <w:sz w:val="20"/>
          <w:szCs w:val="20"/>
          <w:lang w:val="id-ID"/>
        </w:rPr>
      </w:pPr>
      <w:r w:rsidRPr="00CB7835">
        <w:rPr>
          <w:rFonts w:ascii="Arial" w:hAnsi="Arial" w:cs="Arial"/>
          <w:sz w:val="20"/>
          <w:szCs w:val="20"/>
          <w:lang w:val="id-ID"/>
        </w:rPr>
        <w:t xml:space="preserve">Provide financial help or subsidies to small businesses switching to alternatives </w:t>
      </w:r>
    </w:p>
    <w:p w:rsidR="00C13127" w:rsidRPr="00CB7835" w:rsidRDefault="00C13127" w:rsidP="00C13127">
      <w:pPr>
        <w:pStyle w:val="ListParagraph"/>
        <w:numPr>
          <w:ilvl w:val="1"/>
          <w:numId w:val="24"/>
        </w:numPr>
        <w:spacing w:after="0" w:line="240" w:lineRule="auto"/>
        <w:ind w:left="851" w:hanging="425"/>
        <w:jc w:val="both"/>
        <w:rPr>
          <w:rFonts w:ascii="Arial" w:hAnsi="Arial" w:cs="Arial"/>
          <w:sz w:val="20"/>
          <w:szCs w:val="20"/>
          <w:lang w:val="id-ID"/>
        </w:rPr>
      </w:pPr>
      <w:r w:rsidRPr="00CB7835">
        <w:rPr>
          <w:rFonts w:ascii="Arial" w:hAnsi="Arial" w:cs="Arial"/>
          <w:sz w:val="20"/>
          <w:szCs w:val="20"/>
          <w:lang w:val="id-ID"/>
        </w:rPr>
        <w:t>Continue using plastics forever because alternatives are too expensive</w:t>
      </w:r>
    </w:p>
    <w:p w:rsidR="00C13127" w:rsidRPr="00CB7835" w:rsidRDefault="00C13127" w:rsidP="00C13127">
      <w:pPr>
        <w:pStyle w:val="ListParagraph"/>
        <w:numPr>
          <w:ilvl w:val="1"/>
          <w:numId w:val="24"/>
        </w:numPr>
        <w:spacing w:after="0" w:line="240" w:lineRule="auto"/>
        <w:ind w:left="851" w:hanging="425"/>
        <w:jc w:val="both"/>
        <w:rPr>
          <w:rFonts w:ascii="Arial" w:hAnsi="Arial" w:cs="Arial"/>
          <w:sz w:val="20"/>
          <w:szCs w:val="20"/>
          <w:lang w:val="id-ID"/>
        </w:rPr>
      </w:pPr>
      <w:r w:rsidRPr="00CB7835">
        <w:rPr>
          <w:rFonts w:ascii="Arial" w:hAnsi="Arial" w:cs="Arial"/>
          <w:sz w:val="20"/>
          <w:szCs w:val="20"/>
          <w:lang w:val="id-ID"/>
        </w:rPr>
        <w:t>Ban plastics only in remote areas and allow them in big cities</w:t>
      </w:r>
    </w:p>
    <w:p w:rsidR="00C13127" w:rsidRDefault="00C13127" w:rsidP="00C13127">
      <w:pPr>
        <w:spacing w:after="0" w:line="240" w:lineRule="auto"/>
        <w:jc w:val="both"/>
        <w:rPr>
          <w:rFonts w:ascii="Arial" w:hAnsi="Arial" w:cs="Arial"/>
          <w:sz w:val="20"/>
          <w:szCs w:val="20"/>
          <w:lang w:val="id-ID"/>
        </w:rPr>
      </w:pPr>
    </w:p>
    <w:p w:rsidR="00C13127" w:rsidRPr="0058087B" w:rsidRDefault="00C13127" w:rsidP="0058087B">
      <w:pPr>
        <w:pStyle w:val="ListParagraph"/>
        <w:numPr>
          <w:ilvl w:val="0"/>
          <w:numId w:val="31"/>
        </w:numPr>
        <w:spacing w:after="0" w:line="240" w:lineRule="auto"/>
        <w:ind w:left="426" w:hanging="426"/>
        <w:jc w:val="both"/>
        <w:rPr>
          <w:rFonts w:ascii="Arial" w:hAnsi="Arial" w:cs="Arial"/>
          <w:sz w:val="20"/>
          <w:szCs w:val="20"/>
          <w:lang w:val="id-ID"/>
        </w:rPr>
      </w:pPr>
      <w:r w:rsidRPr="0058087B">
        <w:rPr>
          <w:rFonts w:ascii="Arial" w:hAnsi="Arial" w:cs="Arial"/>
          <w:sz w:val="20"/>
          <w:szCs w:val="20"/>
          <w:lang w:val="id-ID"/>
        </w:rPr>
        <w:t>If you were to write an additional paragraph strengthening the "Arguments For" side, which TWO pieces of evidence would be most relevant and persuasive?</w:t>
      </w:r>
    </w:p>
    <w:p w:rsidR="00C13127" w:rsidRPr="00CB7835" w:rsidRDefault="00C13127" w:rsidP="00C13127">
      <w:pPr>
        <w:pStyle w:val="ListParagraph"/>
        <w:numPr>
          <w:ilvl w:val="1"/>
          <w:numId w:val="25"/>
        </w:numPr>
        <w:spacing w:after="0" w:line="240" w:lineRule="auto"/>
        <w:ind w:left="851" w:hanging="425"/>
        <w:jc w:val="both"/>
        <w:rPr>
          <w:rFonts w:ascii="Arial" w:hAnsi="Arial" w:cs="Arial"/>
          <w:sz w:val="20"/>
          <w:szCs w:val="20"/>
          <w:lang w:val="id-ID"/>
        </w:rPr>
      </w:pPr>
      <w:r w:rsidRPr="00CB7835">
        <w:rPr>
          <w:rFonts w:ascii="Arial" w:hAnsi="Arial" w:cs="Arial"/>
          <w:sz w:val="20"/>
          <w:szCs w:val="20"/>
          <w:lang w:val="id-ID"/>
        </w:rPr>
        <w:t>A survey showing that most people actually prefer the taste of food served on plastic plates</w:t>
      </w:r>
    </w:p>
    <w:p w:rsidR="00C13127" w:rsidRPr="00CB7835" w:rsidRDefault="00C13127" w:rsidP="00C13127">
      <w:pPr>
        <w:pStyle w:val="ListParagraph"/>
        <w:numPr>
          <w:ilvl w:val="1"/>
          <w:numId w:val="25"/>
        </w:numPr>
        <w:spacing w:after="0" w:line="240" w:lineRule="auto"/>
        <w:ind w:left="851" w:hanging="425"/>
        <w:jc w:val="both"/>
        <w:rPr>
          <w:rFonts w:ascii="Arial" w:hAnsi="Arial" w:cs="Arial"/>
          <w:sz w:val="20"/>
          <w:szCs w:val="20"/>
          <w:lang w:val="id-ID"/>
        </w:rPr>
      </w:pPr>
      <w:r w:rsidRPr="00CB7835">
        <w:rPr>
          <w:rFonts w:ascii="Arial" w:hAnsi="Arial" w:cs="Arial"/>
          <w:sz w:val="20"/>
          <w:szCs w:val="20"/>
          <w:lang w:val="id-ID"/>
        </w:rPr>
        <w:t xml:space="preserve">Data showing that plastic waste costs the Indonesian economy trillions of Rupiah each year in tourism losses and flood damage </w:t>
      </w:r>
    </w:p>
    <w:p w:rsidR="00C13127" w:rsidRPr="00CB7835" w:rsidRDefault="00C13127" w:rsidP="00C13127">
      <w:pPr>
        <w:pStyle w:val="ListParagraph"/>
        <w:numPr>
          <w:ilvl w:val="1"/>
          <w:numId w:val="25"/>
        </w:numPr>
        <w:spacing w:after="0" w:line="240" w:lineRule="auto"/>
        <w:ind w:left="851" w:hanging="425"/>
        <w:jc w:val="both"/>
        <w:rPr>
          <w:rFonts w:ascii="Arial" w:hAnsi="Arial" w:cs="Arial"/>
          <w:sz w:val="20"/>
          <w:szCs w:val="20"/>
          <w:lang w:val="id-ID"/>
        </w:rPr>
      </w:pPr>
      <w:r w:rsidRPr="00CB7835">
        <w:rPr>
          <w:rFonts w:ascii="Arial" w:hAnsi="Arial" w:cs="Arial"/>
          <w:sz w:val="20"/>
          <w:szCs w:val="20"/>
          <w:lang w:val="id-ID"/>
        </w:rPr>
        <w:t>A list of countries that have banned plastics but later brought them back</w:t>
      </w:r>
    </w:p>
    <w:p w:rsidR="00C13127" w:rsidRPr="00CB7835" w:rsidRDefault="00C13127" w:rsidP="00C13127">
      <w:pPr>
        <w:pStyle w:val="ListParagraph"/>
        <w:numPr>
          <w:ilvl w:val="1"/>
          <w:numId w:val="25"/>
        </w:numPr>
        <w:spacing w:after="0" w:line="240" w:lineRule="auto"/>
        <w:ind w:left="851" w:hanging="425"/>
        <w:jc w:val="both"/>
        <w:rPr>
          <w:rFonts w:ascii="Arial" w:hAnsi="Arial" w:cs="Arial"/>
          <w:sz w:val="20"/>
          <w:szCs w:val="20"/>
          <w:lang w:val="id-ID"/>
        </w:rPr>
      </w:pPr>
      <w:r w:rsidRPr="00CB7835">
        <w:rPr>
          <w:rFonts w:ascii="Arial" w:hAnsi="Arial" w:cs="Arial"/>
          <w:sz w:val="20"/>
          <w:szCs w:val="20"/>
          <w:lang w:val="id-ID"/>
        </w:rPr>
        <w:t xml:space="preserve">Research showing that public health costs related to plastic pollution are far higher than the cost of alternatives </w:t>
      </w:r>
    </w:p>
    <w:p w:rsidR="00C13127" w:rsidRPr="00CB7835" w:rsidRDefault="00C13127" w:rsidP="00C13127">
      <w:pPr>
        <w:pStyle w:val="ListParagraph"/>
        <w:numPr>
          <w:ilvl w:val="1"/>
          <w:numId w:val="25"/>
        </w:numPr>
        <w:spacing w:after="0" w:line="240" w:lineRule="auto"/>
        <w:ind w:left="851" w:hanging="425"/>
        <w:jc w:val="both"/>
        <w:rPr>
          <w:rFonts w:ascii="Arial" w:hAnsi="Arial" w:cs="Arial"/>
          <w:sz w:val="20"/>
          <w:szCs w:val="20"/>
          <w:lang w:val="id-ID"/>
        </w:rPr>
      </w:pPr>
      <w:r w:rsidRPr="00CB7835">
        <w:rPr>
          <w:rFonts w:ascii="Arial" w:hAnsi="Arial" w:cs="Arial"/>
          <w:sz w:val="20"/>
          <w:szCs w:val="20"/>
          <w:lang w:val="id-ID"/>
        </w:rPr>
        <w:t>An argument that people should stop caring about prices and just do whatever helps the environment</w:t>
      </w:r>
    </w:p>
    <w:p w:rsidR="00C13127" w:rsidRDefault="00C13127" w:rsidP="00C13127">
      <w:pPr>
        <w:spacing w:after="0" w:line="240" w:lineRule="auto"/>
        <w:jc w:val="both"/>
        <w:rPr>
          <w:rFonts w:ascii="Arial" w:hAnsi="Arial" w:cs="Arial"/>
          <w:sz w:val="20"/>
          <w:szCs w:val="20"/>
          <w:lang w:val="id-ID"/>
        </w:rPr>
      </w:pPr>
    </w:p>
    <w:p w:rsidR="00C13127" w:rsidRPr="00CB7835" w:rsidRDefault="00C13127" w:rsidP="00D83EFB">
      <w:pPr>
        <w:spacing w:after="0" w:line="240" w:lineRule="auto"/>
        <w:jc w:val="center"/>
        <w:rPr>
          <w:rFonts w:ascii="Arial" w:hAnsi="Arial" w:cs="Arial"/>
          <w:sz w:val="20"/>
          <w:szCs w:val="20"/>
          <w:lang w:val="id-ID"/>
        </w:rPr>
      </w:pPr>
      <w:r w:rsidRPr="00CB7835">
        <w:rPr>
          <w:rFonts w:ascii="Arial" w:hAnsi="Arial" w:cs="Arial"/>
          <w:sz w:val="20"/>
          <w:szCs w:val="20"/>
          <w:lang w:val="id-ID"/>
        </w:rPr>
        <w:t>Should Extracurricular Activities Be Mandatory for All Senior High School Students?</w:t>
      </w:r>
    </w:p>
    <w:p w:rsidR="00C13127" w:rsidRPr="00CB7835" w:rsidRDefault="00C13127" w:rsidP="00C13127">
      <w:pPr>
        <w:spacing w:after="0" w:line="240" w:lineRule="auto"/>
        <w:jc w:val="both"/>
        <w:rPr>
          <w:rFonts w:ascii="Arial" w:hAnsi="Arial" w:cs="Arial"/>
          <w:sz w:val="20"/>
          <w:szCs w:val="20"/>
          <w:lang w:val="id-ID"/>
        </w:rPr>
      </w:pPr>
    </w:p>
    <w:p w:rsidR="00C13127" w:rsidRPr="00CB7835" w:rsidRDefault="00C13127" w:rsidP="00C13127">
      <w:pPr>
        <w:spacing w:after="0" w:line="240" w:lineRule="auto"/>
        <w:jc w:val="both"/>
        <w:rPr>
          <w:rFonts w:ascii="Arial" w:hAnsi="Arial" w:cs="Arial"/>
          <w:sz w:val="20"/>
          <w:szCs w:val="20"/>
          <w:lang w:val="id-ID"/>
        </w:rPr>
      </w:pPr>
      <w:r w:rsidRPr="00CB7835">
        <w:rPr>
          <w:rFonts w:ascii="Arial" w:hAnsi="Arial" w:cs="Arial"/>
          <w:sz w:val="20"/>
          <w:szCs w:val="20"/>
          <w:lang w:val="id-ID"/>
        </w:rPr>
        <w:t>Extracurricular activities—such as sports, arts, scouts, and academic clubs—are commonly offered in Indonesian senior high schools. Currently, many schools make these activities optional, but some propose making them compulsory for every student. This has sparked a debate: should extracurriculars be a mandatory requirement for graduation?</w:t>
      </w:r>
    </w:p>
    <w:p w:rsidR="00C13127" w:rsidRPr="00CB7835" w:rsidRDefault="00C13127" w:rsidP="00C13127">
      <w:pPr>
        <w:spacing w:after="0" w:line="240" w:lineRule="auto"/>
        <w:jc w:val="both"/>
        <w:rPr>
          <w:rFonts w:ascii="Arial" w:hAnsi="Arial" w:cs="Arial"/>
          <w:sz w:val="20"/>
          <w:szCs w:val="20"/>
          <w:lang w:val="id-ID"/>
        </w:rPr>
      </w:pPr>
    </w:p>
    <w:p w:rsidR="00C13127" w:rsidRPr="00CB7835" w:rsidRDefault="00C13127" w:rsidP="00C13127">
      <w:pPr>
        <w:spacing w:after="0" w:line="240" w:lineRule="auto"/>
        <w:jc w:val="both"/>
        <w:rPr>
          <w:rFonts w:ascii="Arial" w:hAnsi="Arial" w:cs="Arial"/>
          <w:sz w:val="20"/>
          <w:szCs w:val="20"/>
          <w:lang w:val="id-ID"/>
        </w:rPr>
      </w:pPr>
      <w:r w:rsidRPr="00CB7835">
        <w:rPr>
          <w:rFonts w:ascii="Arial" w:hAnsi="Arial" w:cs="Arial"/>
          <w:sz w:val="20"/>
          <w:szCs w:val="20"/>
          <w:lang w:val="id-ID"/>
        </w:rPr>
        <w:t>First, compulsory extracurriculars ensure that every student develops soft skills outside of academic subjects. School lessons focus mostly on cognitive knowledge, but extracurriculars build leadership, teamwork, time management, and communication—competencies that are highly valued in university and the workplace. A survey of university admissions officers in Indonesia found that 75% consider extracurricular experience as important as academic grades when selecting new students. Furthermore, these activities help students discover their talents and interests beyond the classroom. A student who has never tried sports or music may not know they have a talent in those areas unless they are given the opportunity to participate. In addition, structured activities after school keep students occupied in positive ways, reducing the risk of negative behaviors such as truancy or unhealthy social influences.</w:t>
      </w:r>
    </w:p>
    <w:p w:rsidR="00C13127" w:rsidRPr="00CB7835" w:rsidRDefault="00C13127" w:rsidP="00C13127">
      <w:pPr>
        <w:spacing w:after="0" w:line="240" w:lineRule="auto"/>
        <w:jc w:val="both"/>
        <w:rPr>
          <w:rFonts w:ascii="Arial" w:hAnsi="Arial" w:cs="Arial"/>
          <w:sz w:val="20"/>
          <w:szCs w:val="20"/>
          <w:lang w:val="id-ID"/>
        </w:rPr>
      </w:pPr>
    </w:p>
    <w:p w:rsidR="00C13127" w:rsidRPr="00CB7835" w:rsidRDefault="00C13127" w:rsidP="00C13127">
      <w:pPr>
        <w:spacing w:after="0" w:line="240" w:lineRule="auto"/>
        <w:jc w:val="both"/>
        <w:rPr>
          <w:rFonts w:ascii="Arial" w:hAnsi="Arial" w:cs="Arial"/>
          <w:sz w:val="20"/>
          <w:szCs w:val="20"/>
          <w:lang w:val="id-ID"/>
        </w:rPr>
      </w:pPr>
      <w:r w:rsidRPr="00CB7835">
        <w:rPr>
          <w:rFonts w:ascii="Arial" w:hAnsi="Arial" w:cs="Arial"/>
          <w:sz w:val="20"/>
          <w:szCs w:val="20"/>
          <w:lang w:val="id-ID"/>
        </w:rPr>
        <w:t>On the other hand, making extracurriculars compulsory may add too much burden to students who already have a very heavy schedule. Senior high school students often study late at night, attend additional tutoring, and have homework from many subjects. Adding mandatory activities could reduce their rest time and affect their physical and mental health. Moreover, not all students have the same interests or abilities. Forcing someone to join an activity they do not enjoy—such as forcing a student who dislikes sports to play a team game—may create stress and resentment rather than positive development. Another concern is fairness: some students need to help their parents at work or take care of younger siblings after school. Mandatory attendance would put these students at a disadvantage compared to those who have free time and family support.</w:t>
      </w:r>
    </w:p>
    <w:p w:rsidR="00C13127" w:rsidRPr="00CB7835" w:rsidRDefault="00C13127" w:rsidP="00C13127">
      <w:pPr>
        <w:spacing w:after="0" w:line="240" w:lineRule="auto"/>
        <w:jc w:val="both"/>
        <w:rPr>
          <w:rFonts w:ascii="Arial" w:hAnsi="Arial" w:cs="Arial"/>
          <w:sz w:val="20"/>
          <w:szCs w:val="20"/>
          <w:lang w:val="id-ID"/>
        </w:rPr>
      </w:pPr>
    </w:p>
    <w:p w:rsidR="00C13127" w:rsidRPr="00CB7835" w:rsidRDefault="00C13127" w:rsidP="00C13127">
      <w:pPr>
        <w:spacing w:after="0" w:line="240" w:lineRule="auto"/>
        <w:jc w:val="both"/>
        <w:rPr>
          <w:rFonts w:ascii="Arial" w:hAnsi="Arial" w:cs="Arial"/>
          <w:sz w:val="20"/>
          <w:szCs w:val="20"/>
          <w:lang w:val="id-ID"/>
        </w:rPr>
      </w:pPr>
      <w:r w:rsidRPr="00CB7835">
        <w:rPr>
          <w:rFonts w:ascii="Arial" w:hAnsi="Arial" w:cs="Arial"/>
          <w:sz w:val="20"/>
          <w:szCs w:val="20"/>
          <w:lang w:val="id-ID"/>
        </w:rPr>
        <w:t>To conclude, extracurricular activities offer valuable benefits for personal growth and future opportunities, but making them fully compulsory may create unfair burdens and stress. The best approach is to require a minimum amount of participation per year, but allow students to freely choose which activity suits their interests, talents, and schedule. Schools should also provide alternative arrangements for students with family responsibilities so that no one is disadvantaged.</w:t>
      </w:r>
    </w:p>
    <w:p w:rsidR="00C13127" w:rsidRDefault="00C13127" w:rsidP="00C13127">
      <w:pPr>
        <w:spacing w:after="0" w:line="240" w:lineRule="auto"/>
        <w:jc w:val="both"/>
        <w:rPr>
          <w:rFonts w:ascii="Arial" w:hAnsi="Arial" w:cs="Arial"/>
          <w:sz w:val="20"/>
          <w:szCs w:val="20"/>
          <w:lang w:val="id-ID"/>
        </w:rPr>
      </w:pPr>
    </w:p>
    <w:p w:rsidR="00C13127" w:rsidRPr="00D83EFB" w:rsidRDefault="00C13127" w:rsidP="00D83EFB">
      <w:pPr>
        <w:pStyle w:val="ListParagraph"/>
        <w:numPr>
          <w:ilvl w:val="0"/>
          <w:numId w:val="31"/>
        </w:numPr>
        <w:spacing w:after="0" w:line="240" w:lineRule="auto"/>
        <w:ind w:left="426" w:hanging="426"/>
        <w:jc w:val="both"/>
        <w:rPr>
          <w:rFonts w:ascii="Arial" w:hAnsi="Arial" w:cs="Arial"/>
          <w:sz w:val="20"/>
          <w:szCs w:val="20"/>
          <w:lang w:val="id-ID"/>
        </w:rPr>
      </w:pPr>
      <w:r w:rsidRPr="00D83EFB">
        <w:rPr>
          <w:rFonts w:ascii="Arial" w:hAnsi="Arial" w:cs="Arial"/>
          <w:sz w:val="20"/>
          <w:szCs w:val="20"/>
          <w:lang w:val="id-ID"/>
        </w:rPr>
        <w:t>What is the main purpose of the survey data included in the "Arguments For" paragraph?</w:t>
      </w:r>
    </w:p>
    <w:p w:rsidR="00C13127" w:rsidRPr="00CB7835" w:rsidRDefault="00C13127" w:rsidP="00C13127">
      <w:pPr>
        <w:pStyle w:val="ListParagraph"/>
        <w:numPr>
          <w:ilvl w:val="1"/>
          <w:numId w:val="26"/>
        </w:numPr>
        <w:spacing w:after="0" w:line="240" w:lineRule="auto"/>
        <w:ind w:left="851" w:hanging="425"/>
        <w:jc w:val="both"/>
        <w:rPr>
          <w:rFonts w:ascii="Arial" w:hAnsi="Arial" w:cs="Arial"/>
          <w:sz w:val="20"/>
          <w:szCs w:val="20"/>
          <w:lang w:val="id-ID"/>
        </w:rPr>
      </w:pPr>
      <w:r w:rsidRPr="00CB7835">
        <w:rPr>
          <w:rFonts w:ascii="Arial" w:hAnsi="Arial" w:cs="Arial"/>
          <w:sz w:val="20"/>
          <w:szCs w:val="20"/>
          <w:lang w:val="id-ID"/>
        </w:rPr>
        <w:t>To prove that academic grades are not important at all for university admission</w:t>
      </w:r>
    </w:p>
    <w:p w:rsidR="00C13127" w:rsidRPr="00CB7835" w:rsidRDefault="00C13127" w:rsidP="00C13127">
      <w:pPr>
        <w:pStyle w:val="ListParagraph"/>
        <w:numPr>
          <w:ilvl w:val="1"/>
          <w:numId w:val="26"/>
        </w:numPr>
        <w:spacing w:after="0" w:line="240" w:lineRule="auto"/>
        <w:ind w:left="851" w:hanging="425"/>
        <w:jc w:val="both"/>
        <w:rPr>
          <w:rFonts w:ascii="Arial" w:hAnsi="Arial" w:cs="Arial"/>
          <w:sz w:val="20"/>
          <w:szCs w:val="20"/>
          <w:lang w:val="id-ID"/>
        </w:rPr>
      </w:pPr>
      <w:r w:rsidRPr="00CB7835">
        <w:rPr>
          <w:rFonts w:ascii="Arial" w:hAnsi="Arial" w:cs="Arial"/>
          <w:sz w:val="20"/>
          <w:szCs w:val="20"/>
          <w:lang w:val="id-ID"/>
        </w:rPr>
        <w:t xml:space="preserve">To show that universities value extracurricular experience highly, supporting the requirement </w:t>
      </w:r>
    </w:p>
    <w:p w:rsidR="00C13127" w:rsidRPr="00CB7835" w:rsidRDefault="00C13127" w:rsidP="00C13127">
      <w:pPr>
        <w:pStyle w:val="ListParagraph"/>
        <w:numPr>
          <w:ilvl w:val="1"/>
          <w:numId w:val="26"/>
        </w:numPr>
        <w:spacing w:after="0" w:line="240" w:lineRule="auto"/>
        <w:ind w:left="851" w:hanging="425"/>
        <w:jc w:val="both"/>
        <w:rPr>
          <w:rFonts w:ascii="Arial" w:hAnsi="Arial" w:cs="Arial"/>
          <w:sz w:val="20"/>
          <w:szCs w:val="20"/>
          <w:lang w:val="id-ID"/>
        </w:rPr>
      </w:pPr>
      <w:r w:rsidRPr="00CB7835">
        <w:rPr>
          <w:rFonts w:ascii="Arial" w:hAnsi="Arial" w:cs="Arial"/>
          <w:sz w:val="20"/>
          <w:szCs w:val="20"/>
          <w:lang w:val="id-ID"/>
        </w:rPr>
        <w:t>To compare different types of extracurricular activities available in Indonesian schools</w:t>
      </w:r>
    </w:p>
    <w:p w:rsidR="00C13127" w:rsidRPr="00CB7835" w:rsidRDefault="00C13127" w:rsidP="00C13127">
      <w:pPr>
        <w:pStyle w:val="ListParagraph"/>
        <w:numPr>
          <w:ilvl w:val="1"/>
          <w:numId w:val="26"/>
        </w:numPr>
        <w:spacing w:after="0" w:line="240" w:lineRule="auto"/>
        <w:ind w:left="851" w:hanging="425"/>
        <w:jc w:val="both"/>
        <w:rPr>
          <w:rFonts w:ascii="Arial" w:hAnsi="Arial" w:cs="Arial"/>
          <w:sz w:val="20"/>
          <w:szCs w:val="20"/>
          <w:lang w:val="id-ID"/>
        </w:rPr>
      </w:pPr>
      <w:r w:rsidRPr="00CB7835">
        <w:rPr>
          <w:rFonts w:ascii="Arial" w:hAnsi="Arial" w:cs="Arial"/>
          <w:sz w:val="20"/>
          <w:szCs w:val="20"/>
          <w:lang w:val="id-ID"/>
        </w:rPr>
        <w:t xml:space="preserve">To explain why extracurriculars are relevant to students’ future educational opportunities </w:t>
      </w:r>
    </w:p>
    <w:p w:rsidR="00C13127" w:rsidRDefault="00C13127" w:rsidP="00C13127">
      <w:pPr>
        <w:pStyle w:val="ListParagraph"/>
        <w:numPr>
          <w:ilvl w:val="1"/>
          <w:numId w:val="26"/>
        </w:numPr>
        <w:spacing w:after="0" w:line="240" w:lineRule="auto"/>
        <w:ind w:left="851" w:hanging="425"/>
        <w:jc w:val="both"/>
        <w:rPr>
          <w:rFonts w:ascii="Arial" w:hAnsi="Arial" w:cs="Arial"/>
          <w:sz w:val="20"/>
          <w:szCs w:val="20"/>
          <w:lang w:val="id-ID"/>
        </w:rPr>
      </w:pPr>
      <w:r w:rsidRPr="00CB7835">
        <w:rPr>
          <w:rFonts w:ascii="Arial" w:hAnsi="Arial" w:cs="Arial"/>
          <w:sz w:val="20"/>
          <w:szCs w:val="20"/>
          <w:lang w:val="id-ID"/>
        </w:rPr>
        <w:t>To criticize the current university admission system in Indonesia</w:t>
      </w:r>
    </w:p>
    <w:p w:rsidR="004B417C" w:rsidRPr="00CB7835" w:rsidRDefault="004B417C" w:rsidP="004B417C">
      <w:pPr>
        <w:pStyle w:val="ListParagraph"/>
        <w:spacing w:after="0" w:line="240" w:lineRule="auto"/>
        <w:ind w:left="851"/>
        <w:jc w:val="both"/>
        <w:rPr>
          <w:rFonts w:ascii="Arial" w:hAnsi="Arial" w:cs="Arial"/>
          <w:sz w:val="20"/>
          <w:szCs w:val="20"/>
          <w:lang w:val="id-ID"/>
        </w:rPr>
      </w:pPr>
    </w:p>
    <w:p w:rsidR="00C13127" w:rsidRPr="00D83EFB" w:rsidRDefault="00C13127" w:rsidP="00D83EFB">
      <w:pPr>
        <w:pStyle w:val="ListParagraph"/>
        <w:numPr>
          <w:ilvl w:val="0"/>
          <w:numId w:val="31"/>
        </w:numPr>
        <w:spacing w:after="0" w:line="240" w:lineRule="auto"/>
        <w:ind w:left="426" w:hanging="426"/>
        <w:jc w:val="both"/>
        <w:rPr>
          <w:rFonts w:ascii="Arial" w:hAnsi="Arial" w:cs="Arial"/>
          <w:sz w:val="20"/>
          <w:szCs w:val="20"/>
          <w:lang w:val="id-ID"/>
        </w:rPr>
      </w:pPr>
      <w:r w:rsidRPr="00D83EFB">
        <w:rPr>
          <w:rFonts w:ascii="Arial" w:hAnsi="Arial" w:cs="Arial"/>
          <w:sz w:val="20"/>
          <w:szCs w:val="20"/>
          <w:lang w:val="id-ID"/>
        </w:rPr>
        <w:t>The writer mentions students who need to "help their parents at work or take care o</w:t>
      </w:r>
      <w:r w:rsidR="004B417C">
        <w:rPr>
          <w:rFonts w:ascii="Arial" w:hAnsi="Arial" w:cs="Arial"/>
          <w:sz w:val="20"/>
          <w:szCs w:val="20"/>
          <w:lang w:val="id-ID"/>
        </w:rPr>
        <w:t>f younger siblings" mainly to</w:t>
      </w:r>
    </w:p>
    <w:p w:rsidR="00C13127" w:rsidRPr="00CB7835" w:rsidRDefault="00C13127" w:rsidP="00C13127">
      <w:pPr>
        <w:pStyle w:val="ListParagraph"/>
        <w:numPr>
          <w:ilvl w:val="1"/>
          <w:numId w:val="27"/>
        </w:numPr>
        <w:spacing w:after="0" w:line="240" w:lineRule="auto"/>
        <w:ind w:left="851" w:hanging="425"/>
        <w:jc w:val="both"/>
        <w:rPr>
          <w:rFonts w:ascii="Arial" w:hAnsi="Arial" w:cs="Arial"/>
          <w:sz w:val="20"/>
          <w:szCs w:val="20"/>
          <w:lang w:val="id-ID"/>
        </w:rPr>
      </w:pPr>
      <w:r w:rsidRPr="00CB7835">
        <w:rPr>
          <w:rFonts w:ascii="Arial" w:hAnsi="Arial" w:cs="Arial"/>
          <w:sz w:val="20"/>
          <w:szCs w:val="20"/>
          <w:lang w:val="id-ID"/>
        </w:rPr>
        <w:t>Show that some students are lazier than others</w:t>
      </w:r>
    </w:p>
    <w:p w:rsidR="00C13127" w:rsidRPr="00CB7835" w:rsidRDefault="00C13127" w:rsidP="00C13127">
      <w:pPr>
        <w:pStyle w:val="ListParagraph"/>
        <w:numPr>
          <w:ilvl w:val="1"/>
          <w:numId w:val="27"/>
        </w:numPr>
        <w:spacing w:after="0" w:line="240" w:lineRule="auto"/>
        <w:ind w:left="851" w:hanging="425"/>
        <w:jc w:val="both"/>
        <w:rPr>
          <w:rFonts w:ascii="Arial" w:hAnsi="Arial" w:cs="Arial"/>
          <w:sz w:val="20"/>
          <w:szCs w:val="20"/>
          <w:lang w:val="id-ID"/>
        </w:rPr>
      </w:pPr>
      <w:r w:rsidRPr="00CB7835">
        <w:rPr>
          <w:rFonts w:ascii="Arial" w:hAnsi="Arial" w:cs="Arial"/>
          <w:sz w:val="20"/>
          <w:szCs w:val="20"/>
          <w:lang w:val="id-ID"/>
        </w:rPr>
        <w:t xml:space="preserve">Argue that mandatory rules may unfairly affect students with different family situations </w:t>
      </w:r>
    </w:p>
    <w:p w:rsidR="00C13127" w:rsidRPr="00CB7835" w:rsidRDefault="00C13127" w:rsidP="00C13127">
      <w:pPr>
        <w:pStyle w:val="ListParagraph"/>
        <w:numPr>
          <w:ilvl w:val="1"/>
          <w:numId w:val="27"/>
        </w:numPr>
        <w:spacing w:after="0" w:line="240" w:lineRule="auto"/>
        <w:ind w:left="851" w:hanging="425"/>
        <w:jc w:val="both"/>
        <w:rPr>
          <w:rFonts w:ascii="Arial" w:hAnsi="Arial" w:cs="Arial"/>
          <w:sz w:val="20"/>
          <w:szCs w:val="20"/>
          <w:lang w:val="id-ID"/>
        </w:rPr>
      </w:pPr>
      <w:r w:rsidRPr="00CB7835">
        <w:rPr>
          <w:rFonts w:ascii="Arial" w:hAnsi="Arial" w:cs="Arial"/>
          <w:sz w:val="20"/>
          <w:szCs w:val="20"/>
          <w:lang w:val="id-ID"/>
        </w:rPr>
        <w:t>Explain why extracurricular activities are not useful for future careers</w:t>
      </w:r>
    </w:p>
    <w:p w:rsidR="00C13127" w:rsidRPr="00CB7835" w:rsidRDefault="00C13127" w:rsidP="00C13127">
      <w:pPr>
        <w:pStyle w:val="ListParagraph"/>
        <w:numPr>
          <w:ilvl w:val="1"/>
          <w:numId w:val="27"/>
        </w:numPr>
        <w:spacing w:after="0" w:line="240" w:lineRule="auto"/>
        <w:ind w:left="851" w:hanging="425"/>
        <w:jc w:val="both"/>
        <w:rPr>
          <w:rFonts w:ascii="Arial" w:hAnsi="Arial" w:cs="Arial"/>
          <w:sz w:val="20"/>
          <w:szCs w:val="20"/>
          <w:lang w:val="id-ID"/>
        </w:rPr>
      </w:pPr>
      <w:r w:rsidRPr="00CB7835">
        <w:rPr>
          <w:rFonts w:ascii="Arial" w:hAnsi="Arial" w:cs="Arial"/>
          <w:sz w:val="20"/>
          <w:szCs w:val="20"/>
          <w:lang w:val="id-ID"/>
        </w:rPr>
        <w:t xml:space="preserve">Point out that not all students have the same amount of free time after school </w:t>
      </w:r>
    </w:p>
    <w:p w:rsidR="00C13127" w:rsidRPr="00CB7835" w:rsidRDefault="00C13127" w:rsidP="00C13127">
      <w:pPr>
        <w:pStyle w:val="ListParagraph"/>
        <w:numPr>
          <w:ilvl w:val="1"/>
          <w:numId w:val="27"/>
        </w:numPr>
        <w:spacing w:after="0" w:line="240" w:lineRule="auto"/>
        <w:ind w:left="851" w:hanging="425"/>
        <w:jc w:val="both"/>
        <w:rPr>
          <w:rFonts w:ascii="Arial" w:hAnsi="Arial" w:cs="Arial"/>
          <w:sz w:val="20"/>
          <w:szCs w:val="20"/>
          <w:lang w:val="id-ID"/>
        </w:rPr>
      </w:pPr>
      <w:r w:rsidRPr="00CB7835">
        <w:rPr>
          <w:rFonts w:ascii="Arial" w:hAnsi="Arial" w:cs="Arial"/>
          <w:sz w:val="20"/>
          <w:szCs w:val="20"/>
          <w:lang w:val="id-ID"/>
        </w:rPr>
        <w:t>Suggest that schools should also give jobs to students who need money</w:t>
      </w:r>
    </w:p>
    <w:p w:rsidR="00C13127" w:rsidRDefault="00C13127" w:rsidP="00C13127">
      <w:pPr>
        <w:spacing w:after="0" w:line="240" w:lineRule="auto"/>
        <w:jc w:val="both"/>
        <w:rPr>
          <w:rFonts w:ascii="Arial" w:hAnsi="Arial" w:cs="Arial"/>
          <w:sz w:val="20"/>
          <w:szCs w:val="20"/>
          <w:lang w:val="id-ID"/>
        </w:rPr>
      </w:pPr>
    </w:p>
    <w:p w:rsidR="00C13127" w:rsidRPr="00D83EFB" w:rsidRDefault="00C13127" w:rsidP="00D83EFB">
      <w:pPr>
        <w:pStyle w:val="ListParagraph"/>
        <w:numPr>
          <w:ilvl w:val="0"/>
          <w:numId w:val="31"/>
        </w:numPr>
        <w:spacing w:after="0" w:line="240" w:lineRule="auto"/>
        <w:ind w:left="426" w:hanging="426"/>
        <w:jc w:val="both"/>
        <w:rPr>
          <w:rFonts w:ascii="Arial" w:hAnsi="Arial" w:cs="Arial"/>
          <w:sz w:val="20"/>
          <w:szCs w:val="20"/>
          <w:lang w:val="id-ID"/>
        </w:rPr>
      </w:pPr>
      <w:r w:rsidRPr="00D83EFB">
        <w:rPr>
          <w:rFonts w:ascii="Arial" w:hAnsi="Arial" w:cs="Arial"/>
          <w:sz w:val="20"/>
          <w:szCs w:val="20"/>
          <w:lang w:val="id-ID"/>
        </w:rPr>
        <w:t>How effectively does the writer balance both sides in the conclusion?</w:t>
      </w:r>
    </w:p>
    <w:p w:rsidR="00C13127" w:rsidRPr="00CB7835" w:rsidRDefault="00C13127" w:rsidP="00C13127">
      <w:pPr>
        <w:pStyle w:val="ListParagraph"/>
        <w:numPr>
          <w:ilvl w:val="1"/>
          <w:numId w:val="28"/>
        </w:numPr>
        <w:spacing w:after="0" w:line="240" w:lineRule="auto"/>
        <w:ind w:left="851" w:hanging="425"/>
        <w:jc w:val="both"/>
        <w:rPr>
          <w:rFonts w:ascii="Arial" w:hAnsi="Arial" w:cs="Arial"/>
          <w:sz w:val="20"/>
          <w:szCs w:val="20"/>
          <w:lang w:val="id-ID"/>
        </w:rPr>
      </w:pPr>
      <w:r w:rsidRPr="00CB7835">
        <w:rPr>
          <w:rFonts w:ascii="Arial" w:hAnsi="Arial" w:cs="Arial"/>
          <w:sz w:val="20"/>
          <w:szCs w:val="20"/>
          <w:lang w:val="id-ID"/>
        </w:rPr>
        <w:t>Ineffectively, because it fully supports the "against" side and rejects all extracurricular activities</w:t>
      </w:r>
    </w:p>
    <w:p w:rsidR="00C13127" w:rsidRPr="00CB7835" w:rsidRDefault="00C13127" w:rsidP="00C13127">
      <w:pPr>
        <w:pStyle w:val="ListParagraph"/>
        <w:numPr>
          <w:ilvl w:val="1"/>
          <w:numId w:val="28"/>
        </w:numPr>
        <w:spacing w:after="0" w:line="240" w:lineRule="auto"/>
        <w:ind w:left="851" w:hanging="425"/>
        <w:jc w:val="both"/>
        <w:rPr>
          <w:rFonts w:ascii="Arial" w:hAnsi="Arial" w:cs="Arial"/>
          <w:sz w:val="20"/>
          <w:szCs w:val="20"/>
          <w:lang w:val="id-ID"/>
        </w:rPr>
      </w:pPr>
      <w:r w:rsidRPr="00CB7835">
        <w:rPr>
          <w:rFonts w:ascii="Arial" w:hAnsi="Arial" w:cs="Arial"/>
          <w:sz w:val="20"/>
          <w:szCs w:val="20"/>
          <w:lang w:val="id-ID"/>
        </w:rPr>
        <w:lastRenderedPageBreak/>
        <w:t xml:space="preserve">Effectively, because it accepts benefits but modifies the requirement to be fair and flexible </w:t>
      </w:r>
    </w:p>
    <w:p w:rsidR="00C13127" w:rsidRPr="00CB7835" w:rsidRDefault="00C13127" w:rsidP="00C13127">
      <w:pPr>
        <w:pStyle w:val="ListParagraph"/>
        <w:numPr>
          <w:ilvl w:val="1"/>
          <w:numId w:val="28"/>
        </w:numPr>
        <w:spacing w:after="0" w:line="240" w:lineRule="auto"/>
        <w:ind w:left="851" w:hanging="425"/>
        <w:jc w:val="both"/>
        <w:rPr>
          <w:rFonts w:ascii="Arial" w:hAnsi="Arial" w:cs="Arial"/>
          <w:sz w:val="20"/>
          <w:szCs w:val="20"/>
          <w:lang w:val="id-ID"/>
        </w:rPr>
      </w:pPr>
      <w:r w:rsidRPr="00CB7835">
        <w:rPr>
          <w:rFonts w:ascii="Arial" w:hAnsi="Arial" w:cs="Arial"/>
          <w:sz w:val="20"/>
          <w:szCs w:val="20"/>
          <w:lang w:val="id-ID"/>
        </w:rPr>
        <w:t>Ineffectively, because it introduces completely new arguments that were not discussed before</w:t>
      </w:r>
    </w:p>
    <w:p w:rsidR="00C13127" w:rsidRPr="00CB7835" w:rsidRDefault="00C13127" w:rsidP="00C13127">
      <w:pPr>
        <w:pStyle w:val="ListParagraph"/>
        <w:numPr>
          <w:ilvl w:val="1"/>
          <w:numId w:val="28"/>
        </w:numPr>
        <w:spacing w:after="0" w:line="240" w:lineRule="auto"/>
        <w:ind w:left="851" w:hanging="425"/>
        <w:jc w:val="both"/>
        <w:rPr>
          <w:rFonts w:ascii="Arial" w:hAnsi="Arial" w:cs="Arial"/>
          <w:sz w:val="20"/>
          <w:szCs w:val="20"/>
          <w:lang w:val="id-ID"/>
        </w:rPr>
      </w:pPr>
      <w:r w:rsidRPr="00CB7835">
        <w:rPr>
          <w:rFonts w:ascii="Arial" w:hAnsi="Arial" w:cs="Arial"/>
          <w:sz w:val="20"/>
          <w:szCs w:val="20"/>
          <w:lang w:val="id-ID"/>
        </w:rPr>
        <w:t xml:space="preserve">Effectively, because it proposes a middle ground that addresses both the benefits and the concerns </w:t>
      </w:r>
    </w:p>
    <w:p w:rsidR="00C13127" w:rsidRPr="00CB7835" w:rsidRDefault="00C13127" w:rsidP="00C13127">
      <w:pPr>
        <w:pStyle w:val="ListParagraph"/>
        <w:numPr>
          <w:ilvl w:val="1"/>
          <w:numId w:val="28"/>
        </w:numPr>
        <w:spacing w:after="0" w:line="240" w:lineRule="auto"/>
        <w:ind w:left="851" w:hanging="425"/>
        <w:jc w:val="both"/>
        <w:rPr>
          <w:rFonts w:ascii="Arial" w:hAnsi="Arial" w:cs="Arial"/>
          <w:sz w:val="20"/>
          <w:szCs w:val="20"/>
          <w:lang w:val="id-ID"/>
        </w:rPr>
      </w:pPr>
      <w:r w:rsidRPr="00CB7835">
        <w:rPr>
          <w:rFonts w:ascii="Arial" w:hAnsi="Arial" w:cs="Arial"/>
          <w:sz w:val="20"/>
          <w:szCs w:val="20"/>
          <w:lang w:val="id-ID"/>
        </w:rPr>
        <w:t>Ineffectively, because it blames students for having too much homework and family duties</w:t>
      </w:r>
    </w:p>
    <w:p w:rsidR="00C13127" w:rsidRDefault="00C13127" w:rsidP="00C13127">
      <w:pPr>
        <w:spacing w:after="0" w:line="240" w:lineRule="auto"/>
        <w:jc w:val="both"/>
        <w:rPr>
          <w:rFonts w:ascii="Arial" w:hAnsi="Arial" w:cs="Arial"/>
          <w:sz w:val="20"/>
          <w:szCs w:val="20"/>
          <w:lang w:val="id-ID"/>
        </w:rPr>
      </w:pPr>
    </w:p>
    <w:p w:rsidR="00C13127" w:rsidRPr="00D83EFB" w:rsidRDefault="00C13127" w:rsidP="00D83EFB">
      <w:pPr>
        <w:pStyle w:val="ListParagraph"/>
        <w:numPr>
          <w:ilvl w:val="0"/>
          <w:numId w:val="31"/>
        </w:numPr>
        <w:spacing w:after="0" w:line="240" w:lineRule="auto"/>
        <w:ind w:left="426" w:hanging="426"/>
        <w:jc w:val="both"/>
        <w:rPr>
          <w:rFonts w:ascii="Arial" w:hAnsi="Arial" w:cs="Arial"/>
          <w:sz w:val="20"/>
          <w:szCs w:val="20"/>
          <w:lang w:val="id-ID"/>
        </w:rPr>
      </w:pPr>
      <w:r w:rsidRPr="00D83EFB">
        <w:rPr>
          <w:rFonts w:ascii="Arial" w:hAnsi="Arial" w:cs="Arial"/>
          <w:sz w:val="20"/>
          <w:szCs w:val="20"/>
          <w:lang w:val="id-ID"/>
        </w:rPr>
        <w:t>Which TWO school policies would best match the writer’s recommendation in the conclusion?</w:t>
      </w:r>
    </w:p>
    <w:p w:rsidR="00C13127" w:rsidRPr="00CB7835" w:rsidRDefault="00C13127" w:rsidP="00C13127">
      <w:pPr>
        <w:pStyle w:val="ListParagraph"/>
        <w:numPr>
          <w:ilvl w:val="1"/>
          <w:numId w:val="29"/>
        </w:numPr>
        <w:spacing w:after="0" w:line="240" w:lineRule="auto"/>
        <w:ind w:left="851" w:hanging="425"/>
        <w:jc w:val="both"/>
        <w:rPr>
          <w:rFonts w:ascii="Arial" w:hAnsi="Arial" w:cs="Arial"/>
          <w:sz w:val="20"/>
          <w:szCs w:val="20"/>
          <w:lang w:val="id-ID"/>
        </w:rPr>
      </w:pPr>
      <w:r w:rsidRPr="00CB7835">
        <w:rPr>
          <w:rFonts w:ascii="Arial" w:hAnsi="Arial" w:cs="Arial"/>
          <w:sz w:val="20"/>
          <w:szCs w:val="20"/>
          <w:lang w:val="id-ID"/>
        </w:rPr>
        <w:t>Every student must join exactly one sports team no matter what they like</w:t>
      </w:r>
    </w:p>
    <w:p w:rsidR="00C13127" w:rsidRPr="00CB7835" w:rsidRDefault="00C13127" w:rsidP="00C13127">
      <w:pPr>
        <w:pStyle w:val="ListParagraph"/>
        <w:numPr>
          <w:ilvl w:val="1"/>
          <w:numId w:val="29"/>
        </w:numPr>
        <w:spacing w:after="0" w:line="240" w:lineRule="auto"/>
        <w:ind w:left="851" w:hanging="425"/>
        <w:jc w:val="both"/>
        <w:rPr>
          <w:rFonts w:ascii="Arial" w:hAnsi="Arial" w:cs="Arial"/>
          <w:sz w:val="20"/>
          <w:szCs w:val="20"/>
          <w:lang w:val="id-ID"/>
        </w:rPr>
      </w:pPr>
      <w:r w:rsidRPr="00CB7835">
        <w:rPr>
          <w:rFonts w:ascii="Arial" w:hAnsi="Arial" w:cs="Arial"/>
          <w:sz w:val="20"/>
          <w:szCs w:val="20"/>
          <w:lang w:val="id-ID"/>
        </w:rPr>
        <w:t xml:space="preserve">Students choose their own activity but complete a minimum number of hours per semester </w:t>
      </w:r>
    </w:p>
    <w:p w:rsidR="00C13127" w:rsidRPr="00CB7835" w:rsidRDefault="00C13127" w:rsidP="00C13127">
      <w:pPr>
        <w:pStyle w:val="ListParagraph"/>
        <w:numPr>
          <w:ilvl w:val="1"/>
          <w:numId w:val="29"/>
        </w:numPr>
        <w:spacing w:after="0" w:line="240" w:lineRule="auto"/>
        <w:ind w:left="851" w:hanging="425"/>
        <w:jc w:val="both"/>
        <w:rPr>
          <w:rFonts w:ascii="Arial" w:hAnsi="Arial" w:cs="Arial"/>
          <w:sz w:val="20"/>
          <w:szCs w:val="20"/>
          <w:lang w:val="id-ID"/>
        </w:rPr>
      </w:pPr>
      <w:r w:rsidRPr="00CB7835">
        <w:rPr>
          <w:rFonts w:ascii="Arial" w:hAnsi="Arial" w:cs="Arial"/>
          <w:sz w:val="20"/>
          <w:szCs w:val="20"/>
          <w:lang w:val="id-ID"/>
        </w:rPr>
        <w:t xml:space="preserve">Students with family responsibilities may complete a different, more flexible task instead of standard activities </w:t>
      </w:r>
    </w:p>
    <w:p w:rsidR="00C13127" w:rsidRPr="00CB7835" w:rsidRDefault="00C13127" w:rsidP="00C13127">
      <w:pPr>
        <w:pStyle w:val="ListParagraph"/>
        <w:numPr>
          <w:ilvl w:val="1"/>
          <w:numId w:val="29"/>
        </w:numPr>
        <w:spacing w:after="0" w:line="240" w:lineRule="auto"/>
        <w:ind w:left="851" w:hanging="425"/>
        <w:jc w:val="both"/>
        <w:rPr>
          <w:rFonts w:ascii="Arial" w:hAnsi="Arial" w:cs="Arial"/>
          <w:sz w:val="20"/>
          <w:szCs w:val="20"/>
          <w:lang w:val="id-ID"/>
        </w:rPr>
      </w:pPr>
      <w:r w:rsidRPr="00CB7835">
        <w:rPr>
          <w:rFonts w:ascii="Arial" w:hAnsi="Arial" w:cs="Arial"/>
          <w:sz w:val="20"/>
          <w:szCs w:val="20"/>
          <w:lang w:val="id-ID"/>
        </w:rPr>
        <w:t>Extracurriculars are cancelled completely so all students can study and rest at home</w:t>
      </w:r>
    </w:p>
    <w:p w:rsidR="00C13127" w:rsidRPr="00CB7835" w:rsidRDefault="00C13127" w:rsidP="00C13127">
      <w:pPr>
        <w:pStyle w:val="ListParagraph"/>
        <w:numPr>
          <w:ilvl w:val="1"/>
          <w:numId w:val="29"/>
        </w:numPr>
        <w:spacing w:after="0" w:line="240" w:lineRule="auto"/>
        <w:ind w:left="851" w:hanging="425"/>
        <w:jc w:val="both"/>
        <w:rPr>
          <w:rFonts w:ascii="Arial" w:hAnsi="Arial" w:cs="Arial"/>
          <w:sz w:val="20"/>
          <w:szCs w:val="20"/>
          <w:lang w:val="id-ID"/>
        </w:rPr>
      </w:pPr>
      <w:r w:rsidRPr="00CB7835">
        <w:rPr>
          <w:rFonts w:ascii="Arial" w:hAnsi="Arial" w:cs="Arial"/>
          <w:sz w:val="20"/>
          <w:szCs w:val="20"/>
          <w:lang w:val="id-ID"/>
        </w:rPr>
        <w:t>All students must join every activity offered by the school</w:t>
      </w:r>
    </w:p>
    <w:p w:rsidR="00C13127" w:rsidRDefault="00C13127" w:rsidP="00C13127">
      <w:pPr>
        <w:spacing w:after="0" w:line="240" w:lineRule="auto"/>
        <w:jc w:val="both"/>
        <w:rPr>
          <w:rFonts w:ascii="Arial" w:hAnsi="Arial" w:cs="Arial"/>
          <w:sz w:val="20"/>
          <w:szCs w:val="20"/>
          <w:lang w:val="id-ID"/>
        </w:rPr>
      </w:pPr>
    </w:p>
    <w:p w:rsidR="00C13127" w:rsidRPr="00D83EFB" w:rsidRDefault="00C13127" w:rsidP="00D83EFB">
      <w:pPr>
        <w:pStyle w:val="ListParagraph"/>
        <w:numPr>
          <w:ilvl w:val="0"/>
          <w:numId w:val="31"/>
        </w:numPr>
        <w:spacing w:after="0" w:line="240" w:lineRule="auto"/>
        <w:ind w:left="426" w:hanging="426"/>
        <w:jc w:val="both"/>
        <w:rPr>
          <w:rFonts w:ascii="Arial" w:hAnsi="Arial" w:cs="Arial"/>
          <w:sz w:val="20"/>
          <w:szCs w:val="20"/>
          <w:lang w:val="id-ID"/>
        </w:rPr>
      </w:pPr>
      <w:r w:rsidRPr="00D83EFB">
        <w:rPr>
          <w:rFonts w:ascii="Arial" w:hAnsi="Arial" w:cs="Arial"/>
          <w:sz w:val="20"/>
          <w:szCs w:val="20"/>
          <w:lang w:val="id-ID"/>
        </w:rPr>
        <w:t>If you were debating AGAINST the writer’s recommendation, which TWO arguments would be the strongest and most logically sound?</w:t>
      </w:r>
    </w:p>
    <w:p w:rsidR="00C13127" w:rsidRPr="00D83EFB" w:rsidRDefault="00C13127" w:rsidP="00D83EFB">
      <w:pPr>
        <w:pStyle w:val="ListParagraph"/>
        <w:numPr>
          <w:ilvl w:val="0"/>
          <w:numId w:val="37"/>
        </w:numPr>
        <w:spacing w:after="0" w:line="240" w:lineRule="auto"/>
        <w:jc w:val="both"/>
        <w:rPr>
          <w:rFonts w:ascii="Arial" w:hAnsi="Arial" w:cs="Arial"/>
          <w:sz w:val="20"/>
          <w:szCs w:val="20"/>
          <w:lang w:val="id-ID"/>
        </w:rPr>
      </w:pPr>
      <w:r w:rsidRPr="00D83EFB">
        <w:rPr>
          <w:rFonts w:ascii="Arial" w:hAnsi="Arial" w:cs="Arial"/>
          <w:sz w:val="20"/>
          <w:szCs w:val="20"/>
          <w:lang w:val="id-ID"/>
        </w:rPr>
        <w:t>Giving students too much choice will make them confused and lazy</w:t>
      </w:r>
    </w:p>
    <w:p w:rsidR="00C13127" w:rsidRPr="00062C9D" w:rsidRDefault="00C13127" w:rsidP="00D83EFB">
      <w:pPr>
        <w:pStyle w:val="ListParagraph"/>
        <w:numPr>
          <w:ilvl w:val="0"/>
          <w:numId w:val="37"/>
        </w:numPr>
        <w:spacing w:after="0" w:line="240" w:lineRule="auto"/>
        <w:jc w:val="both"/>
        <w:rPr>
          <w:rFonts w:ascii="Arial" w:hAnsi="Arial" w:cs="Arial"/>
          <w:sz w:val="20"/>
          <w:szCs w:val="20"/>
          <w:lang w:val="id-ID"/>
        </w:rPr>
      </w:pPr>
      <w:r w:rsidRPr="00062C9D">
        <w:rPr>
          <w:rFonts w:ascii="Arial" w:hAnsi="Arial" w:cs="Arial"/>
          <w:sz w:val="20"/>
          <w:szCs w:val="20"/>
          <w:lang w:val="id-ID"/>
        </w:rPr>
        <w:t xml:space="preserve">A minimum requirement with free choice is too difficult for schools to schedule and fairly assess </w:t>
      </w:r>
    </w:p>
    <w:p w:rsidR="00C13127" w:rsidRPr="00062C9D" w:rsidRDefault="00C13127" w:rsidP="00D83EFB">
      <w:pPr>
        <w:pStyle w:val="ListParagraph"/>
        <w:numPr>
          <w:ilvl w:val="0"/>
          <w:numId w:val="37"/>
        </w:numPr>
        <w:spacing w:after="0" w:line="240" w:lineRule="auto"/>
        <w:jc w:val="both"/>
        <w:rPr>
          <w:rFonts w:ascii="Arial" w:hAnsi="Arial" w:cs="Arial"/>
          <w:sz w:val="20"/>
          <w:szCs w:val="20"/>
          <w:lang w:val="id-ID"/>
        </w:rPr>
      </w:pPr>
      <w:r w:rsidRPr="00062C9D">
        <w:rPr>
          <w:rFonts w:ascii="Arial" w:hAnsi="Arial" w:cs="Arial"/>
          <w:sz w:val="20"/>
          <w:szCs w:val="20"/>
          <w:lang w:val="id-ID"/>
        </w:rPr>
        <w:t xml:space="preserve">If the requirement is too flexible, some students will be allowed to do almost nothing while others work hard, creating new unfairness </w:t>
      </w:r>
    </w:p>
    <w:p w:rsidR="00C13127" w:rsidRPr="00062C9D" w:rsidRDefault="00C13127" w:rsidP="00D83EFB">
      <w:pPr>
        <w:pStyle w:val="ListParagraph"/>
        <w:numPr>
          <w:ilvl w:val="0"/>
          <w:numId w:val="37"/>
        </w:numPr>
        <w:spacing w:after="0" w:line="240" w:lineRule="auto"/>
        <w:jc w:val="both"/>
        <w:rPr>
          <w:rFonts w:ascii="Arial" w:hAnsi="Arial" w:cs="Arial"/>
          <w:sz w:val="20"/>
          <w:szCs w:val="20"/>
          <w:lang w:val="id-ID"/>
        </w:rPr>
      </w:pPr>
      <w:r w:rsidRPr="00062C9D">
        <w:rPr>
          <w:rFonts w:ascii="Arial" w:hAnsi="Arial" w:cs="Arial"/>
          <w:sz w:val="20"/>
          <w:szCs w:val="20"/>
          <w:lang w:val="id-ID"/>
        </w:rPr>
        <w:t>Extracurricular activities should be banned completely because they are useless for everyone</w:t>
      </w:r>
    </w:p>
    <w:p w:rsidR="00C13127" w:rsidRPr="00062C9D" w:rsidRDefault="00C13127" w:rsidP="00D83EFB">
      <w:pPr>
        <w:pStyle w:val="ListParagraph"/>
        <w:numPr>
          <w:ilvl w:val="0"/>
          <w:numId w:val="37"/>
        </w:numPr>
        <w:spacing w:after="0" w:line="240" w:lineRule="auto"/>
        <w:jc w:val="both"/>
        <w:rPr>
          <w:rFonts w:ascii="Arial" w:hAnsi="Arial" w:cs="Arial"/>
          <w:sz w:val="20"/>
          <w:szCs w:val="20"/>
          <w:lang w:val="id-ID"/>
        </w:rPr>
      </w:pPr>
      <w:r w:rsidRPr="00062C9D">
        <w:rPr>
          <w:rFonts w:ascii="Arial" w:hAnsi="Arial" w:cs="Arial"/>
          <w:sz w:val="20"/>
          <w:szCs w:val="20"/>
          <w:lang w:val="id-ID"/>
        </w:rPr>
        <w:t>Students should be forced to do exactly what the school says so they learn discipline</w:t>
      </w:r>
    </w:p>
    <w:p w:rsidR="00C517B0" w:rsidRDefault="00C517B0"/>
    <w:sectPr w:rsidR="00C517B0" w:rsidSect="004B417C">
      <w:pgSz w:w="11907" w:h="16839" w:code="9"/>
      <w:pgMar w:top="993" w:right="709" w:bottom="709"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925E78"/>
    <w:multiLevelType w:val="hybridMultilevel"/>
    <w:tmpl w:val="EA8C8BB4"/>
    <w:lvl w:ilvl="0" w:tplc="04090015">
      <w:start w:val="1"/>
      <w:numFmt w:val="upperLetter"/>
      <w:lvlText w:val="%1."/>
      <w:lvlJc w:val="left"/>
      <w:pPr>
        <w:ind w:left="1440" w:hanging="360"/>
      </w:pPr>
    </w:lvl>
    <w:lvl w:ilvl="1" w:tplc="04090015">
      <w:start w:val="1"/>
      <w:numFmt w:val="upp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70A3C92"/>
    <w:multiLevelType w:val="hybridMultilevel"/>
    <w:tmpl w:val="C0980D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631AA6"/>
    <w:multiLevelType w:val="hybridMultilevel"/>
    <w:tmpl w:val="2D1861B0"/>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5062C66"/>
    <w:multiLevelType w:val="hybridMultilevel"/>
    <w:tmpl w:val="07825892"/>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6D35A75"/>
    <w:multiLevelType w:val="hybridMultilevel"/>
    <w:tmpl w:val="FD9C157E"/>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8F23F3D"/>
    <w:multiLevelType w:val="hybridMultilevel"/>
    <w:tmpl w:val="842C0870"/>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E3F0D1E"/>
    <w:multiLevelType w:val="hybridMultilevel"/>
    <w:tmpl w:val="C14C0E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FFD6AFD"/>
    <w:multiLevelType w:val="hybridMultilevel"/>
    <w:tmpl w:val="017ADE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2BB1709"/>
    <w:multiLevelType w:val="hybridMultilevel"/>
    <w:tmpl w:val="E7FC68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4E75A5D"/>
    <w:multiLevelType w:val="hybridMultilevel"/>
    <w:tmpl w:val="76F2893A"/>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68441FE">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BB155A0"/>
    <w:multiLevelType w:val="hybridMultilevel"/>
    <w:tmpl w:val="2F901D1E"/>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F783A41"/>
    <w:multiLevelType w:val="hybridMultilevel"/>
    <w:tmpl w:val="FA82D746"/>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1C33934"/>
    <w:multiLevelType w:val="hybridMultilevel"/>
    <w:tmpl w:val="83220E2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4DB6495"/>
    <w:multiLevelType w:val="hybridMultilevel"/>
    <w:tmpl w:val="E7367F4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A7974C4"/>
    <w:multiLevelType w:val="hybridMultilevel"/>
    <w:tmpl w:val="85F8237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B9C07EE"/>
    <w:multiLevelType w:val="hybridMultilevel"/>
    <w:tmpl w:val="887ED0E4"/>
    <w:lvl w:ilvl="0" w:tplc="0409000F">
      <w:start w:val="1"/>
      <w:numFmt w:val="decimal"/>
      <w:lvlText w:val="%1."/>
      <w:lvlJc w:val="left"/>
      <w:pPr>
        <w:ind w:left="720" w:hanging="360"/>
      </w:pPr>
    </w:lvl>
    <w:lvl w:ilvl="1" w:tplc="7C400230">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BD76E1B"/>
    <w:multiLevelType w:val="hybridMultilevel"/>
    <w:tmpl w:val="B106E660"/>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CE152D4"/>
    <w:multiLevelType w:val="hybridMultilevel"/>
    <w:tmpl w:val="BA46C0B2"/>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37511DF"/>
    <w:multiLevelType w:val="hybridMultilevel"/>
    <w:tmpl w:val="7C38F50E"/>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9F44B09"/>
    <w:multiLevelType w:val="hybridMultilevel"/>
    <w:tmpl w:val="A4DC0CE2"/>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1253C92"/>
    <w:multiLevelType w:val="hybridMultilevel"/>
    <w:tmpl w:val="EA52ECC6"/>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1E338BD"/>
    <w:multiLevelType w:val="hybridMultilevel"/>
    <w:tmpl w:val="C0D891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4B5693C"/>
    <w:multiLevelType w:val="hybridMultilevel"/>
    <w:tmpl w:val="F418CA86"/>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5573913"/>
    <w:multiLevelType w:val="hybridMultilevel"/>
    <w:tmpl w:val="9ADEE1D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76D3495"/>
    <w:multiLevelType w:val="hybridMultilevel"/>
    <w:tmpl w:val="CE0C2656"/>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AC6299C"/>
    <w:multiLevelType w:val="hybridMultilevel"/>
    <w:tmpl w:val="015463EC"/>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FDD716D"/>
    <w:multiLevelType w:val="hybridMultilevel"/>
    <w:tmpl w:val="1E6C82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13C0962"/>
    <w:multiLevelType w:val="hybridMultilevel"/>
    <w:tmpl w:val="46F6DA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35804BC"/>
    <w:multiLevelType w:val="hybridMultilevel"/>
    <w:tmpl w:val="AD3EAEE8"/>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4E02054"/>
    <w:multiLevelType w:val="hybridMultilevel"/>
    <w:tmpl w:val="FB7C4A6E"/>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9C44034"/>
    <w:multiLevelType w:val="hybridMultilevel"/>
    <w:tmpl w:val="72687724"/>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E626D4E"/>
    <w:multiLevelType w:val="hybridMultilevel"/>
    <w:tmpl w:val="47F26D4E"/>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FCB2147"/>
    <w:multiLevelType w:val="hybridMultilevel"/>
    <w:tmpl w:val="BE7C2056"/>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4C4513A"/>
    <w:multiLevelType w:val="hybridMultilevel"/>
    <w:tmpl w:val="AF6679B4"/>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D99177B"/>
    <w:multiLevelType w:val="hybridMultilevel"/>
    <w:tmpl w:val="C95081B8"/>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EBC42ED"/>
    <w:multiLevelType w:val="hybridMultilevel"/>
    <w:tmpl w:val="60FC217C"/>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F89067E"/>
    <w:multiLevelType w:val="hybridMultilevel"/>
    <w:tmpl w:val="8056FEF0"/>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7"/>
  </w:num>
  <w:num w:numId="2">
    <w:abstractNumId w:val="15"/>
  </w:num>
  <w:num w:numId="3">
    <w:abstractNumId w:val="14"/>
  </w:num>
  <w:num w:numId="4">
    <w:abstractNumId w:val="8"/>
  </w:num>
  <w:num w:numId="5">
    <w:abstractNumId w:val="6"/>
  </w:num>
  <w:num w:numId="6">
    <w:abstractNumId w:val="4"/>
  </w:num>
  <w:num w:numId="7">
    <w:abstractNumId w:val="5"/>
  </w:num>
  <w:num w:numId="8">
    <w:abstractNumId w:val="25"/>
  </w:num>
  <w:num w:numId="9">
    <w:abstractNumId w:val="24"/>
  </w:num>
  <w:num w:numId="10">
    <w:abstractNumId w:val="30"/>
  </w:num>
  <w:num w:numId="11">
    <w:abstractNumId w:val="36"/>
  </w:num>
  <w:num w:numId="12">
    <w:abstractNumId w:val="20"/>
  </w:num>
  <w:num w:numId="13">
    <w:abstractNumId w:val="11"/>
  </w:num>
  <w:num w:numId="14">
    <w:abstractNumId w:val="9"/>
  </w:num>
  <w:num w:numId="15">
    <w:abstractNumId w:val="0"/>
  </w:num>
  <w:num w:numId="16">
    <w:abstractNumId w:val="34"/>
  </w:num>
  <w:num w:numId="17">
    <w:abstractNumId w:val="22"/>
  </w:num>
  <w:num w:numId="18">
    <w:abstractNumId w:val="31"/>
  </w:num>
  <w:num w:numId="19">
    <w:abstractNumId w:val="19"/>
  </w:num>
  <w:num w:numId="20">
    <w:abstractNumId w:val="28"/>
  </w:num>
  <w:num w:numId="21">
    <w:abstractNumId w:val="17"/>
  </w:num>
  <w:num w:numId="22">
    <w:abstractNumId w:val="3"/>
  </w:num>
  <w:num w:numId="23">
    <w:abstractNumId w:val="32"/>
  </w:num>
  <w:num w:numId="24">
    <w:abstractNumId w:val="35"/>
  </w:num>
  <w:num w:numId="25">
    <w:abstractNumId w:val="16"/>
  </w:num>
  <w:num w:numId="26">
    <w:abstractNumId w:val="33"/>
  </w:num>
  <w:num w:numId="27">
    <w:abstractNumId w:val="18"/>
  </w:num>
  <w:num w:numId="28">
    <w:abstractNumId w:val="2"/>
  </w:num>
  <w:num w:numId="29">
    <w:abstractNumId w:val="10"/>
  </w:num>
  <w:num w:numId="30">
    <w:abstractNumId w:val="12"/>
  </w:num>
  <w:num w:numId="31">
    <w:abstractNumId w:val="26"/>
  </w:num>
  <w:num w:numId="32">
    <w:abstractNumId w:val="7"/>
  </w:num>
  <w:num w:numId="33">
    <w:abstractNumId w:val="21"/>
  </w:num>
  <w:num w:numId="34">
    <w:abstractNumId w:val="23"/>
  </w:num>
  <w:num w:numId="35">
    <w:abstractNumId w:val="29"/>
  </w:num>
  <w:num w:numId="36">
    <w:abstractNumId w:val="1"/>
  </w:num>
  <w:num w:numId="3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3127"/>
    <w:rsid w:val="004B417C"/>
    <w:rsid w:val="0058087B"/>
    <w:rsid w:val="00C13127"/>
    <w:rsid w:val="00C517B0"/>
    <w:rsid w:val="00D83E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31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312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31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31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6</Pages>
  <Words>3535</Words>
  <Characters>20155</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IMPERION</dc:creator>
  <cp:lastModifiedBy>IMPERION</cp:lastModifiedBy>
  <cp:revision>5</cp:revision>
  <dcterms:created xsi:type="dcterms:W3CDTF">2026-08-27T05:16:00Z</dcterms:created>
  <dcterms:modified xsi:type="dcterms:W3CDTF">2026-08-27T05:33:00Z</dcterms:modified>
</cp:coreProperties>
</file>