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B5F" w:rsidRPr="00ED1B5F" w:rsidRDefault="00ED1B5F" w:rsidP="00ED1B5F">
      <w:pPr>
        <w:spacing w:after="180" w:line="240" w:lineRule="auto"/>
        <w:rPr>
          <w:rFonts w:ascii="Times New Roman" w:eastAsia="Times New Roman" w:hAnsi="Times New Roman" w:cs="Times New Roman"/>
          <w:b/>
          <w:bCs/>
          <w:sz w:val="32"/>
          <w:szCs w:val="32"/>
        </w:rPr>
      </w:pPr>
      <w:r w:rsidRPr="00ED1B5F">
        <w:rPr>
          <w:rFonts w:ascii="Times New Roman" w:eastAsia="Times New Roman" w:hAnsi="Times New Roman" w:cs="Times New Roman"/>
          <w:b/>
          <w:bCs/>
          <w:sz w:val="32"/>
          <w:szCs w:val="32"/>
        </w:rPr>
        <w:t>Ruang Lingkup Materi Semester Ganjil Kelas X FKK</w:t>
      </w:r>
    </w:p>
    <w:p w:rsidR="00ED1B5F" w:rsidRPr="00ED1B5F" w:rsidRDefault="00ED1B5F" w:rsidP="00ED1B5F">
      <w:pPr>
        <w:numPr>
          <w:ilvl w:val="0"/>
          <w:numId w:val="1"/>
        </w:numPr>
        <w:spacing w:after="0" w:line="240" w:lineRule="auto"/>
        <w:ind w:left="0"/>
        <w:rPr>
          <w:rFonts w:ascii="Times New Roman" w:eastAsia="Times New Roman" w:hAnsi="Times New Roman" w:cs="Times New Roman"/>
          <w:sz w:val="24"/>
          <w:szCs w:val="24"/>
        </w:rPr>
      </w:pPr>
      <w:r w:rsidRPr="00ED1B5F">
        <w:rPr>
          <w:rFonts w:ascii="Times New Roman" w:eastAsia="Times New Roman" w:hAnsi="Times New Roman" w:cs="Times New Roman"/>
          <w:b/>
          <w:bCs/>
          <w:sz w:val="24"/>
          <w:szCs w:val="24"/>
        </w:rPr>
        <w:t>Dasar-Dasar Kefarmasian &amp; Terminologi Medis:</w:t>
      </w:r>
    </w:p>
    <w:p w:rsidR="00ED1B5F" w:rsidRPr="00ED1B5F" w:rsidRDefault="00ED1B5F" w:rsidP="00ED1B5F">
      <w:pPr>
        <w:spacing w:after="0" w:line="240" w:lineRule="auto"/>
        <w:rPr>
          <w:rFonts w:ascii="Times New Roman" w:eastAsia="Times New Roman" w:hAnsi="Times New Roman" w:cs="Times New Roman"/>
          <w:sz w:val="24"/>
          <w:szCs w:val="24"/>
        </w:rPr>
      </w:pPr>
      <w:proofErr w:type="gramStart"/>
      <w:r w:rsidRPr="00ED1B5F">
        <w:rPr>
          <w:rFonts w:ascii="Times New Roman" w:eastAsia="Times New Roman" w:hAnsi="Times New Roman" w:cs="Times New Roman"/>
          <w:sz w:val="24"/>
          <w:szCs w:val="24"/>
        </w:rPr>
        <w:t>Pengertian farmasi, sejarah singkat, dan ruang lingkup pelayanan farmasi klinik serta komunitas.</w:t>
      </w:r>
      <w:proofErr w:type="gramEnd"/>
    </w:p>
    <w:p w:rsidR="00ED1B5F" w:rsidRPr="00ED1B5F" w:rsidRDefault="00ED1B5F" w:rsidP="00ED1B5F">
      <w:pPr>
        <w:spacing w:after="0" w:line="240" w:lineRule="auto"/>
        <w:rPr>
          <w:rFonts w:ascii="Times New Roman" w:eastAsia="Times New Roman" w:hAnsi="Times New Roman" w:cs="Times New Roman"/>
          <w:sz w:val="24"/>
          <w:szCs w:val="24"/>
        </w:rPr>
      </w:pPr>
      <w:proofErr w:type="gramStart"/>
      <w:r w:rsidRPr="00ED1B5F">
        <w:rPr>
          <w:rFonts w:ascii="Times New Roman" w:eastAsia="Times New Roman" w:hAnsi="Times New Roman" w:cs="Times New Roman"/>
          <w:sz w:val="24"/>
          <w:szCs w:val="24"/>
        </w:rPr>
        <w:t xml:space="preserve">Pengenalan resep dokter (komponen resep, bahasa Latin dalam resep, dan arti singkatan Latin seperti </w:t>
      </w:r>
      <w:r w:rsidRPr="00ED1B5F">
        <w:rPr>
          <w:rFonts w:ascii="Times New Roman" w:eastAsia="Times New Roman" w:hAnsi="Times New Roman" w:cs="Times New Roman"/>
          <w:i/>
          <w:iCs/>
          <w:sz w:val="24"/>
          <w:szCs w:val="24"/>
        </w:rPr>
        <w:t>sig</w:t>
      </w:r>
      <w:r w:rsidRPr="00ED1B5F">
        <w:rPr>
          <w:rFonts w:ascii="Times New Roman" w:eastAsia="Times New Roman" w:hAnsi="Times New Roman" w:cs="Times New Roman"/>
          <w:sz w:val="24"/>
          <w:szCs w:val="24"/>
        </w:rPr>
        <w:t xml:space="preserve">, </w:t>
      </w:r>
      <w:r w:rsidRPr="00ED1B5F">
        <w:rPr>
          <w:rFonts w:ascii="Times New Roman" w:eastAsia="Times New Roman" w:hAnsi="Times New Roman" w:cs="Times New Roman"/>
          <w:i/>
          <w:iCs/>
          <w:sz w:val="24"/>
          <w:szCs w:val="24"/>
        </w:rPr>
        <w:t>pro</w:t>
      </w:r>
      <w:r w:rsidRPr="00ED1B5F">
        <w:rPr>
          <w:rFonts w:ascii="Times New Roman" w:eastAsia="Times New Roman" w:hAnsi="Times New Roman" w:cs="Times New Roman"/>
          <w:sz w:val="24"/>
          <w:szCs w:val="24"/>
        </w:rPr>
        <w:t xml:space="preserve">, </w:t>
      </w:r>
      <w:r w:rsidRPr="00ED1B5F">
        <w:rPr>
          <w:rFonts w:ascii="Times New Roman" w:eastAsia="Times New Roman" w:hAnsi="Times New Roman" w:cs="Times New Roman"/>
          <w:i/>
          <w:iCs/>
          <w:sz w:val="24"/>
          <w:szCs w:val="24"/>
        </w:rPr>
        <w:t>m.f. pulv</w:t>
      </w:r>
      <w:r w:rsidRPr="00ED1B5F">
        <w:rPr>
          <w:rFonts w:ascii="Times New Roman" w:eastAsia="Times New Roman" w:hAnsi="Times New Roman" w:cs="Times New Roman"/>
          <w:sz w:val="24"/>
          <w:szCs w:val="24"/>
        </w:rPr>
        <w:t>).</w:t>
      </w:r>
      <w:proofErr w:type="gramEnd"/>
    </w:p>
    <w:p w:rsidR="00ED1B5F" w:rsidRPr="00ED1B5F" w:rsidRDefault="00ED1B5F" w:rsidP="00ED1B5F">
      <w:pPr>
        <w:spacing w:after="0" w:line="240" w:lineRule="auto"/>
        <w:rPr>
          <w:rFonts w:ascii="Times New Roman" w:eastAsia="Times New Roman" w:hAnsi="Times New Roman" w:cs="Times New Roman"/>
          <w:sz w:val="24"/>
          <w:szCs w:val="24"/>
        </w:rPr>
      </w:pPr>
      <w:proofErr w:type="gramStart"/>
      <w:r w:rsidRPr="00ED1B5F">
        <w:rPr>
          <w:rFonts w:ascii="Times New Roman" w:eastAsia="Times New Roman" w:hAnsi="Times New Roman" w:cs="Times New Roman"/>
          <w:sz w:val="24"/>
          <w:szCs w:val="24"/>
        </w:rPr>
        <w:t>Penggolongan obat (Obat Bebas, Bebas Terbatas, Keras, Narkotika, dan Psikotropika).</w:t>
      </w:r>
      <w:proofErr w:type="gramEnd"/>
    </w:p>
    <w:p w:rsidR="00ED1B5F" w:rsidRPr="00ED1B5F" w:rsidRDefault="00ED1B5F" w:rsidP="00ED1B5F">
      <w:pPr>
        <w:numPr>
          <w:ilvl w:val="0"/>
          <w:numId w:val="1"/>
        </w:numPr>
        <w:spacing w:after="0" w:line="240" w:lineRule="auto"/>
        <w:ind w:left="0"/>
        <w:rPr>
          <w:rFonts w:ascii="Times New Roman" w:eastAsia="Times New Roman" w:hAnsi="Times New Roman" w:cs="Times New Roman"/>
          <w:sz w:val="24"/>
          <w:szCs w:val="24"/>
        </w:rPr>
      </w:pPr>
      <w:r w:rsidRPr="00ED1B5F">
        <w:rPr>
          <w:rFonts w:ascii="Times New Roman" w:eastAsia="Times New Roman" w:hAnsi="Times New Roman" w:cs="Times New Roman"/>
          <w:b/>
          <w:bCs/>
          <w:sz w:val="24"/>
          <w:szCs w:val="24"/>
        </w:rPr>
        <w:t>Dasar Kerja di Laboratorium / Resep &amp; Peracikan:</w:t>
      </w:r>
    </w:p>
    <w:p w:rsidR="00ED1B5F" w:rsidRPr="00ED1B5F" w:rsidRDefault="00ED1B5F" w:rsidP="00ED1B5F">
      <w:pPr>
        <w:spacing w:after="0" w:line="240" w:lineRule="auto"/>
        <w:rPr>
          <w:rFonts w:ascii="Times New Roman" w:eastAsia="Times New Roman" w:hAnsi="Times New Roman" w:cs="Times New Roman"/>
          <w:sz w:val="24"/>
          <w:szCs w:val="24"/>
        </w:rPr>
      </w:pPr>
      <w:proofErr w:type="gramStart"/>
      <w:r w:rsidRPr="00ED1B5F">
        <w:rPr>
          <w:rFonts w:ascii="Times New Roman" w:eastAsia="Times New Roman" w:hAnsi="Times New Roman" w:cs="Times New Roman"/>
          <w:sz w:val="24"/>
          <w:szCs w:val="24"/>
        </w:rPr>
        <w:t>Pengenalan alat-alat peracikan di laboratorium farmasi (timbangan gram/milligram, mortir-stamper, gelas ukur, pipet).</w:t>
      </w:r>
      <w:proofErr w:type="gramEnd"/>
    </w:p>
    <w:p w:rsidR="00ED1B5F" w:rsidRPr="00ED1B5F" w:rsidRDefault="00ED1B5F" w:rsidP="00ED1B5F">
      <w:pPr>
        <w:spacing w:after="0" w:line="240" w:lineRule="auto"/>
        <w:rPr>
          <w:rFonts w:ascii="Times New Roman" w:eastAsia="Times New Roman" w:hAnsi="Times New Roman" w:cs="Times New Roman"/>
          <w:sz w:val="24"/>
          <w:szCs w:val="24"/>
        </w:rPr>
      </w:pPr>
      <w:proofErr w:type="gramStart"/>
      <w:r w:rsidRPr="00ED1B5F">
        <w:rPr>
          <w:rFonts w:ascii="Times New Roman" w:eastAsia="Times New Roman" w:hAnsi="Times New Roman" w:cs="Times New Roman"/>
          <w:sz w:val="24"/>
          <w:szCs w:val="24"/>
        </w:rPr>
        <w:t>Perhitungan dosis obat (dosis maksimum / DM sekali dan sehari).</w:t>
      </w:r>
      <w:proofErr w:type="gramEnd"/>
    </w:p>
    <w:p w:rsidR="00ED1B5F" w:rsidRPr="00ED1B5F" w:rsidRDefault="00ED1B5F" w:rsidP="00ED1B5F">
      <w:pPr>
        <w:spacing w:after="0" w:line="240" w:lineRule="auto"/>
        <w:rPr>
          <w:rFonts w:ascii="Times New Roman" w:eastAsia="Times New Roman" w:hAnsi="Times New Roman" w:cs="Times New Roman"/>
          <w:sz w:val="24"/>
          <w:szCs w:val="24"/>
        </w:rPr>
      </w:pPr>
      <w:proofErr w:type="gramStart"/>
      <w:r w:rsidRPr="00ED1B5F">
        <w:rPr>
          <w:rFonts w:ascii="Times New Roman" w:eastAsia="Times New Roman" w:hAnsi="Times New Roman" w:cs="Times New Roman"/>
          <w:sz w:val="24"/>
          <w:szCs w:val="24"/>
        </w:rPr>
        <w:t>Bentuk sediaan obat dasar seperti serbuk bagi (</w:t>
      </w:r>
      <w:r w:rsidRPr="00ED1B5F">
        <w:rPr>
          <w:rFonts w:ascii="Times New Roman" w:eastAsia="Times New Roman" w:hAnsi="Times New Roman" w:cs="Times New Roman"/>
          <w:i/>
          <w:iCs/>
          <w:sz w:val="24"/>
          <w:szCs w:val="24"/>
        </w:rPr>
        <w:t>pulveres</w:t>
      </w:r>
      <w:r w:rsidRPr="00ED1B5F">
        <w:rPr>
          <w:rFonts w:ascii="Times New Roman" w:eastAsia="Times New Roman" w:hAnsi="Times New Roman" w:cs="Times New Roman"/>
          <w:sz w:val="24"/>
          <w:szCs w:val="24"/>
        </w:rPr>
        <w:t>), kapsul, dan salep.</w:t>
      </w:r>
      <w:proofErr w:type="gramEnd"/>
    </w:p>
    <w:p w:rsidR="00ED1B5F" w:rsidRPr="00ED1B5F" w:rsidRDefault="00ED1B5F" w:rsidP="00ED1B5F">
      <w:pPr>
        <w:numPr>
          <w:ilvl w:val="0"/>
          <w:numId w:val="1"/>
        </w:numPr>
        <w:spacing w:after="0" w:line="240" w:lineRule="auto"/>
        <w:ind w:left="0"/>
        <w:rPr>
          <w:rFonts w:ascii="Times New Roman" w:eastAsia="Times New Roman" w:hAnsi="Times New Roman" w:cs="Times New Roman"/>
          <w:sz w:val="24"/>
          <w:szCs w:val="24"/>
        </w:rPr>
      </w:pPr>
      <w:r w:rsidRPr="00ED1B5F">
        <w:rPr>
          <w:rFonts w:ascii="Times New Roman" w:eastAsia="Times New Roman" w:hAnsi="Times New Roman" w:cs="Times New Roman"/>
          <w:b/>
          <w:bCs/>
          <w:sz w:val="24"/>
          <w:szCs w:val="24"/>
        </w:rPr>
        <w:t>Kesehatan dan Keselamatan Ker</w:t>
      </w:r>
      <w:bookmarkStart w:id="0" w:name="_GoBack"/>
      <w:bookmarkEnd w:id="0"/>
      <w:r w:rsidRPr="00ED1B5F">
        <w:rPr>
          <w:rFonts w:ascii="Times New Roman" w:eastAsia="Times New Roman" w:hAnsi="Times New Roman" w:cs="Times New Roman"/>
          <w:b/>
          <w:bCs/>
          <w:sz w:val="24"/>
          <w:szCs w:val="24"/>
        </w:rPr>
        <w:t>ja (K3LH):</w:t>
      </w:r>
    </w:p>
    <w:p w:rsidR="00ED1B5F" w:rsidRPr="00ED1B5F" w:rsidRDefault="00ED1B5F" w:rsidP="00ED1B5F">
      <w:pPr>
        <w:spacing w:after="0" w:line="240" w:lineRule="auto"/>
        <w:rPr>
          <w:rFonts w:ascii="Times New Roman" w:eastAsia="Times New Roman" w:hAnsi="Times New Roman" w:cs="Times New Roman"/>
          <w:sz w:val="24"/>
          <w:szCs w:val="24"/>
        </w:rPr>
      </w:pPr>
      <w:proofErr w:type="gramStart"/>
      <w:r w:rsidRPr="00ED1B5F">
        <w:rPr>
          <w:rFonts w:ascii="Times New Roman" w:eastAsia="Times New Roman" w:hAnsi="Times New Roman" w:cs="Times New Roman"/>
          <w:sz w:val="24"/>
          <w:szCs w:val="24"/>
        </w:rPr>
        <w:t>Dasar hukum K3 dan pengenalan potensi bahaya di lingkungan kerja/laboratorium.</w:t>
      </w:r>
      <w:proofErr w:type="gramEnd"/>
    </w:p>
    <w:p w:rsidR="00ED1B5F" w:rsidRPr="00ED1B5F" w:rsidRDefault="00ED1B5F" w:rsidP="00ED1B5F">
      <w:pPr>
        <w:spacing w:after="0" w:line="240" w:lineRule="auto"/>
        <w:rPr>
          <w:rFonts w:ascii="Times New Roman" w:eastAsia="Times New Roman" w:hAnsi="Times New Roman" w:cs="Times New Roman"/>
          <w:sz w:val="24"/>
          <w:szCs w:val="24"/>
        </w:rPr>
      </w:pPr>
      <w:proofErr w:type="gramStart"/>
      <w:r w:rsidRPr="00ED1B5F">
        <w:rPr>
          <w:rFonts w:ascii="Times New Roman" w:eastAsia="Times New Roman" w:hAnsi="Times New Roman" w:cs="Times New Roman"/>
          <w:sz w:val="24"/>
          <w:szCs w:val="24"/>
        </w:rPr>
        <w:t>Prosedur penggunaan Alat Pelindung Diri (APD) seperti jas lab, masker, dan sarung tangan.</w:t>
      </w:r>
      <w:proofErr w:type="gramEnd"/>
    </w:p>
    <w:p w:rsidR="00ED1B5F" w:rsidRPr="00ED1B5F" w:rsidRDefault="00ED1B5F" w:rsidP="00ED1B5F">
      <w:pPr>
        <w:spacing w:after="180" w:line="240" w:lineRule="auto"/>
        <w:rPr>
          <w:rFonts w:ascii="Times New Roman" w:eastAsia="Times New Roman" w:hAnsi="Times New Roman" w:cs="Times New Roman"/>
          <w:b/>
          <w:bCs/>
          <w:sz w:val="24"/>
          <w:szCs w:val="24"/>
        </w:rPr>
      </w:pPr>
      <w:r w:rsidRPr="00ED1B5F">
        <w:rPr>
          <w:rFonts w:ascii="Times New Roman" w:eastAsia="Times New Roman" w:hAnsi="Times New Roman" w:cs="Times New Roman"/>
          <w:b/>
          <w:bCs/>
          <w:sz w:val="24"/>
          <w:szCs w:val="24"/>
        </w:rPr>
        <w:t>Contoh Kisi-Kisi Soal yang Sering Keluar</w:t>
      </w:r>
    </w:p>
    <w:p w:rsidR="00ED1B5F" w:rsidRPr="00ED1B5F" w:rsidRDefault="00ED1B5F" w:rsidP="00ED1B5F">
      <w:pPr>
        <w:numPr>
          <w:ilvl w:val="0"/>
          <w:numId w:val="2"/>
        </w:numPr>
        <w:spacing w:after="0" w:line="240" w:lineRule="auto"/>
        <w:ind w:left="0"/>
        <w:rPr>
          <w:rFonts w:ascii="Times New Roman" w:eastAsia="Times New Roman" w:hAnsi="Times New Roman" w:cs="Times New Roman"/>
          <w:sz w:val="24"/>
          <w:szCs w:val="24"/>
        </w:rPr>
      </w:pPr>
      <w:r w:rsidRPr="00ED1B5F">
        <w:rPr>
          <w:rFonts w:ascii="Times New Roman" w:eastAsia="Times New Roman" w:hAnsi="Times New Roman" w:cs="Times New Roman"/>
          <w:b/>
          <w:bCs/>
          <w:sz w:val="24"/>
          <w:szCs w:val="24"/>
        </w:rPr>
        <w:t>Pilihan Ganda (PG):</w:t>
      </w:r>
    </w:p>
    <w:p w:rsidR="00ED1B5F" w:rsidRPr="00ED1B5F" w:rsidRDefault="00ED1B5F" w:rsidP="00ED1B5F">
      <w:pPr>
        <w:spacing w:after="0" w:line="240" w:lineRule="auto"/>
        <w:rPr>
          <w:rFonts w:ascii="Times New Roman" w:eastAsia="Times New Roman" w:hAnsi="Times New Roman" w:cs="Times New Roman"/>
          <w:sz w:val="24"/>
          <w:szCs w:val="24"/>
        </w:rPr>
      </w:pPr>
      <w:r w:rsidRPr="00ED1B5F">
        <w:rPr>
          <w:rFonts w:ascii="Times New Roman" w:eastAsia="Times New Roman" w:hAnsi="Times New Roman" w:cs="Times New Roman"/>
          <w:sz w:val="24"/>
          <w:szCs w:val="24"/>
        </w:rPr>
        <w:t xml:space="preserve">Kepanjangan atau arti dari singkatan bahasa Latin pada resep (contoh: </w:t>
      </w:r>
      <w:r w:rsidRPr="00ED1B5F">
        <w:rPr>
          <w:rFonts w:ascii="Times New Roman" w:eastAsia="Times New Roman" w:hAnsi="Times New Roman" w:cs="Times New Roman"/>
          <w:i/>
          <w:iCs/>
          <w:sz w:val="24"/>
          <w:szCs w:val="24"/>
        </w:rPr>
        <w:t>bis in die</w:t>
      </w:r>
      <w:r w:rsidRPr="00ED1B5F">
        <w:rPr>
          <w:rFonts w:ascii="Times New Roman" w:eastAsia="Times New Roman" w:hAnsi="Times New Roman" w:cs="Times New Roman"/>
          <w:sz w:val="24"/>
          <w:szCs w:val="24"/>
        </w:rPr>
        <w:t xml:space="preserve"> / b.i.d).</w:t>
      </w:r>
    </w:p>
    <w:p w:rsidR="00ED1B5F" w:rsidRPr="00ED1B5F" w:rsidRDefault="00ED1B5F" w:rsidP="00ED1B5F">
      <w:pPr>
        <w:spacing w:after="0" w:line="240" w:lineRule="auto"/>
        <w:rPr>
          <w:rFonts w:ascii="Times New Roman" w:eastAsia="Times New Roman" w:hAnsi="Times New Roman" w:cs="Times New Roman"/>
          <w:sz w:val="24"/>
          <w:szCs w:val="24"/>
        </w:rPr>
      </w:pPr>
      <w:proofErr w:type="gramStart"/>
      <w:r w:rsidRPr="00ED1B5F">
        <w:rPr>
          <w:rFonts w:ascii="Times New Roman" w:eastAsia="Times New Roman" w:hAnsi="Times New Roman" w:cs="Times New Roman"/>
          <w:sz w:val="24"/>
          <w:szCs w:val="24"/>
        </w:rPr>
        <w:t>Menghitung dosis maksimum obat untuk pasien anak atau dewasa berdasarkan umur/berat badan.</w:t>
      </w:r>
      <w:proofErr w:type="gramEnd"/>
    </w:p>
    <w:p w:rsidR="00ED1B5F" w:rsidRPr="00ED1B5F" w:rsidRDefault="00ED1B5F" w:rsidP="00ED1B5F">
      <w:pPr>
        <w:spacing w:after="0" w:line="240" w:lineRule="auto"/>
        <w:rPr>
          <w:rFonts w:ascii="Times New Roman" w:eastAsia="Times New Roman" w:hAnsi="Times New Roman" w:cs="Times New Roman"/>
          <w:sz w:val="24"/>
          <w:szCs w:val="24"/>
        </w:rPr>
      </w:pPr>
      <w:proofErr w:type="gramStart"/>
      <w:r w:rsidRPr="00ED1B5F">
        <w:rPr>
          <w:rFonts w:ascii="Times New Roman" w:eastAsia="Times New Roman" w:hAnsi="Times New Roman" w:cs="Times New Roman"/>
          <w:sz w:val="24"/>
          <w:szCs w:val="24"/>
        </w:rPr>
        <w:t>Identifikasi golongan logo obat (lingkaran hijau, biru, atau merah dengan tanda K).</w:t>
      </w:r>
      <w:proofErr w:type="gramEnd"/>
    </w:p>
    <w:p w:rsidR="00ED1B5F" w:rsidRPr="00ED1B5F" w:rsidRDefault="00ED1B5F" w:rsidP="00ED1B5F">
      <w:pPr>
        <w:numPr>
          <w:ilvl w:val="0"/>
          <w:numId w:val="2"/>
        </w:numPr>
        <w:spacing w:after="0" w:line="240" w:lineRule="auto"/>
        <w:ind w:left="0"/>
        <w:rPr>
          <w:rFonts w:ascii="Times New Roman" w:eastAsia="Times New Roman" w:hAnsi="Times New Roman" w:cs="Times New Roman"/>
          <w:sz w:val="24"/>
          <w:szCs w:val="24"/>
        </w:rPr>
      </w:pPr>
      <w:r w:rsidRPr="00ED1B5F">
        <w:rPr>
          <w:rFonts w:ascii="Times New Roman" w:eastAsia="Times New Roman" w:hAnsi="Times New Roman" w:cs="Times New Roman"/>
          <w:b/>
          <w:bCs/>
          <w:sz w:val="24"/>
          <w:szCs w:val="24"/>
        </w:rPr>
        <w:t>Esai / Uraian:</w:t>
      </w:r>
    </w:p>
    <w:p w:rsidR="00ED1B5F" w:rsidRPr="00ED1B5F" w:rsidRDefault="00ED1B5F" w:rsidP="00ED1B5F">
      <w:pPr>
        <w:spacing w:after="0" w:line="240" w:lineRule="auto"/>
        <w:rPr>
          <w:rFonts w:ascii="Times New Roman" w:eastAsia="Times New Roman" w:hAnsi="Times New Roman" w:cs="Times New Roman"/>
          <w:sz w:val="24"/>
          <w:szCs w:val="24"/>
        </w:rPr>
      </w:pPr>
      <w:proofErr w:type="gramStart"/>
      <w:r w:rsidRPr="00ED1B5F">
        <w:rPr>
          <w:rFonts w:ascii="Times New Roman" w:eastAsia="Times New Roman" w:hAnsi="Times New Roman" w:cs="Times New Roman"/>
          <w:sz w:val="24"/>
          <w:szCs w:val="24"/>
        </w:rPr>
        <w:t>Menjelaskan langkah-langkah penanganan resep saat pertama kali diterima di apotek (mulai dari skrining resep hingga penyerahan obat).</w:t>
      </w:r>
      <w:proofErr w:type="gramEnd"/>
    </w:p>
    <w:p w:rsidR="00ED1B5F" w:rsidRPr="00ED1B5F" w:rsidRDefault="00ED1B5F" w:rsidP="00ED1B5F">
      <w:pPr>
        <w:spacing w:after="0" w:line="240" w:lineRule="auto"/>
        <w:rPr>
          <w:rFonts w:ascii="Times New Roman" w:eastAsia="Times New Roman" w:hAnsi="Times New Roman" w:cs="Times New Roman"/>
          <w:sz w:val="24"/>
          <w:szCs w:val="24"/>
        </w:rPr>
      </w:pPr>
      <w:proofErr w:type="gramStart"/>
      <w:r w:rsidRPr="00ED1B5F">
        <w:rPr>
          <w:rFonts w:ascii="Times New Roman" w:eastAsia="Times New Roman" w:hAnsi="Times New Roman" w:cs="Times New Roman"/>
          <w:sz w:val="24"/>
          <w:szCs w:val="24"/>
        </w:rPr>
        <w:t>Menghitung perhitungan dosis gabungan jika suatu resep mengandung dua macam obat yang memiliki dosis maksimum bersamaan.</w:t>
      </w:r>
      <w:proofErr w:type="gramEnd"/>
    </w:p>
    <w:p w:rsidR="00ED1B5F" w:rsidRPr="00ED1B5F" w:rsidRDefault="00ED1B5F" w:rsidP="00ED1B5F">
      <w:pPr>
        <w:spacing w:line="240" w:lineRule="auto"/>
        <w:rPr>
          <w:rFonts w:ascii="Times New Roman" w:eastAsia="Times New Roman" w:hAnsi="Times New Roman" w:cs="Times New Roman"/>
          <w:sz w:val="24"/>
          <w:szCs w:val="24"/>
        </w:rPr>
      </w:pPr>
      <w:proofErr w:type="gramStart"/>
      <w:r w:rsidRPr="00ED1B5F">
        <w:rPr>
          <w:rFonts w:ascii="Times New Roman" w:eastAsia="Times New Roman" w:hAnsi="Times New Roman" w:cs="Times New Roman"/>
          <w:sz w:val="24"/>
          <w:szCs w:val="24"/>
        </w:rPr>
        <w:t xml:space="preserve">Anda dapat merujuk pada referensi materi dasar melalui dokumen </w:t>
      </w:r>
      <w:hyperlink r:id="rId8" w:tgtFrame="_blank" w:history="1">
        <w:r w:rsidRPr="00ED1B5F">
          <w:rPr>
            <w:rFonts w:ascii="Times New Roman" w:eastAsia="Times New Roman" w:hAnsi="Times New Roman" w:cs="Times New Roman"/>
            <w:color w:val="0000FF"/>
            <w:sz w:val="24"/>
            <w:szCs w:val="24"/>
            <w:u w:val="single"/>
          </w:rPr>
          <w:t>Soal UAS Dasar Pelayanan Farmasi</w:t>
        </w:r>
      </w:hyperlink>
      <w:r w:rsidRPr="00ED1B5F">
        <w:rPr>
          <w:rFonts w:ascii="Times New Roman" w:eastAsia="Times New Roman" w:hAnsi="Times New Roman" w:cs="Times New Roman"/>
          <w:sz w:val="24"/>
          <w:szCs w:val="24"/>
        </w:rPr>
        <w:t xml:space="preserve"> untuk berlatih soal-soal pilihan ganda beserta kunci jawabannya.</w:t>
      </w:r>
      <w:proofErr w:type="gramEnd"/>
    </w:p>
    <w:p w:rsidR="00ED1B5F" w:rsidRPr="00ED1B5F" w:rsidRDefault="00ED1B5F" w:rsidP="00ED1B5F">
      <w:pPr>
        <w:spacing w:line="240" w:lineRule="auto"/>
        <w:rPr>
          <w:rFonts w:ascii="Times New Roman" w:eastAsia="Times New Roman" w:hAnsi="Times New Roman" w:cs="Times New Roman"/>
          <w:sz w:val="24"/>
          <w:szCs w:val="24"/>
        </w:rPr>
      </w:pPr>
      <w:r w:rsidRPr="00ED1B5F">
        <w:rPr>
          <w:rFonts w:ascii="Times New Roman" w:eastAsia="Times New Roman" w:hAnsi="Times New Roman" w:cs="Times New Roman"/>
          <w:sz w:val="24"/>
          <w:szCs w:val="24"/>
        </w:rPr>
        <w:t>Jika Anda membutuhkannya, saya bisa membantu membuatkan:</w:t>
      </w:r>
    </w:p>
    <w:p w:rsidR="00ED1B5F" w:rsidRPr="00ED1B5F" w:rsidRDefault="00ED1B5F" w:rsidP="00ED1B5F">
      <w:pPr>
        <w:numPr>
          <w:ilvl w:val="0"/>
          <w:numId w:val="3"/>
        </w:numPr>
        <w:spacing w:after="0" w:line="240" w:lineRule="auto"/>
        <w:ind w:left="0"/>
        <w:rPr>
          <w:rFonts w:ascii="Times New Roman" w:eastAsia="Times New Roman" w:hAnsi="Times New Roman" w:cs="Times New Roman"/>
          <w:sz w:val="24"/>
          <w:szCs w:val="24"/>
        </w:rPr>
      </w:pPr>
      <w:r w:rsidRPr="00ED1B5F">
        <w:rPr>
          <w:rFonts w:ascii="Times New Roman" w:eastAsia="Times New Roman" w:hAnsi="Times New Roman" w:cs="Times New Roman"/>
          <w:b/>
          <w:bCs/>
          <w:sz w:val="24"/>
          <w:szCs w:val="24"/>
        </w:rPr>
        <w:t>Contoh soal latihan pilihan ganda</w:t>
      </w:r>
      <w:r w:rsidRPr="00ED1B5F">
        <w:rPr>
          <w:rFonts w:ascii="Times New Roman" w:eastAsia="Times New Roman" w:hAnsi="Times New Roman" w:cs="Times New Roman"/>
          <w:sz w:val="24"/>
          <w:szCs w:val="24"/>
        </w:rPr>
        <w:t xml:space="preserve"> beserta kunci jawabannya</w:t>
      </w:r>
    </w:p>
    <w:p w:rsidR="00ED1B5F" w:rsidRPr="00ED1B5F" w:rsidRDefault="00ED1B5F" w:rsidP="00ED1B5F">
      <w:pPr>
        <w:numPr>
          <w:ilvl w:val="0"/>
          <w:numId w:val="3"/>
        </w:numPr>
        <w:spacing w:after="0" w:line="240" w:lineRule="auto"/>
        <w:ind w:left="0"/>
        <w:rPr>
          <w:rFonts w:ascii="Times New Roman" w:eastAsia="Times New Roman" w:hAnsi="Times New Roman" w:cs="Times New Roman"/>
          <w:sz w:val="24"/>
          <w:szCs w:val="24"/>
        </w:rPr>
      </w:pPr>
      <w:r w:rsidRPr="00ED1B5F">
        <w:rPr>
          <w:rFonts w:ascii="Times New Roman" w:eastAsia="Times New Roman" w:hAnsi="Times New Roman" w:cs="Times New Roman"/>
          <w:b/>
          <w:bCs/>
          <w:sz w:val="24"/>
          <w:szCs w:val="24"/>
        </w:rPr>
        <w:t>Ringkasan singkatan bahasa Latin</w:t>
      </w:r>
      <w:r w:rsidRPr="00ED1B5F">
        <w:rPr>
          <w:rFonts w:ascii="Times New Roman" w:eastAsia="Times New Roman" w:hAnsi="Times New Roman" w:cs="Times New Roman"/>
          <w:sz w:val="24"/>
          <w:szCs w:val="24"/>
        </w:rPr>
        <w:t xml:space="preserve"> yang sering muncul di resep</w:t>
      </w:r>
    </w:p>
    <w:p w:rsidR="00ED1B5F" w:rsidRPr="00ED1B5F" w:rsidRDefault="00ED1B5F" w:rsidP="00ED1B5F">
      <w:pPr>
        <w:numPr>
          <w:ilvl w:val="0"/>
          <w:numId w:val="3"/>
        </w:numPr>
        <w:spacing w:after="0" w:line="240" w:lineRule="auto"/>
        <w:ind w:left="0"/>
        <w:rPr>
          <w:rFonts w:ascii="Times New Roman" w:eastAsia="Times New Roman" w:hAnsi="Times New Roman" w:cs="Times New Roman"/>
          <w:sz w:val="24"/>
          <w:szCs w:val="24"/>
        </w:rPr>
      </w:pPr>
      <w:r w:rsidRPr="00ED1B5F">
        <w:rPr>
          <w:rFonts w:ascii="Times New Roman" w:eastAsia="Times New Roman" w:hAnsi="Times New Roman" w:cs="Times New Roman"/>
          <w:b/>
          <w:bCs/>
          <w:sz w:val="24"/>
          <w:szCs w:val="24"/>
        </w:rPr>
        <w:t>Rumus perhitungan dosis</w:t>
      </w:r>
      <w:r w:rsidRPr="00ED1B5F">
        <w:rPr>
          <w:rFonts w:ascii="Times New Roman" w:eastAsia="Times New Roman" w:hAnsi="Times New Roman" w:cs="Times New Roman"/>
          <w:sz w:val="24"/>
          <w:szCs w:val="24"/>
        </w:rPr>
        <w:t xml:space="preserve"> obat anak (Young, Dilling, Gaubius)</w:t>
      </w:r>
    </w:p>
    <w:p w:rsidR="00215802" w:rsidRDefault="00950A00">
      <w:pPr>
        <w:rPr>
          <w:rFonts w:ascii="Times New Roman" w:hAnsi="Times New Roman" w:cs="Times New Roman"/>
          <w:sz w:val="24"/>
          <w:szCs w:val="24"/>
        </w:rPr>
      </w:pPr>
    </w:p>
    <w:p w:rsidR="00ED1B5F" w:rsidRPr="00ED1B5F" w:rsidRDefault="00ED1B5F" w:rsidP="00ED1B5F">
      <w:pPr>
        <w:spacing w:before="100" w:beforeAutospacing="1" w:after="100" w:afterAutospacing="1" w:line="273" w:lineRule="auto"/>
        <w:rPr>
          <w:rFonts w:ascii="Arial" w:eastAsia="Times New Roman" w:hAnsi="Arial" w:cs="Arial"/>
          <w:b/>
          <w:bCs/>
          <w:sz w:val="24"/>
          <w:szCs w:val="24"/>
        </w:rPr>
      </w:pPr>
      <w:r w:rsidRPr="00ED1B5F">
        <w:rPr>
          <w:rFonts w:ascii="Arial" w:eastAsia="Times New Roman" w:hAnsi="Arial" w:cs="Arial"/>
          <w:b/>
          <w:bCs/>
          <w:sz w:val="24"/>
          <w:szCs w:val="24"/>
        </w:rPr>
        <w:t>Contoh Soal Pilihan Ganda MOTS Kelas X Farmasi</w:t>
      </w:r>
    </w:p>
    <w:p w:rsidR="00ED1B5F" w:rsidRPr="00ED1B5F" w:rsidRDefault="00ED1B5F" w:rsidP="00ED1B5F">
      <w:pPr>
        <w:spacing w:before="100" w:beforeAutospacing="1" w:after="100" w:afterAutospacing="1" w:line="273" w:lineRule="auto"/>
        <w:rPr>
          <w:rFonts w:ascii="Arial" w:eastAsia="Times New Roman" w:hAnsi="Arial" w:cs="Arial"/>
          <w:b/>
          <w:bCs/>
          <w:sz w:val="24"/>
          <w:szCs w:val="24"/>
        </w:rPr>
      </w:pPr>
      <w:r w:rsidRPr="00ED1B5F">
        <w:rPr>
          <w:rFonts w:ascii="Arial" w:eastAsia="Times New Roman" w:hAnsi="Arial" w:cs="Arial"/>
          <w:b/>
          <w:bCs/>
          <w:sz w:val="24"/>
          <w:szCs w:val="24"/>
        </w:rPr>
        <w:t>Topik: Administrasi Farmasi &amp; Skrining Resep (C3 - Aplikasi)</w:t>
      </w:r>
    </w:p>
    <w:p w:rsidR="00ED1B5F" w:rsidRPr="00ED1B5F" w:rsidRDefault="00ED1B5F" w:rsidP="00ED1B5F">
      <w:pPr>
        <w:numPr>
          <w:ilvl w:val="0"/>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Seorang pasien membawa resep yang berisi obat sirup antibiotik kering (dry syrup). Pada etiket obat, asisten tenaga kefarmasian harus menuliskan instruksi masa kedaluwarsa obat setelah diencerkan (beyond-use date). Jika obat tersebut diencerkan pada tanggal </w:t>
      </w:r>
      <w:r w:rsidRPr="00ED1B5F">
        <w:rPr>
          <w:rFonts w:ascii="Arial" w:eastAsia="Times New Roman" w:hAnsi="Arial" w:cs="Arial"/>
          <w:b/>
          <w:bCs/>
          <w:sz w:val="24"/>
          <w:szCs w:val="24"/>
        </w:rPr>
        <w:t>1 September</w:t>
      </w:r>
      <w:r w:rsidRPr="00ED1B5F">
        <w:rPr>
          <w:rFonts w:ascii="Arial" w:eastAsia="Times New Roman" w:hAnsi="Arial" w:cs="Arial"/>
          <w:sz w:val="24"/>
          <w:szCs w:val="24"/>
        </w:rPr>
        <w:t>, maka obat tersebut umumnya sudah tidak boleh digunakan lagi setelah tanggal...</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lastRenderedPageBreak/>
        <w:t>A. 3 September</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B. 5 September</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C. </w:t>
      </w:r>
      <w:r w:rsidRPr="00ED1B5F">
        <w:rPr>
          <w:rFonts w:ascii="Arial" w:eastAsia="Times New Roman" w:hAnsi="Arial" w:cs="Arial"/>
          <w:b/>
          <w:bCs/>
          <w:sz w:val="24"/>
          <w:szCs w:val="24"/>
        </w:rPr>
        <w:t>8 September</w:t>
      </w:r>
      <w:r w:rsidRPr="00ED1B5F">
        <w:rPr>
          <w:rFonts w:ascii="Arial" w:eastAsia="Times New Roman" w:hAnsi="Arial" w:cs="Arial"/>
          <w:sz w:val="24"/>
          <w:szCs w:val="24"/>
        </w:rPr>
        <w:t xml:space="preserve"> (Maksimal 7 hari untuk antibiotik sirup)</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15 September</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30 September</w:t>
      </w:r>
    </w:p>
    <w:p w:rsidR="00ED1B5F" w:rsidRPr="00ED1B5F" w:rsidRDefault="00ED1B5F" w:rsidP="00ED1B5F">
      <w:pPr>
        <w:numPr>
          <w:ilvl w:val="0"/>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Di apotek, Anda menerima resep dengan tulisan </w:t>
      </w:r>
      <w:r w:rsidRPr="00ED1B5F">
        <w:rPr>
          <w:rFonts w:ascii="Arial" w:eastAsia="Times New Roman" w:hAnsi="Arial" w:cs="Arial"/>
          <w:b/>
          <w:bCs/>
          <w:sz w:val="24"/>
          <w:szCs w:val="24"/>
        </w:rPr>
        <w:t xml:space="preserve">"s.3.d.d. </w:t>
      </w:r>
      <w:proofErr w:type="gramStart"/>
      <w:r w:rsidRPr="00ED1B5F">
        <w:rPr>
          <w:rFonts w:ascii="Arial" w:eastAsia="Times New Roman" w:hAnsi="Arial" w:cs="Arial"/>
          <w:b/>
          <w:bCs/>
          <w:sz w:val="24"/>
          <w:szCs w:val="24"/>
        </w:rPr>
        <w:t>cth</w:t>
      </w:r>
      <w:proofErr w:type="gramEnd"/>
      <w:r w:rsidRPr="00ED1B5F">
        <w:rPr>
          <w:rFonts w:ascii="Arial" w:eastAsia="Times New Roman" w:hAnsi="Arial" w:cs="Arial"/>
          <w:b/>
          <w:bCs/>
          <w:sz w:val="24"/>
          <w:szCs w:val="24"/>
        </w:rPr>
        <w:t xml:space="preserve"> I"</w:t>
      </w:r>
      <w:r w:rsidRPr="00ED1B5F">
        <w:rPr>
          <w:rFonts w:ascii="Arial" w:eastAsia="Times New Roman" w:hAnsi="Arial" w:cs="Arial"/>
          <w:sz w:val="24"/>
          <w:szCs w:val="24"/>
        </w:rPr>
        <w:t>. Saat memberikan edukasi kepada pasien mengenai aturan pakai obat cair tersebut, penjelasan yang paling tepat adalah...</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Obat diminum 3 kali sehari sebanyak 1 sendok makan (15 ml)</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B. Obat diminum 3 kali sehari sebanyak 1 sendok makan bubur (8 ml)</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C. </w:t>
      </w:r>
      <w:r w:rsidRPr="00ED1B5F">
        <w:rPr>
          <w:rFonts w:ascii="Arial" w:eastAsia="Times New Roman" w:hAnsi="Arial" w:cs="Arial"/>
          <w:b/>
          <w:bCs/>
          <w:sz w:val="24"/>
          <w:szCs w:val="24"/>
        </w:rPr>
        <w:t>Obat diminum 3 kali sehari sebanyak 1 sendok teh (5 ml)</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Obat diminum 3 kali sehari sebanyak 1 sendok takar suspensi (10 ml)</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Obat diminum 3 kali sehari sebanyak 1 tetes (0,05 ml)</w:t>
      </w:r>
    </w:p>
    <w:p w:rsidR="00ED1B5F" w:rsidRPr="00ED1B5F" w:rsidRDefault="00ED1B5F" w:rsidP="00ED1B5F">
      <w:pPr>
        <w:numPr>
          <w:ilvl w:val="0"/>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Seorang pasien datang ke apotek mengeluhkan demam. Berdasarkan aturan penggolongan obat, manakah kombinasi obat dan tindakan yang </w:t>
      </w:r>
      <w:r w:rsidRPr="00ED1B5F">
        <w:rPr>
          <w:rFonts w:ascii="Arial" w:eastAsia="Times New Roman" w:hAnsi="Arial" w:cs="Arial"/>
          <w:b/>
          <w:bCs/>
          <w:sz w:val="24"/>
          <w:szCs w:val="24"/>
        </w:rPr>
        <w:t>paling tepat dan legal</w:t>
      </w:r>
      <w:r w:rsidRPr="00ED1B5F">
        <w:rPr>
          <w:rFonts w:ascii="Arial" w:eastAsia="Times New Roman" w:hAnsi="Arial" w:cs="Arial"/>
          <w:sz w:val="24"/>
          <w:szCs w:val="24"/>
        </w:rPr>
        <w:t xml:space="preserve"> untuk dilakukan oleh seorang asisten tenaga kefarmasian tanpa resep dokter?</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Memberikan Parasetamol karena termasuk Golongan Obat Keras</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B. </w:t>
      </w:r>
      <w:r w:rsidRPr="00ED1B5F">
        <w:rPr>
          <w:rFonts w:ascii="Arial" w:eastAsia="Times New Roman" w:hAnsi="Arial" w:cs="Arial"/>
          <w:b/>
          <w:bCs/>
          <w:sz w:val="24"/>
          <w:szCs w:val="24"/>
        </w:rPr>
        <w:t>Memberikan Parasetamol karena termasuk Golongan Obat Bebas</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C. Memberikan Amoksisinil karena termasuk Golongan Obat Bebas Terbatas</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Memberikan Asam Mefenamat karena termasuk Golongan Psikotropika</w:t>
      </w:r>
    </w:p>
    <w:p w:rsidR="00ED1B5F" w:rsidRPr="00ED1B5F" w:rsidRDefault="00ED1B5F" w:rsidP="00ED1B5F">
      <w:pPr>
        <w:numPr>
          <w:ilvl w:val="1"/>
          <w:numId w:val="4"/>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Menolak memberikan obat apapun karena semua obat demam harus dengan resep</w:t>
      </w:r>
    </w:p>
    <w:p w:rsidR="00ED1B5F" w:rsidRPr="00ED1B5F" w:rsidRDefault="00ED1B5F" w:rsidP="00ED1B5F">
      <w:pPr>
        <w:spacing w:before="100" w:beforeAutospacing="1" w:after="100" w:afterAutospacing="1" w:line="273" w:lineRule="auto"/>
        <w:rPr>
          <w:rFonts w:ascii="Arial" w:eastAsia="Times New Roman" w:hAnsi="Arial" w:cs="Arial"/>
          <w:b/>
          <w:bCs/>
          <w:sz w:val="24"/>
          <w:szCs w:val="24"/>
        </w:rPr>
      </w:pPr>
      <w:r w:rsidRPr="00ED1B5F">
        <w:rPr>
          <w:rFonts w:ascii="Arial" w:eastAsia="Times New Roman" w:hAnsi="Arial" w:cs="Arial"/>
          <w:b/>
          <w:bCs/>
          <w:sz w:val="24"/>
          <w:szCs w:val="24"/>
        </w:rPr>
        <w:t>Topik: Dasar-Dasar Kefarmasian &amp; Sediaan Obat (C3 - Perhitungan &amp; Teknik)</w:t>
      </w:r>
    </w:p>
    <w:p w:rsidR="00ED1B5F" w:rsidRPr="00ED1B5F" w:rsidRDefault="00ED1B5F" w:rsidP="00ED1B5F">
      <w:pPr>
        <w:numPr>
          <w:ilvl w:val="0"/>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Seorang siswa SMK Farmasi diminta membuat sediaan pulveres (serbuk bagi) sebanyak </w:t>
      </w:r>
      <w:r w:rsidRPr="00ED1B5F">
        <w:rPr>
          <w:rFonts w:ascii="Arial" w:eastAsia="Times New Roman" w:hAnsi="Arial" w:cs="Arial"/>
          <w:b/>
          <w:bCs/>
          <w:sz w:val="24"/>
          <w:szCs w:val="24"/>
        </w:rPr>
        <w:t>15 bungkus</w:t>
      </w:r>
      <w:r w:rsidRPr="00ED1B5F">
        <w:rPr>
          <w:rFonts w:ascii="Arial" w:eastAsia="Times New Roman" w:hAnsi="Arial" w:cs="Arial"/>
          <w:sz w:val="24"/>
          <w:szCs w:val="24"/>
        </w:rPr>
        <w:t>. Jika setiap bungkus harus mengandung 200 mg zat aktif, berapakah total berat zat aktif yang harus ditimbang oleh siswa tersebut?</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0,3 gram</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B. 1,5 gram</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C. </w:t>
      </w:r>
      <w:r w:rsidRPr="00ED1B5F">
        <w:rPr>
          <w:rFonts w:ascii="Arial" w:eastAsia="Times New Roman" w:hAnsi="Arial" w:cs="Arial"/>
          <w:b/>
          <w:bCs/>
          <w:sz w:val="24"/>
          <w:szCs w:val="24"/>
        </w:rPr>
        <w:t>3,0 gram</w:t>
      </w:r>
      <w:r w:rsidRPr="00ED1B5F">
        <w:rPr>
          <w:rFonts w:ascii="Arial" w:eastAsia="Times New Roman" w:hAnsi="Arial" w:cs="Arial"/>
          <w:sz w:val="24"/>
          <w:szCs w:val="24"/>
        </w:rPr>
        <w:t xml:space="preserve"> (15 x 200 mg = 3000 mg = 3 gram)</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30 gram</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300 gram</w:t>
      </w:r>
    </w:p>
    <w:p w:rsidR="00ED1B5F" w:rsidRPr="00ED1B5F" w:rsidRDefault="00ED1B5F" w:rsidP="00ED1B5F">
      <w:pPr>
        <w:numPr>
          <w:ilvl w:val="0"/>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Saat melakukan penggerusan obat di laboratorium, Anda harus mencampur serbuk Camphora (kamfer) ke dalam sediaan bedak tabur. Langkah teknis yang paling tepat agar kamfer dapat halus dan tercampur homogen adalah...</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Digerus langsung bersama dengan seluruh basis bedak</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B. </w:t>
      </w:r>
      <w:r w:rsidRPr="00ED1B5F">
        <w:rPr>
          <w:rFonts w:ascii="Arial" w:eastAsia="Times New Roman" w:hAnsi="Arial" w:cs="Arial"/>
          <w:b/>
          <w:bCs/>
          <w:sz w:val="24"/>
          <w:szCs w:val="24"/>
        </w:rPr>
        <w:t>Ditetesi etanol 95% terlebih dahulu baru dikeringkan dengan zat tambahan</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lastRenderedPageBreak/>
        <w:t>C. Dipanaskan di atas cawan porselen hingga mencair</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Dilarutkan dengan air suling dalam gelas ukur</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Diayak terlebih dahulu menggunakan pengayak nomor 100</w:t>
      </w:r>
    </w:p>
    <w:p w:rsidR="00ED1B5F" w:rsidRPr="00ED1B5F" w:rsidRDefault="00ED1B5F" w:rsidP="00ED1B5F">
      <w:pPr>
        <w:numPr>
          <w:ilvl w:val="0"/>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Di sebuah apotek, terdapat sediaan supositoria (obat yang dimasukkan melalui anus) yang baru datang dari distributor. Di manakah posisi penyimpanan yang paling tepat agar sediaan tersebut </w:t>
      </w:r>
      <w:r w:rsidRPr="00ED1B5F">
        <w:rPr>
          <w:rFonts w:ascii="Arial" w:eastAsia="Times New Roman" w:hAnsi="Arial" w:cs="Arial"/>
          <w:b/>
          <w:bCs/>
          <w:sz w:val="24"/>
          <w:szCs w:val="24"/>
        </w:rPr>
        <w:t>tidak mencair atau rusak</w:t>
      </w:r>
      <w:r w:rsidRPr="00ED1B5F">
        <w:rPr>
          <w:rFonts w:ascii="Arial" w:eastAsia="Times New Roman" w:hAnsi="Arial" w:cs="Arial"/>
          <w:sz w:val="24"/>
          <w:szCs w:val="24"/>
        </w:rPr>
        <w:t xml:space="preserve"> sebelum digunakan?</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Di rak pajangan depan (etalase) terkena sinar matahari agar terlihat pasien</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B. Di lemari khusus obat narkotika yang terkunci ganda</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C. </w:t>
      </w:r>
      <w:r w:rsidRPr="00ED1B5F">
        <w:rPr>
          <w:rFonts w:ascii="Arial" w:eastAsia="Times New Roman" w:hAnsi="Arial" w:cs="Arial"/>
          <w:b/>
          <w:bCs/>
          <w:sz w:val="24"/>
          <w:szCs w:val="24"/>
        </w:rPr>
        <w:t>Di dalam lemari es pada suhu 2°C - 8°C (bukan freezer)</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Di gudang obat yang hangat dengan kelembapan tinggi</w:t>
      </w:r>
    </w:p>
    <w:p w:rsidR="00ED1B5F" w:rsidRPr="00ED1B5F" w:rsidRDefault="00ED1B5F" w:rsidP="00ED1B5F">
      <w:pPr>
        <w:numPr>
          <w:ilvl w:val="1"/>
          <w:numId w:val="5"/>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Di laci meja kasir pada suhu kamar terkontrol</w:t>
      </w:r>
    </w:p>
    <w:p w:rsidR="00ED1B5F" w:rsidRPr="00ED1B5F" w:rsidRDefault="00ED1B5F" w:rsidP="00ED1B5F">
      <w:pPr>
        <w:spacing w:before="100" w:beforeAutospacing="1" w:after="100" w:afterAutospacing="1" w:line="273" w:lineRule="auto"/>
        <w:rPr>
          <w:rFonts w:ascii="Arial" w:eastAsia="Times New Roman" w:hAnsi="Arial" w:cs="Arial"/>
          <w:b/>
          <w:bCs/>
          <w:sz w:val="24"/>
          <w:szCs w:val="24"/>
        </w:rPr>
      </w:pPr>
      <w:r w:rsidRPr="00ED1B5F">
        <w:rPr>
          <w:rFonts w:ascii="Arial" w:eastAsia="Times New Roman" w:hAnsi="Arial" w:cs="Arial"/>
          <w:b/>
          <w:bCs/>
          <w:sz w:val="24"/>
          <w:szCs w:val="24"/>
        </w:rPr>
        <w:t>Topik: Farmakognosi Dasar &amp; Simplisia (C4 - Analisis Karakteristik)</w:t>
      </w:r>
    </w:p>
    <w:p w:rsidR="00ED1B5F" w:rsidRPr="00ED1B5F" w:rsidRDefault="00ED1B5F" w:rsidP="00ED1B5F">
      <w:pPr>
        <w:numPr>
          <w:ilvl w:val="0"/>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Seorang pasien ingin membeli simplisia untuk membantu meredakan perut kembung (karminativa). Di raka farmakognosi tersedia </w:t>
      </w:r>
      <w:r w:rsidRPr="00ED1B5F">
        <w:rPr>
          <w:rFonts w:ascii="Arial" w:eastAsia="Times New Roman" w:hAnsi="Arial" w:cs="Arial"/>
          <w:i/>
          <w:iCs/>
          <w:sz w:val="24"/>
          <w:szCs w:val="24"/>
        </w:rPr>
        <w:t>Zingiberis Rhizoma</w:t>
      </w:r>
      <w:r w:rsidRPr="00ED1B5F">
        <w:rPr>
          <w:rFonts w:ascii="Arial" w:eastAsia="Times New Roman" w:hAnsi="Arial" w:cs="Arial"/>
          <w:sz w:val="24"/>
          <w:szCs w:val="24"/>
        </w:rPr>
        <w:t xml:space="preserve"> dan </w:t>
      </w:r>
      <w:r w:rsidRPr="00ED1B5F">
        <w:rPr>
          <w:rFonts w:ascii="Arial" w:eastAsia="Times New Roman" w:hAnsi="Arial" w:cs="Arial"/>
          <w:i/>
          <w:iCs/>
          <w:sz w:val="24"/>
          <w:szCs w:val="24"/>
        </w:rPr>
        <w:t>Curcumae Xanthorrhizae Rhizoma</w:t>
      </w:r>
      <w:r w:rsidRPr="00ED1B5F">
        <w:rPr>
          <w:rFonts w:ascii="Arial" w:eastAsia="Times New Roman" w:hAnsi="Arial" w:cs="Arial"/>
          <w:sz w:val="24"/>
          <w:szCs w:val="24"/>
        </w:rPr>
        <w:t>. Cara membedakan kedua jenis rimpang ini secara fisik (organoleptik) tanpa alat laboratorium adalah...</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A. </w:t>
      </w:r>
      <w:r w:rsidRPr="00ED1B5F">
        <w:rPr>
          <w:rFonts w:ascii="Arial" w:eastAsia="Times New Roman" w:hAnsi="Arial" w:cs="Arial"/>
          <w:i/>
          <w:iCs/>
          <w:sz w:val="24"/>
          <w:szCs w:val="24"/>
        </w:rPr>
        <w:t>Zingiberis</w:t>
      </w:r>
      <w:r w:rsidRPr="00ED1B5F">
        <w:rPr>
          <w:rFonts w:ascii="Arial" w:eastAsia="Times New Roman" w:hAnsi="Arial" w:cs="Arial"/>
          <w:sz w:val="24"/>
          <w:szCs w:val="24"/>
        </w:rPr>
        <w:t xml:space="preserve"> berbau tajam menyengat, </w:t>
      </w:r>
      <w:r w:rsidRPr="00ED1B5F">
        <w:rPr>
          <w:rFonts w:ascii="Arial" w:eastAsia="Times New Roman" w:hAnsi="Arial" w:cs="Arial"/>
          <w:i/>
          <w:iCs/>
          <w:sz w:val="24"/>
          <w:szCs w:val="24"/>
        </w:rPr>
        <w:t>Curcumae xanthorrhiza</w:t>
      </w:r>
      <w:r w:rsidRPr="00ED1B5F">
        <w:rPr>
          <w:rFonts w:ascii="Arial" w:eastAsia="Times New Roman" w:hAnsi="Arial" w:cs="Arial"/>
          <w:sz w:val="24"/>
          <w:szCs w:val="24"/>
        </w:rPr>
        <w:t xml:space="preserve"> tidak berbau</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B. </w:t>
      </w:r>
      <w:r w:rsidRPr="00ED1B5F">
        <w:rPr>
          <w:rFonts w:ascii="Arial" w:eastAsia="Times New Roman" w:hAnsi="Arial" w:cs="Arial"/>
          <w:b/>
          <w:bCs/>
          <w:i/>
          <w:iCs/>
          <w:sz w:val="24"/>
          <w:szCs w:val="24"/>
        </w:rPr>
        <w:t>Zingiberis</w:t>
      </w:r>
      <w:r w:rsidRPr="00ED1B5F">
        <w:rPr>
          <w:rFonts w:ascii="Arial" w:eastAsia="Times New Roman" w:hAnsi="Arial" w:cs="Arial"/>
          <w:b/>
          <w:bCs/>
          <w:sz w:val="24"/>
          <w:szCs w:val="24"/>
        </w:rPr>
        <w:t xml:space="preserve"> memiliki rasa pedas khas, sedangkan </w:t>
      </w:r>
      <w:r w:rsidRPr="00ED1B5F">
        <w:rPr>
          <w:rFonts w:ascii="Arial" w:eastAsia="Times New Roman" w:hAnsi="Arial" w:cs="Arial"/>
          <w:b/>
          <w:bCs/>
          <w:i/>
          <w:iCs/>
          <w:sz w:val="24"/>
          <w:szCs w:val="24"/>
        </w:rPr>
        <w:t>Curcumae xanthorrhiza</w:t>
      </w:r>
      <w:r w:rsidRPr="00ED1B5F">
        <w:rPr>
          <w:rFonts w:ascii="Arial" w:eastAsia="Times New Roman" w:hAnsi="Arial" w:cs="Arial"/>
          <w:b/>
          <w:bCs/>
          <w:sz w:val="24"/>
          <w:szCs w:val="24"/>
        </w:rPr>
        <w:t xml:space="preserve"> berwarna jingga terang dan rasanya agak pahit</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C. </w:t>
      </w:r>
      <w:r w:rsidRPr="00ED1B5F">
        <w:rPr>
          <w:rFonts w:ascii="Arial" w:eastAsia="Times New Roman" w:hAnsi="Arial" w:cs="Arial"/>
          <w:i/>
          <w:iCs/>
          <w:sz w:val="24"/>
          <w:szCs w:val="24"/>
        </w:rPr>
        <w:t>Zingiberis</w:t>
      </w:r>
      <w:r w:rsidRPr="00ED1B5F">
        <w:rPr>
          <w:rFonts w:ascii="Arial" w:eastAsia="Times New Roman" w:hAnsi="Arial" w:cs="Arial"/>
          <w:sz w:val="24"/>
          <w:szCs w:val="24"/>
        </w:rPr>
        <w:t xml:space="preserve"> berbentuk daun tipis, </w:t>
      </w:r>
      <w:r w:rsidRPr="00ED1B5F">
        <w:rPr>
          <w:rFonts w:ascii="Arial" w:eastAsia="Times New Roman" w:hAnsi="Arial" w:cs="Arial"/>
          <w:i/>
          <w:iCs/>
          <w:sz w:val="24"/>
          <w:szCs w:val="24"/>
        </w:rPr>
        <w:t>Curcumae xanthorrhiza</w:t>
      </w:r>
      <w:r w:rsidRPr="00ED1B5F">
        <w:rPr>
          <w:rFonts w:ascii="Arial" w:eastAsia="Times New Roman" w:hAnsi="Arial" w:cs="Arial"/>
          <w:sz w:val="24"/>
          <w:szCs w:val="24"/>
        </w:rPr>
        <w:t xml:space="preserve"> berbentuk biji keras</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D. </w:t>
      </w:r>
      <w:r w:rsidRPr="00ED1B5F">
        <w:rPr>
          <w:rFonts w:ascii="Arial" w:eastAsia="Times New Roman" w:hAnsi="Arial" w:cs="Arial"/>
          <w:i/>
          <w:iCs/>
          <w:sz w:val="24"/>
          <w:szCs w:val="24"/>
        </w:rPr>
        <w:t>Zingiberis</w:t>
      </w:r>
      <w:r w:rsidRPr="00ED1B5F">
        <w:rPr>
          <w:rFonts w:ascii="Arial" w:eastAsia="Times New Roman" w:hAnsi="Arial" w:cs="Arial"/>
          <w:sz w:val="24"/>
          <w:szCs w:val="24"/>
        </w:rPr>
        <w:t xml:space="preserve"> hanya larut dalam minyak, </w:t>
      </w:r>
      <w:r w:rsidRPr="00ED1B5F">
        <w:rPr>
          <w:rFonts w:ascii="Arial" w:eastAsia="Times New Roman" w:hAnsi="Arial" w:cs="Arial"/>
          <w:i/>
          <w:iCs/>
          <w:sz w:val="24"/>
          <w:szCs w:val="24"/>
        </w:rPr>
        <w:t>Curcumae xanthorrhiza</w:t>
      </w:r>
      <w:r w:rsidRPr="00ED1B5F">
        <w:rPr>
          <w:rFonts w:ascii="Arial" w:eastAsia="Times New Roman" w:hAnsi="Arial" w:cs="Arial"/>
          <w:sz w:val="24"/>
          <w:szCs w:val="24"/>
        </w:rPr>
        <w:t xml:space="preserve"> larut dalam air</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E. </w:t>
      </w:r>
      <w:r w:rsidRPr="00ED1B5F">
        <w:rPr>
          <w:rFonts w:ascii="Arial" w:eastAsia="Times New Roman" w:hAnsi="Arial" w:cs="Arial"/>
          <w:i/>
          <w:iCs/>
          <w:sz w:val="24"/>
          <w:szCs w:val="24"/>
        </w:rPr>
        <w:t>Zingiberis</w:t>
      </w:r>
      <w:r w:rsidRPr="00ED1B5F">
        <w:rPr>
          <w:rFonts w:ascii="Arial" w:eastAsia="Times New Roman" w:hAnsi="Arial" w:cs="Arial"/>
          <w:sz w:val="24"/>
          <w:szCs w:val="24"/>
        </w:rPr>
        <w:t xml:space="preserve"> berwarna hitam pekat, </w:t>
      </w:r>
      <w:r w:rsidRPr="00ED1B5F">
        <w:rPr>
          <w:rFonts w:ascii="Arial" w:eastAsia="Times New Roman" w:hAnsi="Arial" w:cs="Arial"/>
          <w:i/>
          <w:iCs/>
          <w:sz w:val="24"/>
          <w:szCs w:val="24"/>
        </w:rPr>
        <w:t>Curcumae xanthorrhiza</w:t>
      </w:r>
      <w:r w:rsidRPr="00ED1B5F">
        <w:rPr>
          <w:rFonts w:ascii="Arial" w:eastAsia="Times New Roman" w:hAnsi="Arial" w:cs="Arial"/>
          <w:sz w:val="24"/>
          <w:szCs w:val="24"/>
        </w:rPr>
        <w:t xml:space="preserve"> berwarna putih susu</w:t>
      </w:r>
    </w:p>
    <w:p w:rsidR="00ED1B5F" w:rsidRPr="00ED1B5F" w:rsidRDefault="00ED1B5F" w:rsidP="00ED1B5F">
      <w:pPr>
        <w:numPr>
          <w:ilvl w:val="0"/>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Mengapa pada proses pembuatan simplisia daun (</w:t>
      </w:r>
      <w:r w:rsidRPr="00ED1B5F">
        <w:rPr>
          <w:rFonts w:ascii="Arial" w:eastAsia="Times New Roman" w:hAnsi="Arial" w:cs="Arial"/>
          <w:i/>
          <w:iCs/>
          <w:sz w:val="24"/>
          <w:szCs w:val="24"/>
        </w:rPr>
        <w:t>Folium</w:t>
      </w:r>
      <w:r w:rsidRPr="00ED1B5F">
        <w:rPr>
          <w:rFonts w:ascii="Arial" w:eastAsia="Times New Roman" w:hAnsi="Arial" w:cs="Arial"/>
          <w:sz w:val="24"/>
          <w:szCs w:val="24"/>
        </w:rPr>
        <w:t xml:space="preserve">) proses pengeringan </w:t>
      </w:r>
      <w:r w:rsidRPr="00ED1B5F">
        <w:rPr>
          <w:rFonts w:ascii="Arial" w:eastAsia="Times New Roman" w:hAnsi="Arial" w:cs="Arial"/>
          <w:b/>
          <w:bCs/>
          <w:sz w:val="24"/>
          <w:szCs w:val="24"/>
        </w:rPr>
        <w:t>tidak boleh</w:t>
      </w:r>
      <w:r w:rsidRPr="00ED1B5F">
        <w:rPr>
          <w:rFonts w:ascii="Arial" w:eastAsia="Times New Roman" w:hAnsi="Arial" w:cs="Arial"/>
          <w:sz w:val="24"/>
          <w:szCs w:val="24"/>
        </w:rPr>
        <w:t xml:space="preserve"> dilakukan di bawah sinar matahari langsung secara terbuka, melainkan harus ditutup dengan kain hitam atau diangin-anginkan?</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Agar daun berubah warna menjadi kuning mengkilap</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B. Untuk mempercepat proses pembusukan oleh bakteri</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C. </w:t>
      </w:r>
      <w:r w:rsidRPr="00ED1B5F">
        <w:rPr>
          <w:rFonts w:ascii="Arial" w:eastAsia="Times New Roman" w:hAnsi="Arial" w:cs="Arial"/>
          <w:b/>
          <w:bCs/>
          <w:sz w:val="24"/>
          <w:szCs w:val="24"/>
        </w:rPr>
        <w:t>Untuk melindungi zat aktif yang tidak tahan panas dan mencegah kerusakan klorofil</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Agar air dari udara luar dapat terserap kembali ke dalam daun</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Agar aroma simplisia hilang sepenuhnya</w:t>
      </w:r>
    </w:p>
    <w:p w:rsidR="00ED1B5F" w:rsidRPr="00ED1B5F" w:rsidRDefault="00ED1B5F" w:rsidP="00ED1B5F">
      <w:pPr>
        <w:numPr>
          <w:ilvl w:val="0"/>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Perhatikan </w:t>
      </w:r>
      <w:proofErr w:type="gramStart"/>
      <w:r w:rsidRPr="00ED1B5F">
        <w:rPr>
          <w:rFonts w:ascii="Arial" w:eastAsia="Times New Roman" w:hAnsi="Arial" w:cs="Arial"/>
          <w:sz w:val="24"/>
          <w:szCs w:val="24"/>
        </w:rPr>
        <w:t>nama</w:t>
      </w:r>
      <w:proofErr w:type="gramEnd"/>
      <w:r w:rsidRPr="00ED1B5F">
        <w:rPr>
          <w:rFonts w:ascii="Arial" w:eastAsia="Times New Roman" w:hAnsi="Arial" w:cs="Arial"/>
          <w:sz w:val="24"/>
          <w:szCs w:val="24"/>
        </w:rPr>
        <w:t xml:space="preserve"> simplisia berikut: </w:t>
      </w:r>
      <w:r w:rsidRPr="00ED1B5F">
        <w:rPr>
          <w:rFonts w:ascii="Arial" w:eastAsia="Times New Roman" w:hAnsi="Arial" w:cs="Arial"/>
          <w:i/>
          <w:iCs/>
          <w:sz w:val="24"/>
          <w:szCs w:val="24"/>
        </w:rPr>
        <w:t>Piperis Nigri Fructus</w:t>
      </w:r>
      <w:r w:rsidRPr="00ED1B5F">
        <w:rPr>
          <w:rFonts w:ascii="Arial" w:eastAsia="Times New Roman" w:hAnsi="Arial" w:cs="Arial"/>
          <w:sz w:val="24"/>
          <w:szCs w:val="24"/>
        </w:rPr>
        <w:t xml:space="preserve">. Berdasarkan tata </w:t>
      </w:r>
      <w:proofErr w:type="gramStart"/>
      <w:r w:rsidRPr="00ED1B5F">
        <w:rPr>
          <w:rFonts w:ascii="Arial" w:eastAsia="Times New Roman" w:hAnsi="Arial" w:cs="Arial"/>
          <w:sz w:val="24"/>
          <w:szCs w:val="24"/>
        </w:rPr>
        <w:t>nama</w:t>
      </w:r>
      <w:proofErr w:type="gramEnd"/>
      <w:r w:rsidRPr="00ED1B5F">
        <w:rPr>
          <w:rFonts w:ascii="Arial" w:eastAsia="Times New Roman" w:hAnsi="Arial" w:cs="Arial"/>
          <w:sz w:val="24"/>
          <w:szCs w:val="24"/>
        </w:rPr>
        <w:t xml:space="preserve"> simplisia, kata </w:t>
      </w:r>
      <w:r w:rsidRPr="00ED1B5F">
        <w:rPr>
          <w:rFonts w:ascii="Arial" w:eastAsia="Times New Roman" w:hAnsi="Arial" w:cs="Arial"/>
          <w:b/>
          <w:bCs/>
          <w:sz w:val="24"/>
          <w:szCs w:val="24"/>
        </w:rPr>
        <w:t>"Nigri"</w:t>
      </w:r>
      <w:r w:rsidRPr="00ED1B5F">
        <w:rPr>
          <w:rFonts w:ascii="Arial" w:eastAsia="Times New Roman" w:hAnsi="Arial" w:cs="Arial"/>
          <w:sz w:val="24"/>
          <w:szCs w:val="24"/>
        </w:rPr>
        <w:t xml:space="preserve"> menunjukkan identitas berupa...</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lastRenderedPageBreak/>
        <w:t>A. Nama genus tanaman asal</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B. Bagian tanaman yang digunakan</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C. Nama penemu tanaman tersebut</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D. </w:t>
      </w:r>
      <w:r w:rsidRPr="00ED1B5F">
        <w:rPr>
          <w:rFonts w:ascii="Arial" w:eastAsia="Times New Roman" w:hAnsi="Arial" w:cs="Arial"/>
          <w:b/>
          <w:bCs/>
          <w:sz w:val="24"/>
          <w:szCs w:val="24"/>
        </w:rPr>
        <w:t>Sifat khas berupa warna (hitam)</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Khasiat utama dari obat tersebut</w:t>
      </w:r>
    </w:p>
    <w:p w:rsidR="00ED1B5F" w:rsidRPr="00ED1B5F" w:rsidRDefault="00ED1B5F" w:rsidP="00ED1B5F">
      <w:pPr>
        <w:numPr>
          <w:ilvl w:val="0"/>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Jika Anda sedang menyusun simplisia di gudang berdasarkan bagian tanaman (morfologi), manakah kelompok simplisia di bawah ini yang </w:t>
      </w:r>
      <w:r w:rsidRPr="00ED1B5F">
        <w:rPr>
          <w:rFonts w:ascii="Arial" w:eastAsia="Times New Roman" w:hAnsi="Arial" w:cs="Arial"/>
          <w:b/>
          <w:bCs/>
          <w:sz w:val="24"/>
          <w:szCs w:val="24"/>
        </w:rPr>
        <w:t xml:space="preserve">semuanya termasuk dalam golongan </w:t>
      </w:r>
      <w:r w:rsidRPr="00ED1B5F">
        <w:rPr>
          <w:rFonts w:ascii="Arial" w:eastAsia="Times New Roman" w:hAnsi="Arial" w:cs="Arial"/>
          <w:b/>
          <w:bCs/>
          <w:i/>
          <w:iCs/>
          <w:sz w:val="24"/>
          <w:szCs w:val="24"/>
        </w:rPr>
        <w:t>Cortex</w:t>
      </w:r>
      <w:r w:rsidRPr="00ED1B5F">
        <w:rPr>
          <w:rFonts w:ascii="Arial" w:eastAsia="Times New Roman" w:hAnsi="Arial" w:cs="Arial"/>
          <w:b/>
          <w:bCs/>
          <w:sz w:val="24"/>
          <w:szCs w:val="24"/>
        </w:rPr>
        <w:t xml:space="preserve"> (kulit batang)</w:t>
      </w:r>
      <w:r w:rsidRPr="00ED1B5F">
        <w:rPr>
          <w:rFonts w:ascii="Arial" w:eastAsia="Times New Roman" w:hAnsi="Arial" w:cs="Arial"/>
          <w:sz w:val="24"/>
          <w:szCs w:val="24"/>
        </w:rPr>
        <w:t>?</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A. </w:t>
      </w:r>
      <w:r w:rsidRPr="00ED1B5F">
        <w:rPr>
          <w:rFonts w:ascii="Arial" w:eastAsia="Times New Roman" w:hAnsi="Arial" w:cs="Arial"/>
          <w:i/>
          <w:iCs/>
          <w:sz w:val="24"/>
          <w:szCs w:val="24"/>
        </w:rPr>
        <w:t>Cinchonae Cortex</w:t>
      </w:r>
      <w:r w:rsidRPr="00ED1B5F">
        <w:rPr>
          <w:rFonts w:ascii="Arial" w:eastAsia="Times New Roman" w:hAnsi="Arial" w:cs="Arial"/>
          <w:sz w:val="24"/>
          <w:szCs w:val="24"/>
        </w:rPr>
        <w:t xml:space="preserve"> dan </w:t>
      </w:r>
      <w:r w:rsidRPr="00ED1B5F">
        <w:rPr>
          <w:rFonts w:ascii="Arial" w:eastAsia="Times New Roman" w:hAnsi="Arial" w:cs="Arial"/>
          <w:i/>
          <w:iCs/>
          <w:sz w:val="24"/>
          <w:szCs w:val="24"/>
        </w:rPr>
        <w:t>Guazumae Folium</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B. </w:t>
      </w:r>
      <w:r w:rsidRPr="00ED1B5F">
        <w:rPr>
          <w:rFonts w:ascii="Arial" w:eastAsia="Times New Roman" w:hAnsi="Arial" w:cs="Arial"/>
          <w:i/>
          <w:iCs/>
          <w:sz w:val="24"/>
          <w:szCs w:val="24"/>
        </w:rPr>
        <w:t>Cinnamomi Cortex</w:t>
      </w:r>
      <w:r w:rsidRPr="00ED1B5F">
        <w:rPr>
          <w:rFonts w:ascii="Arial" w:eastAsia="Times New Roman" w:hAnsi="Arial" w:cs="Arial"/>
          <w:sz w:val="24"/>
          <w:szCs w:val="24"/>
        </w:rPr>
        <w:t xml:space="preserve"> dan </w:t>
      </w:r>
      <w:r w:rsidRPr="00ED1B5F">
        <w:rPr>
          <w:rFonts w:ascii="Arial" w:eastAsia="Times New Roman" w:hAnsi="Arial" w:cs="Arial"/>
          <w:i/>
          <w:iCs/>
          <w:sz w:val="24"/>
          <w:szCs w:val="24"/>
        </w:rPr>
        <w:t>Caryophylli Flos</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C. </w:t>
      </w:r>
      <w:r w:rsidRPr="00ED1B5F">
        <w:rPr>
          <w:rFonts w:ascii="Arial" w:eastAsia="Times New Roman" w:hAnsi="Arial" w:cs="Arial"/>
          <w:b/>
          <w:bCs/>
          <w:i/>
          <w:iCs/>
          <w:sz w:val="24"/>
          <w:szCs w:val="24"/>
        </w:rPr>
        <w:t>Cinnamomi Cortex</w:t>
      </w:r>
      <w:r w:rsidRPr="00ED1B5F">
        <w:rPr>
          <w:rFonts w:ascii="Arial" w:eastAsia="Times New Roman" w:hAnsi="Arial" w:cs="Arial"/>
          <w:b/>
          <w:bCs/>
          <w:sz w:val="24"/>
          <w:szCs w:val="24"/>
        </w:rPr>
        <w:t xml:space="preserve"> dan </w:t>
      </w:r>
      <w:r w:rsidRPr="00ED1B5F">
        <w:rPr>
          <w:rFonts w:ascii="Arial" w:eastAsia="Times New Roman" w:hAnsi="Arial" w:cs="Arial"/>
          <w:b/>
          <w:bCs/>
          <w:i/>
          <w:iCs/>
          <w:sz w:val="24"/>
          <w:szCs w:val="24"/>
        </w:rPr>
        <w:t>Cinchonae Cortex</w:t>
      </w:r>
      <w:r w:rsidRPr="00ED1B5F">
        <w:rPr>
          <w:rFonts w:ascii="Arial" w:eastAsia="Times New Roman" w:hAnsi="Arial" w:cs="Arial"/>
          <w:sz w:val="24"/>
          <w:szCs w:val="24"/>
        </w:rPr>
        <w:t xml:space="preserve"> (Kayu manis dan Kulit kina)</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D. </w:t>
      </w:r>
      <w:r w:rsidRPr="00ED1B5F">
        <w:rPr>
          <w:rFonts w:ascii="Arial" w:eastAsia="Times New Roman" w:hAnsi="Arial" w:cs="Arial"/>
          <w:i/>
          <w:iCs/>
          <w:sz w:val="24"/>
          <w:szCs w:val="24"/>
        </w:rPr>
        <w:t>Zingiberis Rhizoma</w:t>
      </w:r>
      <w:r w:rsidRPr="00ED1B5F">
        <w:rPr>
          <w:rFonts w:ascii="Arial" w:eastAsia="Times New Roman" w:hAnsi="Arial" w:cs="Arial"/>
          <w:sz w:val="24"/>
          <w:szCs w:val="24"/>
        </w:rPr>
        <w:t xml:space="preserve"> dan </w:t>
      </w:r>
      <w:r w:rsidRPr="00ED1B5F">
        <w:rPr>
          <w:rFonts w:ascii="Arial" w:eastAsia="Times New Roman" w:hAnsi="Arial" w:cs="Arial"/>
          <w:i/>
          <w:iCs/>
          <w:sz w:val="24"/>
          <w:szCs w:val="24"/>
        </w:rPr>
        <w:t>Cinnamomi Cortex</w:t>
      </w:r>
    </w:p>
    <w:p w:rsidR="00ED1B5F" w:rsidRPr="00ED1B5F" w:rsidRDefault="00ED1B5F" w:rsidP="00ED1B5F">
      <w:pPr>
        <w:numPr>
          <w:ilvl w:val="1"/>
          <w:numId w:val="6"/>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E. </w:t>
      </w:r>
      <w:r w:rsidRPr="00ED1B5F">
        <w:rPr>
          <w:rFonts w:ascii="Arial" w:eastAsia="Times New Roman" w:hAnsi="Arial" w:cs="Arial"/>
          <w:i/>
          <w:iCs/>
          <w:sz w:val="24"/>
          <w:szCs w:val="24"/>
        </w:rPr>
        <w:t>Alyxiae Cortex</w:t>
      </w:r>
      <w:r w:rsidRPr="00ED1B5F">
        <w:rPr>
          <w:rFonts w:ascii="Arial" w:eastAsia="Times New Roman" w:hAnsi="Arial" w:cs="Arial"/>
          <w:sz w:val="24"/>
          <w:szCs w:val="24"/>
        </w:rPr>
        <w:t xml:space="preserve"> dan </w:t>
      </w:r>
      <w:r w:rsidRPr="00ED1B5F">
        <w:rPr>
          <w:rFonts w:ascii="Arial" w:eastAsia="Times New Roman" w:hAnsi="Arial" w:cs="Arial"/>
          <w:i/>
          <w:iCs/>
          <w:sz w:val="24"/>
          <w:szCs w:val="24"/>
        </w:rPr>
        <w:t>Piperis Nigri Fructus</w:t>
      </w:r>
    </w:p>
    <w:p w:rsidR="00ED1B5F" w:rsidRPr="00ED1B5F" w:rsidRDefault="00ED1B5F" w:rsidP="00ED1B5F">
      <w:pPr>
        <w:spacing w:before="100" w:beforeAutospacing="1" w:after="100" w:afterAutospacing="1" w:line="273" w:lineRule="auto"/>
        <w:rPr>
          <w:rFonts w:ascii="Arial" w:eastAsia="Times New Roman" w:hAnsi="Arial" w:cs="Arial"/>
          <w:b/>
          <w:bCs/>
          <w:sz w:val="24"/>
          <w:szCs w:val="24"/>
        </w:rPr>
      </w:pPr>
      <w:r w:rsidRPr="00ED1B5F">
        <w:rPr>
          <w:rFonts w:ascii="Arial" w:eastAsia="Times New Roman" w:hAnsi="Arial" w:cs="Arial"/>
          <w:b/>
          <w:bCs/>
          <w:sz w:val="24"/>
          <w:szCs w:val="24"/>
        </w:rPr>
        <w:t>Conoh Soal Pilihan Ganda LOTS Kelas X Farmasi</w:t>
      </w:r>
    </w:p>
    <w:p w:rsidR="00ED1B5F" w:rsidRPr="00ED1B5F" w:rsidRDefault="00ED1B5F" w:rsidP="00ED1B5F">
      <w:pPr>
        <w:spacing w:before="100" w:beforeAutospacing="1" w:after="100" w:afterAutospacing="1" w:line="273" w:lineRule="auto"/>
        <w:rPr>
          <w:rFonts w:ascii="Arial" w:eastAsia="Times New Roman" w:hAnsi="Arial" w:cs="Arial"/>
          <w:b/>
          <w:bCs/>
          <w:sz w:val="24"/>
          <w:szCs w:val="24"/>
        </w:rPr>
      </w:pPr>
      <w:r w:rsidRPr="00ED1B5F">
        <w:rPr>
          <w:rFonts w:ascii="Arial" w:eastAsia="Times New Roman" w:hAnsi="Arial" w:cs="Arial"/>
          <w:b/>
          <w:bCs/>
          <w:sz w:val="24"/>
          <w:szCs w:val="24"/>
        </w:rPr>
        <w:t>Topik: Sediaan Obat &amp; Resep (Dasar-Dasar Kefarmasian)</w:t>
      </w:r>
    </w:p>
    <w:p w:rsidR="00ED1B5F" w:rsidRPr="00ED1B5F" w:rsidRDefault="00ED1B5F" w:rsidP="00ED1B5F">
      <w:pPr>
        <w:numPr>
          <w:ilvl w:val="0"/>
          <w:numId w:val="7"/>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Sediaan serbuk yang </w:t>
      </w:r>
      <w:r w:rsidRPr="00ED1B5F">
        <w:rPr>
          <w:rFonts w:ascii="Arial" w:eastAsia="Times New Roman" w:hAnsi="Arial" w:cs="Arial"/>
          <w:b/>
          <w:bCs/>
          <w:sz w:val="24"/>
          <w:szCs w:val="24"/>
        </w:rPr>
        <w:t xml:space="preserve">dibagi dalam bobot yang kurang lebih </w:t>
      </w:r>
      <w:proofErr w:type="gramStart"/>
      <w:r w:rsidRPr="00ED1B5F">
        <w:rPr>
          <w:rFonts w:ascii="Arial" w:eastAsia="Times New Roman" w:hAnsi="Arial" w:cs="Arial"/>
          <w:b/>
          <w:bCs/>
          <w:sz w:val="24"/>
          <w:szCs w:val="24"/>
        </w:rPr>
        <w:t>sama</w:t>
      </w:r>
      <w:proofErr w:type="gramEnd"/>
      <w:r w:rsidRPr="00ED1B5F">
        <w:rPr>
          <w:rFonts w:ascii="Arial" w:eastAsia="Times New Roman" w:hAnsi="Arial" w:cs="Arial"/>
          <w:sz w:val="24"/>
          <w:szCs w:val="24"/>
        </w:rPr>
        <w:t xml:space="preserve"> dan dibungkus menggunakan kertas perkamen disebut...</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Pulvis</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B. </w:t>
      </w:r>
      <w:r w:rsidRPr="00ED1B5F">
        <w:rPr>
          <w:rFonts w:ascii="Arial" w:eastAsia="Times New Roman" w:hAnsi="Arial" w:cs="Arial"/>
          <w:b/>
          <w:bCs/>
          <w:sz w:val="24"/>
          <w:szCs w:val="24"/>
        </w:rPr>
        <w:t>Pulveres</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C. Kapsul</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Tablet</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Pil</w:t>
      </w:r>
    </w:p>
    <w:p w:rsidR="00ED1B5F" w:rsidRPr="00ED1B5F" w:rsidRDefault="00ED1B5F" w:rsidP="00ED1B5F">
      <w:pPr>
        <w:numPr>
          <w:ilvl w:val="0"/>
          <w:numId w:val="7"/>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Di dalam resep dokter, terdapat singkatan bahasa Latin </w:t>
      </w:r>
      <w:r w:rsidRPr="00ED1B5F">
        <w:rPr>
          <w:rFonts w:ascii="Arial" w:eastAsia="Times New Roman" w:hAnsi="Arial" w:cs="Arial"/>
          <w:b/>
          <w:bCs/>
          <w:sz w:val="24"/>
          <w:szCs w:val="24"/>
        </w:rPr>
        <w:t>"t.d.d. p.c"</w:t>
      </w:r>
      <w:r w:rsidRPr="00ED1B5F">
        <w:rPr>
          <w:rFonts w:ascii="Arial" w:eastAsia="Times New Roman" w:hAnsi="Arial" w:cs="Arial"/>
          <w:sz w:val="24"/>
          <w:szCs w:val="24"/>
        </w:rPr>
        <w:t>. Arti dari singkatan tersebut adalah...</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Dua kali sehari sebelum makan</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B. Dua kali sehari sesudah makan</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C. Tiga kali sehari sebelum makan</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D. </w:t>
      </w:r>
      <w:r w:rsidRPr="00ED1B5F">
        <w:rPr>
          <w:rFonts w:ascii="Arial" w:eastAsia="Times New Roman" w:hAnsi="Arial" w:cs="Arial"/>
          <w:b/>
          <w:bCs/>
          <w:sz w:val="24"/>
          <w:szCs w:val="24"/>
        </w:rPr>
        <w:t>Tiga kali sehari sesudah makan</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lastRenderedPageBreak/>
        <w:t>E. Tiga kali sehari bersama makan</w:t>
      </w:r>
    </w:p>
    <w:p w:rsidR="00ED1B5F" w:rsidRPr="00ED1B5F" w:rsidRDefault="00ED1B5F" w:rsidP="00ED1B5F">
      <w:pPr>
        <w:numPr>
          <w:ilvl w:val="0"/>
          <w:numId w:val="7"/>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Alat laboratorium yang digunakan untuk </w:t>
      </w:r>
      <w:r w:rsidRPr="00ED1B5F">
        <w:rPr>
          <w:rFonts w:ascii="Arial" w:eastAsia="Times New Roman" w:hAnsi="Arial" w:cs="Arial"/>
          <w:b/>
          <w:bCs/>
          <w:sz w:val="24"/>
          <w:szCs w:val="24"/>
        </w:rPr>
        <w:t>menghaluskan dan mencampur</w:t>
      </w:r>
      <w:r w:rsidRPr="00ED1B5F">
        <w:rPr>
          <w:rFonts w:ascii="Arial" w:eastAsia="Times New Roman" w:hAnsi="Arial" w:cs="Arial"/>
          <w:sz w:val="24"/>
          <w:szCs w:val="24"/>
        </w:rPr>
        <w:t xml:space="preserve"> bahan obat (menggerus obat) adalah...</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Cawan porselen</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B. Gelas ukur</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C. </w:t>
      </w:r>
      <w:r w:rsidRPr="00ED1B5F">
        <w:rPr>
          <w:rFonts w:ascii="Arial" w:eastAsia="Times New Roman" w:hAnsi="Arial" w:cs="Arial"/>
          <w:b/>
          <w:bCs/>
          <w:sz w:val="24"/>
          <w:szCs w:val="24"/>
        </w:rPr>
        <w:t>Mortir dan stamper</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Erlenmeyer</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Sudip</w:t>
      </w:r>
    </w:p>
    <w:p w:rsidR="00ED1B5F" w:rsidRPr="00ED1B5F" w:rsidRDefault="00ED1B5F" w:rsidP="00ED1B5F">
      <w:pPr>
        <w:spacing w:before="100" w:beforeAutospacing="1" w:after="100" w:afterAutospacing="1" w:line="273" w:lineRule="auto"/>
        <w:rPr>
          <w:rFonts w:ascii="Arial" w:eastAsia="Times New Roman" w:hAnsi="Arial" w:cs="Arial"/>
          <w:b/>
          <w:bCs/>
          <w:sz w:val="24"/>
          <w:szCs w:val="24"/>
        </w:rPr>
      </w:pPr>
      <w:r w:rsidRPr="00ED1B5F">
        <w:rPr>
          <w:rFonts w:ascii="Arial" w:eastAsia="Times New Roman" w:hAnsi="Arial" w:cs="Arial"/>
          <w:b/>
          <w:bCs/>
          <w:sz w:val="24"/>
          <w:szCs w:val="24"/>
        </w:rPr>
        <w:t>Topik: Perundang-undangan &amp; Penggolongan Obat</w:t>
      </w:r>
    </w:p>
    <w:p w:rsidR="00ED1B5F" w:rsidRPr="00ED1B5F" w:rsidRDefault="00ED1B5F" w:rsidP="00ED1B5F">
      <w:pPr>
        <w:numPr>
          <w:ilvl w:val="0"/>
          <w:numId w:val="8"/>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Tanda khusus pada kemasan </w:t>
      </w:r>
      <w:r w:rsidRPr="00ED1B5F">
        <w:rPr>
          <w:rFonts w:ascii="Arial" w:eastAsia="Times New Roman" w:hAnsi="Arial" w:cs="Arial"/>
          <w:b/>
          <w:bCs/>
          <w:sz w:val="24"/>
          <w:szCs w:val="24"/>
        </w:rPr>
        <w:t>Obat Bebas Terbatas</w:t>
      </w:r>
      <w:r w:rsidRPr="00ED1B5F">
        <w:rPr>
          <w:rFonts w:ascii="Arial" w:eastAsia="Times New Roman" w:hAnsi="Arial" w:cs="Arial"/>
          <w:sz w:val="24"/>
          <w:szCs w:val="24"/>
        </w:rPr>
        <w:t xml:space="preserve"> yang tepat di bawah ini adalah...</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Lingkaran hijau dengan garis tepi hitam</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B. </w:t>
      </w:r>
      <w:r w:rsidRPr="00ED1B5F">
        <w:rPr>
          <w:rFonts w:ascii="Arial" w:eastAsia="Times New Roman" w:hAnsi="Arial" w:cs="Arial"/>
          <w:b/>
          <w:bCs/>
          <w:sz w:val="24"/>
          <w:szCs w:val="24"/>
        </w:rPr>
        <w:t>Lingkaran biru dengan garis tepi hitam</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C. Lingkaran merah dengan huruf K di dalamnya</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Lingkaran putih dengan logo pohon hijau</w:t>
      </w:r>
    </w:p>
    <w:p w:rsidR="00ED1B5F" w:rsidRPr="00ED1B5F" w:rsidRDefault="00ED1B5F" w:rsidP="00ED1B5F">
      <w:p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Lingkaran kuning dengan simbol palang medika merah</w:t>
      </w:r>
    </w:p>
    <w:p w:rsidR="00ED1B5F" w:rsidRPr="00ED1B5F" w:rsidRDefault="00ED1B5F" w:rsidP="00ED1B5F">
      <w:pPr>
        <w:numPr>
          <w:ilvl w:val="0"/>
          <w:numId w:val="8"/>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Buku resmi yang dikeluarkan oleh pemerintah dan memuat </w:t>
      </w:r>
      <w:r w:rsidRPr="00ED1B5F">
        <w:rPr>
          <w:rFonts w:ascii="Arial" w:eastAsia="Times New Roman" w:hAnsi="Arial" w:cs="Arial"/>
          <w:b/>
          <w:bCs/>
          <w:sz w:val="24"/>
          <w:szCs w:val="24"/>
        </w:rPr>
        <w:t xml:space="preserve">persyaratan </w:t>
      </w:r>
      <w:proofErr w:type="gramStart"/>
      <w:r w:rsidRPr="00ED1B5F">
        <w:rPr>
          <w:rFonts w:ascii="Arial" w:eastAsia="Times New Roman" w:hAnsi="Arial" w:cs="Arial"/>
          <w:b/>
          <w:bCs/>
          <w:sz w:val="24"/>
          <w:szCs w:val="24"/>
        </w:rPr>
        <w:t>baku</w:t>
      </w:r>
      <w:proofErr w:type="gramEnd"/>
      <w:r w:rsidRPr="00ED1B5F">
        <w:rPr>
          <w:rFonts w:ascii="Arial" w:eastAsia="Times New Roman" w:hAnsi="Arial" w:cs="Arial"/>
          <w:b/>
          <w:bCs/>
          <w:sz w:val="24"/>
          <w:szCs w:val="24"/>
        </w:rPr>
        <w:t xml:space="preserve"> mutu obat</w:t>
      </w:r>
      <w:r w:rsidRPr="00ED1B5F">
        <w:rPr>
          <w:rFonts w:ascii="Arial" w:eastAsia="Times New Roman" w:hAnsi="Arial" w:cs="Arial"/>
          <w:sz w:val="24"/>
          <w:szCs w:val="24"/>
        </w:rPr>
        <w:t xml:space="preserve"> yang berlaku di Indonesia adalah...</w:t>
      </w:r>
    </w:p>
    <w:p w:rsidR="00ED1B5F" w:rsidRPr="00ED1B5F" w:rsidRDefault="00ED1B5F" w:rsidP="00ED1B5F">
      <w:pPr>
        <w:numPr>
          <w:ilvl w:val="1"/>
          <w:numId w:val="8"/>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A. </w:t>
      </w:r>
      <w:r w:rsidRPr="00ED1B5F">
        <w:rPr>
          <w:rFonts w:ascii="Arial" w:eastAsia="Times New Roman" w:hAnsi="Arial" w:cs="Arial"/>
          <w:b/>
          <w:bCs/>
          <w:sz w:val="24"/>
          <w:szCs w:val="24"/>
        </w:rPr>
        <w:t>Farmakope Indonesia</w:t>
      </w:r>
    </w:p>
    <w:p w:rsidR="00ED1B5F" w:rsidRPr="00ED1B5F" w:rsidRDefault="00ED1B5F" w:rsidP="00ED1B5F">
      <w:pPr>
        <w:numPr>
          <w:ilvl w:val="1"/>
          <w:numId w:val="8"/>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B. Formularium Nasional</w:t>
      </w:r>
    </w:p>
    <w:p w:rsidR="00ED1B5F" w:rsidRPr="00ED1B5F" w:rsidRDefault="00ED1B5F" w:rsidP="00ED1B5F">
      <w:pPr>
        <w:numPr>
          <w:ilvl w:val="1"/>
          <w:numId w:val="8"/>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C. ISO (Informasi Spesialite Obat)</w:t>
      </w:r>
    </w:p>
    <w:p w:rsidR="00ED1B5F" w:rsidRPr="00ED1B5F" w:rsidRDefault="00ED1B5F" w:rsidP="00ED1B5F">
      <w:pPr>
        <w:numPr>
          <w:ilvl w:val="1"/>
          <w:numId w:val="8"/>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MIMS Indonesia</w:t>
      </w:r>
    </w:p>
    <w:p w:rsidR="00ED1B5F" w:rsidRPr="00ED1B5F" w:rsidRDefault="00ED1B5F" w:rsidP="00ED1B5F">
      <w:pPr>
        <w:numPr>
          <w:ilvl w:val="1"/>
          <w:numId w:val="8"/>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Buku Saku Obat</w:t>
      </w:r>
    </w:p>
    <w:p w:rsidR="00ED1B5F" w:rsidRPr="00ED1B5F" w:rsidRDefault="00ED1B5F" w:rsidP="00ED1B5F">
      <w:pPr>
        <w:numPr>
          <w:ilvl w:val="0"/>
          <w:numId w:val="8"/>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Menurut Farmakope Indonesia, penyimpanan obat pada </w:t>
      </w:r>
      <w:r w:rsidRPr="00ED1B5F">
        <w:rPr>
          <w:rFonts w:ascii="Arial" w:eastAsia="Times New Roman" w:hAnsi="Arial" w:cs="Arial"/>
          <w:b/>
          <w:bCs/>
          <w:sz w:val="24"/>
          <w:szCs w:val="24"/>
        </w:rPr>
        <w:t>suhu dingin</w:t>
      </w:r>
      <w:r w:rsidRPr="00ED1B5F">
        <w:rPr>
          <w:rFonts w:ascii="Arial" w:eastAsia="Times New Roman" w:hAnsi="Arial" w:cs="Arial"/>
          <w:sz w:val="24"/>
          <w:szCs w:val="24"/>
        </w:rPr>
        <w:t xml:space="preserve"> disyaratkan pada rentang suhu...</w:t>
      </w:r>
    </w:p>
    <w:p w:rsidR="00ED1B5F" w:rsidRPr="00ED1B5F" w:rsidRDefault="00ED1B5F" w:rsidP="00ED1B5F">
      <w:pPr>
        <w:numPr>
          <w:ilvl w:val="1"/>
          <w:numId w:val="8"/>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Kurang dari 2°C</w:t>
      </w:r>
    </w:p>
    <w:p w:rsidR="00ED1B5F" w:rsidRPr="00ED1B5F" w:rsidRDefault="00ED1B5F" w:rsidP="00ED1B5F">
      <w:pPr>
        <w:numPr>
          <w:ilvl w:val="1"/>
          <w:numId w:val="8"/>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B. </w:t>
      </w:r>
      <w:r w:rsidRPr="00ED1B5F">
        <w:rPr>
          <w:rFonts w:ascii="Arial" w:eastAsia="Times New Roman" w:hAnsi="Arial" w:cs="Arial"/>
          <w:b/>
          <w:bCs/>
          <w:sz w:val="24"/>
          <w:szCs w:val="24"/>
        </w:rPr>
        <w:t>Antara 2°C dan 8°C</w:t>
      </w:r>
    </w:p>
    <w:p w:rsidR="00ED1B5F" w:rsidRPr="00ED1B5F" w:rsidRDefault="00ED1B5F" w:rsidP="00ED1B5F">
      <w:pPr>
        <w:numPr>
          <w:ilvl w:val="1"/>
          <w:numId w:val="8"/>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C. Antara 8°C dan 15°C</w:t>
      </w:r>
    </w:p>
    <w:p w:rsidR="00ED1B5F" w:rsidRPr="00ED1B5F" w:rsidRDefault="00ED1B5F" w:rsidP="00ED1B5F">
      <w:pPr>
        <w:numPr>
          <w:ilvl w:val="1"/>
          <w:numId w:val="8"/>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lastRenderedPageBreak/>
        <w:t>D. Antara 15°C dan 30°C</w:t>
      </w:r>
    </w:p>
    <w:p w:rsidR="00ED1B5F" w:rsidRPr="00ED1B5F" w:rsidRDefault="00ED1B5F" w:rsidP="00ED1B5F">
      <w:pPr>
        <w:numPr>
          <w:ilvl w:val="1"/>
          <w:numId w:val="8"/>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Di atas 30°C</w:t>
      </w:r>
    </w:p>
    <w:p w:rsidR="00ED1B5F" w:rsidRPr="00ED1B5F" w:rsidRDefault="00ED1B5F" w:rsidP="00ED1B5F">
      <w:pPr>
        <w:spacing w:before="100" w:beforeAutospacing="1" w:after="100" w:afterAutospacing="1" w:line="273" w:lineRule="auto"/>
        <w:rPr>
          <w:rFonts w:ascii="Arial" w:eastAsia="Times New Roman" w:hAnsi="Arial" w:cs="Arial"/>
          <w:b/>
          <w:bCs/>
          <w:sz w:val="24"/>
          <w:szCs w:val="24"/>
        </w:rPr>
      </w:pPr>
      <w:r w:rsidRPr="00ED1B5F">
        <w:rPr>
          <w:rFonts w:ascii="Arial" w:eastAsia="Times New Roman" w:hAnsi="Arial" w:cs="Arial"/>
          <w:b/>
          <w:bCs/>
          <w:sz w:val="24"/>
          <w:szCs w:val="24"/>
        </w:rPr>
        <w:t>Topik: Farmakognosi Dasar</w:t>
      </w:r>
    </w:p>
    <w:p w:rsidR="00ED1B5F" w:rsidRPr="00ED1B5F" w:rsidRDefault="00ED1B5F" w:rsidP="00ED1B5F">
      <w:pPr>
        <w:numPr>
          <w:ilvl w:val="0"/>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Bahan alamiah yang digunakan sebagai obat, </w:t>
      </w:r>
      <w:r w:rsidRPr="00ED1B5F">
        <w:rPr>
          <w:rFonts w:ascii="Arial" w:eastAsia="Times New Roman" w:hAnsi="Arial" w:cs="Arial"/>
          <w:b/>
          <w:bCs/>
          <w:sz w:val="24"/>
          <w:szCs w:val="24"/>
        </w:rPr>
        <w:t>belum mengalami pengolahan apapun</w:t>
      </w:r>
      <w:r w:rsidRPr="00ED1B5F">
        <w:rPr>
          <w:rFonts w:ascii="Arial" w:eastAsia="Times New Roman" w:hAnsi="Arial" w:cs="Arial"/>
          <w:sz w:val="24"/>
          <w:szCs w:val="24"/>
        </w:rPr>
        <w:t xml:space="preserve"> kecuali dinyatakan lain, dan berupa bahan yang telah dikeringkan disebut...</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Ekstrak</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B. Infusa</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C. Eksudat</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D. </w:t>
      </w:r>
      <w:r w:rsidRPr="00ED1B5F">
        <w:rPr>
          <w:rFonts w:ascii="Arial" w:eastAsia="Times New Roman" w:hAnsi="Arial" w:cs="Arial"/>
          <w:b/>
          <w:bCs/>
          <w:sz w:val="24"/>
          <w:szCs w:val="24"/>
        </w:rPr>
        <w:t>Simplisia</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Tinktur</w:t>
      </w:r>
    </w:p>
    <w:p w:rsidR="00ED1B5F" w:rsidRPr="00ED1B5F" w:rsidRDefault="00ED1B5F" w:rsidP="00ED1B5F">
      <w:pPr>
        <w:numPr>
          <w:ilvl w:val="0"/>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Istilah farmakognosi yang digunakan untuk menyebut bagian </w:t>
      </w:r>
      <w:r w:rsidRPr="00ED1B5F">
        <w:rPr>
          <w:rFonts w:ascii="Arial" w:eastAsia="Times New Roman" w:hAnsi="Arial" w:cs="Arial"/>
          <w:b/>
          <w:bCs/>
          <w:sz w:val="24"/>
          <w:szCs w:val="24"/>
        </w:rPr>
        <w:t>rimpang</w:t>
      </w:r>
      <w:r w:rsidRPr="00ED1B5F">
        <w:rPr>
          <w:rFonts w:ascii="Arial" w:eastAsia="Times New Roman" w:hAnsi="Arial" w:cs="Arial"/>
          <w:sz w:val="24"/>
          <w:szCs w:val="24"/>
        </w:rPr>
        <w:t xml:space="preserve"> tanaman adalah...</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Radix</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B. </w:t>
      </w:r>
      <w:r w:rsidRPr="00ED1B5F">
        <w:rPr>
          <w:rFonts w:ascii="Arial" w:eastAsia="Times New Roman" w:hAnsi="Arial" w:cs="Arial"/>
          <w:b/>
          <w:bCs/>
          <w:sz w:val="24"/>
          <w:szCs w:val="24"/>
        </w:rPr>
        <w:t>Rhizoma</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C. Cortex</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Folium</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Flos</w:t>
      </w:r>
    </w:p>
    <w:p w:rsidR="00ED1B5F" w:rsidRPr="00ED1B5F" w:rsidRDefault="00ED1B5F" w:rsidP="00ED1B5F">
      <w:pPr>
        <w:numPr>
          <w:ilvl w:val="0"/>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Nama tanaman asal dari simplisia </w:t>
      </w:r>
      <w:r w:rsidRPr="00ED1B5F">
        <w:rPr>
          <w:rFonts w:ascii="Arial" w:eastAsia="Times New Roman" w:hAnsi="Arial" w:cs="Arial"/>
          <w:b/>
          <w:bCs/>
          <w:i/>
          <w:iCs/>
          <w:sz w:val="24"/>
          <w:szCs w:val="24"/>
        </w:rPr>
        <w:t>Zingiberis Rhizoma</w:t>
      </w:r>
      <w:r w:rsidRPr="00ED1B5F">
        <w:rPr>
          <w:rFonts w:ascii="Arial" w:eastAsia="Times New Roman" w:hAnsi="Arial" w:cs="Arial"/>
          <w:sz w:val="24"/>
          <w:szCs w:val="24"/>
        </w:rPr>
        <w:t xml:space="preserve"> yang berkhasiat sebagai karminativa (penolak angin) dan penghangat badan adalah...</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Kunyit</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B. Temulawak</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C. </w:t>
      </w:r>
      <w:r w:rsidRPr="00ED1B5F">
        <w:rPr>
          <w:rFonts w:ascii="Arial" w:eastAsia="Times New Roman" w:hAnsi="Arial" w:cs="Arial"/>
          <w:b/>
          <w:bCs/>
          <w:sz w:val="24"/>
          <w:szCs w:val="24"/>
        </w:rPr>
        <w:t>Jahe</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Kencur</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Lengkuas</w:t>
      </w:r>
    </w:p>
    <w:p w:rsidR="00ED1B5F" w:rsidRPr="00ED1B5F" w:rsidRDefault="00ED1B5F" w:rsidP="00ED1B5F">
      <w:pPr>
        <w:numPr>
          <w:ilvl w:val="0"/>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Bagian tanaman obat yang diambil dari </w:t>
      </w:r>
      <w:r w:rsidRPr="00ED1B5F">
        <w:rPr>
          <w:rFonts w:ascii="Arial" w:eastAsia="Times New Roman" w:hAnsi="Arial" w:cs="Arial"/>
          <w:b/>
          <w:bCs/>
          <w:sz w:val="24"/>
          <w:szCs w:val="24"/>
        </w:rPr>
        <w:t>kulit batang atau kulit buah</w:t>
      </w:r>
      <w:r w:rsidRPr="00ED1B5F">
        <w:rPr>
          <w:rFonts w:ascii="Arial" w:eastAsia="Times New Roman" w:hAnsi="Arial" w:cs="Arial"/>
          <w:sz w:val="24"/>
          <w:szCs w:val="24"/>
        </w:rPr>
        <w:t xml:space="preserve"> dinamakan...</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A. Semen</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B. Fructus</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 xml:space="preserve">C. </w:t>
      </w:r>
      <w:r w:rsidRPr="00ED1B5F">
        <w:rPr>
          <w:rFonts w:ascii="Arial" w:eastAsia="Times New Roman" w:hAnsi="Arial" w:cs="Arial"/>
          <w:b/>
          <w:bCs/>
          <w:sz w:val="24"/>
          <w:szCs w:val="24"/>
        </w:rPr>
        <w:t>Cortex</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D. Herba</w:t>
      </w:r>
    </w:p>
    <w:p w:rsidR="00ED1B5F" w:rsidRPr="00ED1B5F" w:rsidRDefault="00ED1B5F" w:rsidP="00ED1B5F">
      <w:pPr>
        <w:numPr>
          <w:ilvl w:val="1"/>
          <w:numId w:val="9"/>
        </w:numPr>
        <w:spacing w:before="100" w:beforeAutospacing="1" w:after="100" w:afterAutospacing="1" w:line="273" w:lineRule="auto"/>
        <w:rPr>
          <w:rFonts w:ascii="Arial" w:eastAsia="Times New Roman" w:hAnsi="Arial" w:cs="Arial"/>
          <w:sz w:val="24"/>
          <w:szCs w:val="24"/>
        </w:rPr>
      </w:pPr>
      <w:r w:rsidRPr="00ED1B5F">
        <w:rPr>
          <w:rFonts w:ascii="Arial" w:eastAsia="Times New Roman" w:hAnsi="Arial" w:cs="Arial"/>
          <w:sz w:val="24"/>
          <w:szCs w:val="24"/>
        </w:rPr>
        <w:t>E. Lignum</w:t>
      </w:r>
    </w:p>
    <w:p w:rsidR="004C64A4" w:rsidRPr="004C64A4" w:rsidRDefault="004C64A4" w:rsidP="004C64A4">
      <w:pPr>
        <w:spacing w:before="100" w:beforeAutospacing="1" w:after="100" w:afterAutospacing="1" w:line="273" w:lineRule="auto"/>
        <w:rPr>
          <w:rFonts w:ascii="Arial" w:eastAsia="Times New Roman" w:hAnsi="Arial" w:cs="Arial"/>
          <w:b/>
          <w:bCs/>
          <w:sz w:val="24"/>
          <w:szCs w:val="24"/>
        </w:rPr>
      </w:pPr>
      <w:r w:rsidRPr="004C64A4">
        <w:rPr>
          <w:rFonts w:ascii="Arial" w:eastAsia="Times New Roman" w:hAnsi="Arial" w:cs="Arial"/>
          <w:b/>
          <w:bCs/>
          <w:sz w:val="24"/>
          <w:szCs w:val="24"/>
        </w:rPr>
        <w:t>Contoh Soal Pilihan Ganda HOTS Kelas X Farmasi</w:t>
      </w:r>
    </w:p>
    <w:p w:rsidR="004C64A4" w:rsidRPr="004C64A4" w:rsidRDefault="004C64A4" w:rsidP="004C64A4">
      <w:pPr>
        <w:spacing w:before="100" w:beforeAutospacing="1" w:after="100" w:afterAutospacing="1" w:line="273" w:lineRule="auto"/>
        <w:rPr>
          <w:rFonts w:ascii="Arial" w:eastAsia="Times New Roman" w:hAnsi="Arial" w:cs="Arial"/>
          <w:b/>
          <w:bCs/>
          <w:sz w:val="24"/>
          <w:szCs w:val="24"/>
        </w:rPr>
      </w:pPr>
      <w:r w:rsidRPr="004C64A4">
        <w:rPr>
          <w:rFonts w:ascii="Arial" w:eastAsia="Times New Roman" w:hAnsi="Arial" w:cs="Arial"/>
          <w:b/>
          <w:bCs/>
          <w:sz w:val="24"/>
          <w:szCs w:val="24"/>
        </w:rPr>
        <w:t>Topik: Skrining Resep &amp; Pelayanan Klinis (C4 - Analisis, C5 - Evaluasi)</w:t>
      </w:r>
    </w:p>
    <w:p w:rsidR="004C64A4" w:rsidRPr="004C64A4" w:rsidRDefault="004C64A4" w:rsidP="004C64A4">
      <w:pPr>
        <w:numPr>
          <w:ilvl w:val="0"/>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Seorang ibu datang ke Apotek membawa resep untuk anaknya (</w:t>
      </w:r>
      <w:proofErr w:type="gramStart"/>
      <w:r w:rsidRPr="004C64A4">
        <w:rPr>
          <w:rFonts w:ascii="Arial" w:eastAsia="Times New Roman" w:hAnsi="Arial" w:cs="Arial"/>
          <w:sz w:val="24"/>
          <w:szCs w:val="24"/>
        </w:rPr>
        <w:t>usia</w:t>
      </w:r>
      <w:proofErr w:type="gramEnd"/>
      <w:r w:rsidRPr="004C64A4">
        <w:rPr>
          <w:rFonts w:ascii="Arial" w:eastAsia="Times New Roman" w:hAnsi="Arial" w:cs="Arial"/>
          <w:sz w:val="24"/>
          <w:szCs w:val="24"/>
        </w:rPr>
        <w:t xml:space="preserve"> 4 tahun) yang menderita asma. Resep tersebut berisi obat sirup racikan. Saat membaca resep, </w:t>
      </w:r>
      <w:r w:rsidRPr="004C64A4">
        <w:rPr>
          <w:rFonts w:ascii="Arial" w:eastAsia="Times New Roman" w:hAnsi="Arial" w:cs="Arial"/>
          <w:sz w:val="24"/>
          <w:szCs w:val="24"/>
        </w:rPr>
        <w:lastRenderedPageBreak/>
        <w:t xml:space="preserve">Asisten Tenaga Kefarmasian (ATK) menemukan bahwa dokter menuliskan dosis obat yang </w:t>
      </w:r>
      <w:r w:rsidRPr="004C64A4">
        <w:rPr>
          <w:rFonts w:ascii="Arial" w:eastAsia="Times New Roman" w:hAnsi="Arial" w:cs="Arial"/>
          <w:b/>
          <w:bCs/>
          <w:sz w:val="24"/>
          <w:szCs w:val="24"/>
        </w:rPr>
        <w:t>melebihi dosis maksimum</w:t>
      </w:r>
      <w:r w:rsidRPr="004C64A4">
        <w:rPr>
          <w:rFonts w:ascii="Arial" w:eastAsia="Times New Roman" w:hAnsi="Arial" w:cs="Arial"/>
          <w:sz w:val="24"/>
          <w:szCs w:val="24"/>
        </w:rPr>
        <w:t xml:space="preserve"> untuk anak seusia tersebut. Tindakan profesional dan paling tepat yang harus dilakukan oleh ATK adalah...</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A. Langsung membuat obat sesuai resep karena dokter lebih memahami kondisi pasien.</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B. Mengubah dosis obat sendiri secara sepihak agar aman bagi anak tersebut.</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C. Menolak resep tersebut dan meminta pasien mencari apotek lain.</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D. </w:t>
      </w:r>
      <w:r w:rsidRPr="004C64A4">
        <w:rPr>
          <w:rFonts w:ascii="Arial" w:eastAsia="Times New Roman" w:hAnsi="Arial" w:cs="Arial"/>
          <w:b/>
          <w:bCs/>
          <w:sz w:val="24"/>
          <w:szCs w:val="24"/>
        </w:rPr>
        <w:t>Menahan resep, lalu segera menghubungi dokter penulis resep untuk mengonfirmasi dan mendiskusikan penyesuaian dosis.</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E. Memberikan obat setengah dari jumlah yang diminta tanpa memberi tahu pasien.</w:t>
      </w:r>
    </w:p>
    <w:p w:rsidR="004C64A4" w:rsidRPr="004C64A4" w:rsidRDefault="004C64A4" w:rsidP="004C64A4">
      <w:pPr>
        <w:numPr>
          <w:ilvl w:val="0"/>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Seorang pasien membawa resep dengan tanda </w:t>
      </w:r>
      <w:r w:rsidRPr="004C64A4">
        <w:rPr>
          <w:rFonts w:ascii="Arial" w:eastAsia="Times New Roman" w:hAnsi="Arial" w:cs="Arial"/>
          <w:b/>
          <w:bCs/>
          <w:sz w:val="24"/>
          <w:szCs w:val="24"/>
        </w:rPr>
        <w:t xml:space="preserve">"P.I.M" (Periculum </w:t>
      </w:r>
      <w:proofErr w:type="gramStart"/>
      <w:r w:rsidRPr="004C64A4">
        <w:rPr>
          <w:rFonts w:ascii="Arial" w:eastAsia="Times New Roman" w:hAnsi="Arial" w:cs="Arial"/>
          <w:b/>
          <w:bCs/>
          <w:sz w:val="24"/>
          <w:szCs w:val="24"/>
        </w:rPr>
        <w:t>In</w:t>
      </w:r>
      <w:proofErr w:type="gramEnd"/>
      <w:r w:rsidRPr="004C64A4">
        <w:rPr>
          <w:rFonts w:ascii="Arial" w:eastAsia="Times New Roman" w:hAnsi="Arial" w:cs="Arial"/>
          <w:b/>
          <w:bCs/>
          <w:sz w:val="24"/>
          <w:szCs w:val="24"/>
        </w:rPr>
        <w:t xml:space="preserve"> Mora)</w:t>
      </w:r>
      <w:r w:rsidRPr="004C64A4">
        <w:rPr>
          <w:rFonts w:ascii="Arial" w:eastAsia="Times New Roman" w:hAnsi="Arial" w:cs="Arial"/>
          <w:sz w:val="24"/>
          <w:szCs w:val="24"/>
        </w:rPr>
        <w:t xml:space="preserve"> di bagian kanan atas lembar resep. Di saat yang </w:t>
      </w:r>
      <w:proofErr w:type="gramStart"/>
      <w:r w:rsidRPr="004C64A4">
        <w:rPr>
          <w:rFonts w:ascii="Arial" w:eastAsia="Times New Roman" w:hAnsi="Arial" w:cs="Arial"/>
          <w:sz w:val="24"/>
          <w:szCs w:val="24"/>
        </w:rPr>
        <w:t>sama</w:t>
      </w:r>
      <w:proofErr w:type="gramEnd"/>
      <w:r w:rsidRPr="004C64A4">
        <w:rPr>
          <w:rFonts w:ascii="Arial" w:eastAsia="Times New Roman" w:hAnsi="Arial" w:cs="Arial"/>
          <w:sz w:val="24"/>
          <w:szCs w:val="24"/>
        </w:rPr>
        <w:t>, terdapat antrean 5 pasien lain yang sudah datang lebih dulu. Tindakan yang harus diambil oleh petugas kefarmasian di ruang peracikan adalah...</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A. Melayani pasien sesuai nomor urut antrean demi menjaga keadilan pelayanan.</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B. </w:t>
      </w:r>
      <w:r w:rsidRPr="004C64A4">
        <w:rPr>
          <w:rFonts w:ascii="Arial" w:eastAsia="Times New Roman" w:hAnsi="Arial" w:cs="Arial"/>
          <w:b/>
          <w:bCs/>
          <w:sz w:val="24"/>
          <w:szCs w:val="24"/>
        </w:rPr>
        <w:t>Mendahulukan pengerjaan resep tersebut di atas antrean lainnya karena kondisi pasien berbahaya jika ditunda.</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C. Meminta pasien menunggu di ruang tunggu khusus hingga antrean reguler selesai.</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D. Menyampaikan kepada pasien bahwa obat tidak bisa dibuat karena antrean penuh.</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E. Memberikan obat bebas (OTC) terlebih dahulu sebagai pertolongan pertama sebelum meracik.</w:t>
      </w:r>
    </w:p>
    <w:p w:rsidR="004C64A4" w:rsidRPr="004C64A4" w:rsidRDefault="004C64A4" w:rsidP="004C64A4">
      <w:pPr>
        <w:numPr>
          <w:ilvl w:val="0"/>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Pasien rawat jalan menerima obat antibiotik suspensi kering (Amoxicillin sirup) dan obat penurun panas (Paracetamol sirup). Pasien bertanya kepada Anda mengenai </w:t>
      </w:r>
      <w:proofErr w:type="gramStart"/>
      <w:r w:rsidRPr="004C64A4">
        <w:rPr>
          <w:rFonts w:ascii="Arial" w:eastAsia="Times New Roman" w:hAnsi="Arial" w:cs="Arial"/>
          <w:sz w:val="24"/>
          <w:szCs w:val="24"/>
        </w:rPr>
        <w:t>cara</w:t>
      </w:r>
      <w:proofErr w:type="gramEnd"/>
      <w:r w:rsidRPr="004C64A4">
        <w:rPr>
          <w:rFonts w:ascii="Arial" w:eastAsia="Times New Roman" w:hAnsi="Arial" w:cs="Arial"/>
          <w:sz w:val="24"/>
          <w:szCs w:val="24"/>
        </w:rPr>
        <w:t xml:space="preserve"> penyimpanan obat di rumah. Edukasi penyimpanan yang </w:t>
      </w:r>
      <w:r w:rsidRPr="004C64A4">
        <w:rPr>
          <w:rFonts w:ascii="Arial" w:eastAsia="Times New Roman" w:hAnsi="Arial" w:cs="Arial"/>
          <w:b/>
          <w:bCs/>
          <w:sz w:val="24"/>
          <w:szCs w:val="24"/>
        </w:rPr>
        <w:t>paling tepat dan aman</w:t>
      </w:r>
      <w:r w:rsidRPr="004C64A4">
        <w:rPr>
          <w:rFonts w:ascii="Arial" w:eastAsia="Times New Roman" w:hAnsi="Arial" w:cs="Arial"/>
          <w:sz w:val="24"/>
          <w:szCs w:val="24"/>
        </w:rPr>
        <w:t xml:space="preserve"> untuk mencegah kerusakan zat aktif kedua obat tersebut setelah diserahkan adalah...</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A. Kedua obat disimpan di dalam </w:t>
      </w:r>
      <w:r w:rsidRPr="004C64A4">
        <w:rPr>
          <w:rFonts w:ascii="Arial" w:eastAsia="Times New Roman" w:hAnsi="Arial" w:cs="Arial"/>
          <w:i/>
          <w:iCs/>
          <w:sz w:val="24"/>
          <w:szCs w:val="24"/>
        </w:rPr>
        <w:t>freezer</w:t>
      </w:r>
      <w:r w:rsidRPr="004C64A4">
        <w:rPr>
          <w:rFonts w:ascii="Arial" w:eastAsia="Times New Roman" w:hAnsi="Arial" w:cs="Arial"/>
          <w:sz w:val="24"/>
          <w:szCs w:val="24"/>
        </w:rPr>
        <w:t xml:space="preserve"> agar membeku dan tidak mudah busuk.</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B. Antibiotik disimpan di rak obat terbuka, sedangkan Paracetamol disimpan di dalam kulkas.</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C. </w:t>
      </w:r>
      <w:r w:rsidRPr="004C64A4">
        <w:rPr>
          <w:rFonts w:ascii="Arial" w:eastAsia="Times New Roman" w:hAnsi="Arial" w:cs="Arial"/>
          <w:b/>
          <w:bCs/>
          <w:sz w:val="24"/>
          <w:szCs w:val="24"/>
        </w:rPr>
        <w:t>Antibiotik yang sudah diencerkan disimpan di suhu sejuk/kulkas (bukan freezer) maksimal 7 hari, sedangkan Paracetamol disimpan pada suhu kamar terhindar dari matahari.</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D. Kedua obat harus disimpan dalam wadah transparan di tempat yang hangat dan lembap.</w:t>
      </w:r>
    </w:p>
    <w:p w:rsidR="004C64A4" w:rsidRPr="004C64A4" w:rsidRDefault="004C64A4" w:rsidP="004C64A4">
      <w:pPr>
        <w:numPr>
          <w:ilvl w:val="1"/>
          <w:numId w:val="10"/>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lastRenderedPageBreak/>
        <w:t>E. Kedua obat dibuang setelah 3 hari meskipun obatnya belum habis digunakan.</w:t>
      </w:r>
    </w:p>
    <w:p w:rsidR="004C64A4" w:rsidRPr="004C64A4" w:rsidRDefault="004C64A4" w:rsidP="004C64A4">
      <w:pPr>
        <w:spacing w:before="100" w:beforeAutospacing="1" w:after="100" w:afterAutospacing="1" w:line="273" w:lineRule="auto"/>
        <w:rPr>
          <w:rFonts w:ascii="Arial" w:eastAsia="Times New Roman" w:hAnsi="Arial" w:cs="Arial"/>
          <w:b/>
          <w:bCs/>
          <w:sz w:val="24"/>
          <w:szCs w:val="24"/>
        </w:rPr>
      </w:pPr>
      <w:r w:rsidRPr="004C64A4">
        <w:rPr>
          <w:rFonts w:ascii="Arial" w:eastAsia="Times New Roman" w:hAnsi="Arial" w:cs="Arial"/>
          <w:b/>
          <w:bCs/>
          <w:sz w:val="24"/>
          <w:szCs w:val="24"/>
        </w:rPr>
        <w:t>Topik: Kalkulasi Farmasi &amp; Teknik Peracikan (C4 - Analisis Prosedur)</w:t>
      </w:r>
    </w:p>
    <w:p w:rsidR="004C64A4" w:rsidRPr="004C64A4" w:rsidRDefault="004C64A4" w:rsidP="004C64A4">
      <w:pPr>
        <w:numPr>
          <w:ilvl w:val="0"/>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Seorang ATK sedang menyiapkan sediaan pulveres sesuai resep. Ketika melakukan penggerusan bahan aktif yang bersifat </w:t>
      </w:r>
      <w:r w:rsidRPr="004C64A4">
        <w:rPr>
          <w:rFonts w:ascii="Arial" w:eastAsia="Times New Roman" w:hAnsi="Arial" w:cs="Arial"/>
          <w:b/>
          <w:bCs/>
          <w:sz w:val="24"/>
          <w:szCs w:val="24"/>
        </w:rPr>
        <w:t>higroskopis</w:t>
      </w:r>
      <w:r w:rsidRPr="004C64A4">
        <w:rPr>
          <w:rFonts w:ascii="Arial" w:eastAsia="Times New Roman" w:hAnsi="Arial" w:cs="Arial"/>
          <w:sz w:val="24"/>
          <w:szCs w:val="24"/>
        </w:rPr>
        <w:t xml:space="preserve"> (mudah menyerap air dari udara), </w:t>
      </w:r>
      <w:proofErr w:type="gramStart"/>
      <w:r w:rsidRPr="004C64A4">
        <w:rPr>
          <w:rFonts w:ascii="Arial" w:eastAsia="Times New Roman" w:hAnsi="Arial" w:cs="Arial"/>
          <w:sz w:val="24"/>
          <w:szCs w:val="24"/>
        </w:rPr>
        <w:t>ia</w:t>
      </w:r>
      <w:proofErr w:type="gramEnd"/>
      <w:r w:rsidRPr="004C64A4">
        <w:rPr>
          <w:rFonts w:ascii="Arial" w:eastAsia="Times New Roman" w:hAnsi="Arial" w:cs="Arial"/>
          <w:sz w:val="24"/>
          <w:szCs w:val="24"/>
        </w:rPr>
        <w:t xml:space="preserve"> menyadari bahwa serbuk menjadi lembek dan basah di dalam mortir sebelum sempat dibagi. Langkah evaluasi dan perbaikan teknik yang tepat untuk mencegah kegagalan ini di kemudian hari adalah...</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A. Menambahkan air murni agar serbuk berubah menjadi sediaan sirup sekalian.</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B. Menggerus obat di ruangan terbuka yang terik dan terkena sinar matahari langsung.</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C. </w:t>
      </w:r>
      <w:r w:rsidRPr="004C64A4">
        <w:rPr>
          <w:rFonts w:ascii="Arial" w:eastAsia="Times New Roman" w:hAnsi="Arial" w:cs="Arial"/>
          <w:b/>
          <w:bCs/>
          <w:sz w:val="24"/>
          <w:szCs w:val="24"/>
        </w:rPr>
        <w:t>Menggerus zat tersebut di dalam mortir yang kering dan hangat, serta menambahkan zat pengering (seperti Saccharum Lactis) yang sesuai.</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D. Membiarkan serbuk terbuka di udara bebas selama beberapa jam sampai mengering sendiri.</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E. Mengganti bahan aktif tersebut dengan bahan </w:t>
      </w:r>
      <w:proofErr w:type="gramStart"/>
      <w:r w:rsidRPr="004C64A4">
        <w:rPr>
          <w:rFonts w:ascii="Arial" w:eastAsia="Times New Roman" w:hAnsi="Arial" w:cs="Arial"/>
          <w:sz w:val="24"/>
          <w:szCs w:val="24"/>
        </w:rPr>
        <w:t>lain</w:t>
      </w:r>
      <w:proofErr w:type="gramEnd"/>
      <w:r w:rsidRPr="004C64A4">
        <w:rPr>
          <w:rFonts w:ascii="Arial" w:eastAsia="Times New Roman" w:hAnsi="Arial" w:cs="Arial"/>
          <w:sz w:val="24"/>
          <w:szCs w:val="24"/>
        </w:rPr>
        <w:t xml:space="preserve"> tanpa konfirmasi ke dokter.</w:t>
      </w:r>
    </w:p>
    <w:p w:rsidR="004C64A4" w:rsidRPr="004C64A4" w:rsidRDefault="004C64A4" w:rsidP="004C64A4">
      <w:pPr>
        <w:numPr>
          <w:ilvl w:val="0"/>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Perhatikan formula resep berikut:</w:t>
      </w:r>
    </w:p>
    <w:p w:rsidR="004C64A4" w:rsidRPr="004C64A4" w:rsidRDefault="004C64A4" w:rsidP="004C64A4">
      <w:pPr>
        <w:spacing w:before="100" w:beforeAutospacing="1" w:after="100" w:afterAutospacing="1" w:line="273" w:lineRule="auto"/>
        <w:rPr>
          <w:rFonts w:ascii="Arial" w:eastAsia="Times New Roman" w:hAnsi="Arial" w:cs="Arial"/>
          <w:sz w:val="24"/>
          <w:szCs w:val="24"/>
        </w:rPr>
      </w:pPr>
      <w:proofErr w:type="gramStart"/>
      <w:r w:rsidRPr="004C64A4">
        <w:rPr>
          <w:rFonts w:ascii="Arial" w:eastAsia="Times New Roman" w:hAnsi="Arial" w:cs="Arial"/>
          <w:sz w:val="24"/>
          <w:szCs w:val="24"/>
        </w:rPr>
        <w:t>text</w:t>
      </w:r>
      <w:proofErr w:type="gramEnd"/>
    </w:p>
    <w:p w:rsidR="004C64A4" w:rsidRPr="004C64A4" w:rsidRDefault="004C64A4" w:rsidP="004C64A4">
      <w:pPr>
        <w:tabs>
          <w:tab w:val="left" w:pos="0"/>
          <w:tab w:val="left" w:pos="675"/>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31680"/>
        </w:tabs>
        <w:spacing w:before="100" w:beforeAutospacing="1" w:after="100" w:afterAutospacing="1" w:line="273" w:lineRule="auto"/>
        <w:rPr>
          <w:rFonts w:ascii="Courier New" w:eastAsia="Times New Roman" w:hAnsi="Courier New" w:cs="Courier New"/>
          <w:sz w:val="24"/>
          <w:szCs w:val="24"/>
        </w:rPr>
      </w:pPr>
      <w:r w:rsidRPr="004C64A4">
        <w:rPr>
          <w:rFonts w:ascii="Courier New" w:eastAsia="Times New Roman" w:hAnsi="Courier New" w:cs="Courier New"/>
          <w:sz w:val="24"/>
          <w:szCs w:val="24"/>
        </w:rPr>
        <w:t>R/ Atropin Sulfat   0</w:t>
      </w:r>
      <w:proofErr w:type="gramStart"/>
      <w:r w:rsidRPr="004C64A4">
        <w:rPr>
          <w:rFonts w:ascii="Courier New" w:eastAsia="Times New Roman" w:hAnsi="Courier New" w:cs="Courier New"/>
          <w:sz w:val="24"/>
          <w:szCs w:val="24"/>
        </w:rPr>
        <w:t>,5</w:t>
      </w:r>
      <w:proofErr w:type="gramEnd"/>
      <w:r w:rsidRPr="004C64A4">
        <w:rPr>
          <w:rFonts w:ascii="Courier New" w:eastAsia="Times New Roman" w:hAnsi="Courier New" w:cs="Courier New"/>
          <w:sz w:val="24"/>
          <w:szCs w:val="24"/>
        </w:rPr>
        <w:t xml:space="preserve"> mg</w:t>
      </w:r>
    </w:p>
    <w:p w:rsidR="004C64A4" w:rsidRPr="004C64A4" w:rsidRDefault="004C64A4" w:rsidP="004C64A4">
      <w:pPr>
        <w:tabs>
          <w:tab w:val="left" w:pos="0"/>
          <w:tab w:val="left" w:pos="675"/>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31680"/>
        </w:tabs>
        <w:spacing w:before="100" w:beforeAutospacing="1" w:after="100" w:afterAutospacing="1" w:line="273" w:lineRule="auto"/>
        <w:rPr>
          <w:rFonts w:ascii="Courier New" w:eastAsia="Times New Roman" w:hAnsi="Courier New" w:cs="Courier New"/>
          <w:sz w:val="24"/>
          <w:szCs w:val="24"/>
        </w:rPr>
      </w:pPr>
      <w:r w:rsidRPr="004C64A4">
        <w:rPr>
          <w:rFonts w:ascii="Courier New" w:eastAsia="Times New Roman" w:hAnsi="Courier New" w:cs="Courier New"/>
          <w:sz w:val="24"/>
          <w:szCs w:val="24"/>
        </w:rPr>
        <w:t xml:space="preserve">   </w:t>
      </w:r>
      <w:proofErr w:type="gramStart"/>
      <w:r w:rsidRPr="004C64A4">
        <w:rPr>
          <w:rFonts w:ascii="Courier New" w:eastAsia="Times New Roman" w:hAnsi="Courier New" w:cs="Courier New"/>
          <w:sz w:val="24"/>
          <w:szCs w:val="24"/>
        </w:rPr>
        <w:t>Saccharum Lactis   q.s.</w:t>
      </w:r>
      <w:proofErr w:type="gramEnd"/>
    </w:p>
    <w:p w:rsidR="004C64A4" w:rsidRPr="004C64A4" w:rsidRDefault="004C64A4" w:rsidP="004C64A4">
      <w:pPr>
        <w:tabs>
          <w:tab w:val="left" w:pos="0"/>
          <w:tab w:val="left" w:pos="675"/>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31680"/>
        </w:tabs>
        <w:spacing w:before="100" w:beforeAutospacing="1" w:after="100" w:afterAutospacing="1" w:line="273" w:lineRule="auto"/>
        <w:rPr>
          <w:rFonts w:ascii="Courier New" w:eastAsia="Times New Roman" w:hAnsi="Courier New" w:cs="Courier New"/>
          <w:sz w:val="24"/>
          <w:szCs w:val="24"/>
        </w:rPr>
      </w:pPr>
      <w:r w:rsidRPr="004C64A4">
        <w:rPr>
          <w:rFonts w:ascii="Courier New" w:eastAsia="Times New Roman" w:hAnsi="Courier New" w:cs="Courier New"/>
          <w:sz w:val="24"/>
          <w:szCs w:val="24"/>
        </w:rPr>
        <w:t xml:space="preserve">   </w:t>
      </w:r>
      <w:proofErr w:type="gramStart"/>
      <w:r w:rsidRPr="004C64A4">
        <w:rPr>
          <w:rFonts w:ascii="Courier New" w:eastAsia="Times New Roman" w:hAnsi="Courier New" w:cs="Courier New"/>
          <w:sz w:val="24"/>
          <w:szCs w:val="24"/>
        </w:rPr>
        <w:t>m.f</w:t>
      </w:r>
      <w:proofErr w:type="gramEnd"/>
      <w:r w:rsidRPr="004C64A4">
        <w:rPr>
          <w:rFonts w:ascii="Courier New" w:eastAsia="Times New Roman" w:hAnsi="Courier New" w:cs="Courier New"/>
          <w:sz w:val="24"/>
          <w:szCs w:val="24"/>
        </w:rPr>
        <w:t xml:space="preserve">. pulv. </w:t>
      </w:r>
      <w:proofErr w:type="gramStart"/>
      <w:r w:rsidRPr="004C64A4">
        <w:rPr>
          <w:rFonts w:ascii="Courier New" w:eastAsia="Times New Roman" w:hAnsi="Courier New" w:cs="Courier New"/>
          <w:sz w:val="24"/>
          <w:szCs w:val="24"/>
        </w:rPr>
        <w:t>dtd</w:t>
      </w:r>
      <w:proofErr w:type="gramEnd"/>
      <w:r w:rsidRPr="004C64A4">
        <w:rPr>
          <w:rFonts w:ascii="Courier New" w:eastAsia="Times New Roman" w:hAnsi="Courier New" w:cs="Courier New"/>
          <w:sz w:val="24"/>
          <w:szCs w:val="24"/>
        </w:rPr>
        <w:t xml:space="preserve"> No. X</w:t>
      </w:r>
    </w:p>
    <w:p w:rsidR="004C64A4" w:rsidRPr="004C64A4" w:rsidRDefault="004C64A4" w:rsidP="004C64A4">
      <w:pPr>
        <w:spacing w:before="100" w:beforeAutospacing="1" w:after="100" w:afterAutospacing="1" w:line="273" w:lineRule="auto"/>
        <w:rPr>
          <w:rFonts w:ascii="Arial" w:eastAsia="Times New Roman" w:hAnsi="Arial" w:cs="Arial"/>
          <w:sz w:val="24"/>
          <w:szCs w:val="24"/>
        </w:rPr>
      </w:pPr>
      <w:proofErr w:type="gramStart"/>
      <w:r w:rsidRPr="004C64A4">
        <w:rPr>
          <w:rFonts w:ascii="Arial" w:eastAsia="Times New Roman" w:hAnsi="Arial" w:cs="Arial"/>
          <w:sz w:val="24"/>
          <w:szCs w:val="24"/>
        </w:rPr>
        <w:t>Gunakan kode dengan hati-hati.</w:t>
      </w:r>
      <w:proofErr w:type="gramEnd"/>
    </w:p>
    <w:p w:rsidR="004C64A4" w:rsidRPr="004C64A4" w:rsidRDefault="004C64A4" w:rsidP="004C64A4">
      <w:p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Diketahui kapasitas timbangan analitik di laboratorium memiliki </w:t>
      </w:r>
      <w:r w:rsidRPr="004C64A4">
        <w:rPr>
          <w:rFonts w:ascii="Arial" w:eastAsia="Times New Roman" w:hAnsi="Arial" w:cs="Arial"/>
          <w:b/>
          <w:bCs/>
          <w:sz w:val="24"/>
          <w:szCs w:val="24"/>
        </w:rPr>
        <w:t>penimbangan minimum 50 mg</w:t>
      </w:r>
      <w:r w:rsidRPr="004C64A4">
        <w:rPr>
          <w:rFonts w:ascii="Arial" w:eastAsia="Times New Roman" w:hAnsi="Arial" w:cs="Arial"/>
          <w:sz w:val="24"/>
          <w:szCs w:val="24"/>
        </w:rPr>
        <w:t xml:space="preserve">. Berdasarkan analisis resep, berat total Atropin Sulfat yang dibutuhkan untuk 10 bungkus adalah 5 mg. Langkah pengerjaan yang </w:t>
      </w:r>
      <w:r w:rsidRPr="004C64A4">
        <w:rPr>
          <w:rFonts w:ascii="Arial" w:eastAsia="Times New Roman" w:hAnsi="Arial" w:cs="Arial"/>
          <w:b/>
          <w:bCs/>
          <w:sz w:val="24"/>
          <w:szCs w:val="24"/>
        </w:rPr>
        <w:t>paling tepat</w:t>
      </w:r>
      <w:r w:rsidRPr="004C64A4">
        <w:rPr>
          <w:rFonts w:ascii="Arial" w:eastAsia="Times New Roman" w:hAnsi="Arial" w:cs="Arial"/>
          <w:sz w:val="24"/>
          <w:szCs w:val="24"/>
        </w:rPr>
        <w:t xml:space="preserve"> untuk mengatasi kendala penimbangan ini adalah...</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A. Langsung menimbang 5 mg Atropin Sulfat pada timbangan digital biasa.</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B. Mengubah jumlah sediaan menjadi No. C (100 bungkus) agar beratnya mencapai 50 mg.</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lastRenderedPageBreak/>
        <w:t xml:space="preserve">C. </w:t>
      </w:r>
      <w:r w:rsidRPr="004C64A4">
        <w:rPr>
          <w:rFonts w:ascii="Arial" w:eastAsia="Times New Roman" w:hAnsi="Arial" w:cs="Arial"/>
          <w:b/>
          <w:bCs/>
          <w:sz w:val="24"/>
          <w:szCs w:val="24"/>
        </w:rPr>
        <w:t>Melakukan pengenceran bertingkat (misal pengenceran 1:10) menggunakan Saccharum Lactis baru kemudian mengambil porsi yang setara dengan 5 mg.</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D. Mengganti Atropin Sulfat dengan tablet Atropin yang digerus langsung tanpa dihitung kembali.</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E. Menambahkan air sampai larut lalu membaginya ke dalam kertas perkamen.</w:t>
      </w:r>
    </w:p>
    <w:p w:rsidR="004C64A4" w:rsidRPr="004C64A4" w:rsidRDefault="004C64A4" w:rsidP="004C64A4">
      <w:pPr>
        <w:numPr>
          <w:ilvl w:val="0"/>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Seorang teknisi kefarmasian meracik bedak tabur yang mengandung Asam Salisilat dan Seng Oksida (ZnO). Setelah selesai, hasil ayakan bedak terlihat menggumpal kaku dan tidak halus saat dioleskan ke kulit. Kesalahan prosedur manakah yang </w:t>
      </w:r>
      <w:r w:rsidRPr="004C64A4">
        <w:rPr>
          <w:rFonts w:ascii="Arial" w:eastAsia="Times New Roman" w:hAnsi="Arial" w:cs="Arial"/>
          <w:b/>
          <w:bCs/>
          <w:sz w:val="24"/>
          <w:szCs w:val="24"/>
        </w:rPr>
        <w:t>paling mungkin</w:t>
      </w:r>
      <w:r w:rsidRPr="004C64A4">
        <w:rPr>
          <w:rFonts w:ascii="Arial" w:eastAsia="Times New Roman" w:hAnsi="Arial" w:cs="Arial"/>
          <w:sz w:val="24"/>
          <w:szCs w:val="24"/>
        </w:rPr>
        <w:t xml:space="preserve"> menyebabkan ketidakstabilan fisik sediaan tersebut?</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A. Asam salisilat tidak dilarutkan terlebih dahulu dengan etanol 95%.</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B. Seng oksida tidak diayak terlebih dahulu dengan pengayak nomor 100 sebelum dicampur.</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C. </w:t>
      </w:r>
      <w:r w:rsidRPr="004C64A4">
        <w:rPr>
          <w:rFonts w:ascii="Arial" w:eastAsia="Times New Roman" w:hAnsi="Arial" w:cs="Arial"/>
          <w:b/>
          <w:bCs/>
          <w:sz w:val="24"/>
          <w:szCs w:val="24"/>
        </w:rPr>
        <w:t xml:space="preserve">Asam salisilat digerus langsung bersamaan dengan Seng Oksida tanpa dipisahkan prosesnya, sehingga membentuk </w:t>
      </w:r>
      <w:proofErr w:type="gramStart"/>
      <w:r w:rsidRPr="004C64A4">
        <w:rPr>
          <w:rFonts w:ascii="Arial" w:eastAsia="Times New Roman" w:hAnsi="Arial" w:cs="Arial"/>
          <w:b/>
          <w:bCs/>
          <w:sz w:val="24"/>
          <w:szCs w:val="24"/>
        </w:rPr>
        <w:t>massa</w:t>
      </w:r>
      <w:proofErr w:type="gramEnd"/>
      <w:r w:rsidRPr="004C64A4">
        <w:rPr>
          <w:rFonts w:ascii="Arial" w:eastAsia="Times New Roman" w:hAnsi="Arial" w:cs="Arial"/>
          <w:b/>
          <w:bCs/>
          <w:sz w:val="24"/>
          <w:szCs w:val="24"/>
        </w:rPr>
        <w:t xml:space="preserve"> yang lengket.</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D. Zat tambahan yang digunakan terlalu sedikit sehingga sediaan menjadi basah.</w:t>
      </w:r>
    </w:p>
    <w:p w:rsidR="004C64A4" w:rsidRPr="004C64A4" w:rsidRDefault="004C64A4" w:rsidP="004C64A4">
      <w:pPr>
        <w:numPr>
          <w:ilvl w:val="1"/>
          <w:numId w:val="11"/>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E. Penggerusan dilakukan terlalu cepat di dalam mortir yang dingin.</w:t>
      </w:r>
    </w:p>
    <w:p w:rsidR="004C64A4" w:rsidRPr="004C64A4" w:rsidRDefault="004C64A4" w:rsidP="004C64A4">
      <w:pPr>
        <w:spacing w:before="100" w:beforeAutospacing="1" w:after="100" w:afterAutospacing="1" w:line="273" w:lineRule="auto"/>
        <w:rPr>
          <w:rFonts w:ascii="Arial" w:eastAsia="Times New Roman" w:hAnsi="Arial" w:cs="Arial"/>
          <w:b/>
          <w:bCs/>
          <w:sz w:val="24"/>
          <w:szCs w:val="24"/>
        </w:rPr>
      </w:pPr>
      <w:r w:rsidRPr="004C64A4">
        <w:rPr>
          <w:rFonts w:ascii="Arial" w:eastAsia="Times New Roman" w:hAnsi="Arial" w:cs="Arial"/>
          <w:b/>
          <w:bCs/>
          <w:sz w:val="24"/>
          <w:szCs w:val="24"/>
        </w:rPr>
        <w:t>Topik: Manajemen Komunitas &amp; Mutu Simplisia (C4 - Analisis, C5 - Evaluasi)</w:t>
      </w:r>
    </w:p>
    <w:p w:rsidR="004C64A4" w:rsidRPr="004C64A4" w:rsidRDefault="004C64A4" w:rsidP="004C64A4">
      <w:pPr>
        <w:numPr>
          <w:ilvl w:val="0"/>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Sebuah Apotek baru saja menerima kiriman 5 </w:t>
      </w:r>
      <w:proofErr w:type="gramStart"/>
      <w:r w:rsidRPr="004C64A4">
        <w:rPr>
          <w:rFonts w:ascii="Arial" w:eastAsia="Times New Roman" w:hAnsi="Arial" w:cs="Arial"/>
          <w:sz w:val="24"/>
          <w:szCs w:val="24"/>
        </w:rPr>
        <w:t>boks</w:t>
      </w:r>
      <w:proofErr w:type="gramEnd"/>
      <w:r w:rsidRPr="004C64A4">
        <w:rPr>
          <w:rFonts w:ascii="Arial" w:eastAsia="Times New Roman" w:hAnsi="Arial" w:cs="Arial"/>
          <w:sz w:val="24"/>
          <w:szCs w:val="24"/>
        </w:rPr>
        <w:t xml:space="preserve"> obat tablet dari PBF (Pedagang Besar Farmasi). Saat pemeriksaan fisik, petugas menemukan bahwa 1 </w:t>
      </w:r>
      <w:proofErr w:type="gramStart"/>
      <w:r w:rsidRPr="004C64A4">
        <w:rPr>
          <w:rFonts w:ascii="Arial" w:eastAsia="Times New Roman" w:hAnsi="Arial" w:cs="Arial"/>
          <w:sz w:val="24"/>
          <w:szCs w:val="24"/>
        </w:rPr>
        <w:t>boks</w:t>
      </w:r>
      <w:proofErr w:type="gramEnd"/>
      <w:r w:rsidRPr="004C64A4">
        <w:rPr>
          <w:rFonts w:ascii="Arial" w:eastAsia="Times New Roman" w:hAnsi="Arial" w:cs="Arial"/>
          <w:sz w:val="24"/>
          <w:szCs w:val="24"/>
        </w:rPr>
        <w:t xml:space="preserve"> obat memiliki </w:t>
      </w:r>
      <w:r w:rsidRPr="004C64A4">
        <w:rPr>
          <w:rFonts w:ascii="Arial" w:eastAsia="Times New Roman" w:hAnsi="Arial" w:cs="Arial"/>
          <w:b/>
          <w:bCs/>
          <w:sz w:val="24"/>
          <w:szCs w:val="24"/>
        </w:rPr>
        <w:t>kemasan sekunder yang penyok</w:t>
      </w:r>
      <w:r w:rsidRPr="004C64A4">
        <w:rPr>
          <w:rFonts w:ascii="Arial" w:eastAsia="Times New Roman" w:hAnsi="Arial" w:cs="Arial"/>
          <w:sz w:val="24"/>
          <w:szCs w:val="24"/>
        </w:rPr>
        <w:t xml:space="preserve"> dan setelah dibuka, beberapa blister obat di dalamnya robek kecil sehingga tabletnya terpapar udara. Tindakan manajemen logistik yang paling tepat adalah...</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A. Tetap menerima </w:t>
      </w:r>
      <w:proofErr w:type="gramStart"/>
      <w:r w:rsidRPr="004C64A4">
        <w:rPr>
          <w:rFonts w:ascii="Arial" w:eastAsia="Times New Roman" w:hAnsi="Arial" w:cs="Arial"/>
          <w:sz w:val="24"/>
          <w:szCs w:val="24"/>
        </w:rPr>
        <w:t>boks</w:t>
      </w:r>
      <w:proofErr w:type="gramEnd"/>
      <w:r w:rsidRPr="004C64A4">
        <w:rPr>
          <w:rFonts w:ascii="Arial" w:eastAsia="Times New Roman" w:hAnsi="Arial" w:cs="Arial"/>
          <w:sz w:val="24"/>
          <w:szCs w:val="24"/>
        </w:rPr>
        <w:t xml:space="preserve"> tersebut dan menaruhnya di antrean paling depan (</w:t>
      </w:r>
      <w:r w:rsidRPr="004C64A4">
        <w:rPr>
          <w:rFonts w:ascii="Arial" w:eastAsia="Times New Roman" w:hAnsi="Arial" w:cs="Arial"/>
          <w:i/>
          <w:iCs/>
          <w:sz w:val="24"/>
          <w:szCs w:val="24"/>
        </w:rPr>
        <w:t>FEFO</w:t>
      </w:r>
      <w:r w:rsidRPr="004C64A4">
        <w:rPr>
          <w:rFonts w:ascii="Arial" w:eastAsia="Times New Roman" w:hAnsi="Arial" w:cs="Arial"/>
          <w:sz w:val="24"/>
          <w:szCs w:val="24"/>
        </w:rPr>
        <w:t>) agar cepat laku.</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B. Menjual tablet yang blisternya robek secara eceran dengan harga yang lebih murah.</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C. </w:t>
      </w:r>
      <w:r w:rsidRPr="004C64A4">
        <w:rPr>
          <w:rFonts w:ascii="Arial" w:eastAsia="Times New Roman" w:hAnsi="Arial" w:cs="Arial"/>
          <w:b/>
          <w:bCs/>
          <w:sz w:val="24"/>
          <w:szCs w:val="24"/>
        </w:rPr>
        <w:t xml:space="preserve">Menolak </w:t>
      </w:r>
      <w:proofErr w:type="gramStart"/>
      <w:r w:rsidRPr="004C64A4">
        <w:rPr>
          <w:rFonts w:ascii="Arial" w:eastAsia="Times New Roman" w:hAnsi="Arial" w:cs="Arial"/>
          <w:b/>
          <w:bCs/>
          <w:sz w:val="24"/>
          <w:szCs w:val="24"/>
        </w:rPr>
        <w:t>boks</w:t>
      </w:r>
      <w:proofErr w:type="gramEnd"/>
      <w:r w:rsidRPr="004C64A4">
        <w:rPr>
          <w:rFonts w:ascii="Arial" w:eastAsia="Times New Roman" w:hAnsi="Arial" w:cs="Arial"/>
          <w:b/>
          <w:bCs/>
          <w:sz w:val="24"/>
          <w:szCs w:val="24"/>
        </w:rPr>
        <w:t xml:space="preserve"> tersebut, membuat berita acara kerusakan obat, dan mengembalikannya (</w:t>
      </w:r>
      <w:r w:rsidRPr="004C64A4">
        <w:rPr>
          <w:rFonts w:ascii="Arial" w:eastAsia="Times New Roman" w:hAnsi="Arial" w:cs="Arial"/>
          <w:b/>
          <w:bCs/>
          <w:i/>
          <w:iCs/>
          <w:sz w:val="24"/>
          <w:szCs w:val="24"/>
        </w:rPr>
        <w:t>retur</w:t>
      </w:r>
      <w:r w:rsidRPr="004C64A4">
        <w:rPr>
          <w:rFonts w:ascii="Arial" w:eastAsia="Times New Roman" w:hAnsi="Arial" w:cs="Arial"/>
          <w:b/>
          <w:bCs/>
          <w:sz w:val="24"/>
          <w:szCs w:val="24"/>
        </w:rPr>
        <w:t>) ke PBF untuk diganti.</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D. Memindahkan tablet dari blister yang robek ke dalam wadah botol plastik kosong di apotek.</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E. Membakar seluruh kiriman obat karena dianggap terkontaminasi semua.</w:t>
      </w:r>
    </w:p>
    <w:p w:rsidR="004C64A4" w:rsidRPr="004C64A4" w:rsidRDefault="004C64A4" w:rsidP="004C64A4">
      <w:pPr>
        <w:numPr>
          <w:ilvl w:val="0"/>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Pada proses pembuatan simplisia daun kemangi (</w:t>
      </w:r>
      <w:r w:rsidRPr="004C64A4">
        <w:rPr>
          <w:rFonts w:ascii="Arial" w:eastAsia="Times New Roman" w:hAnsi="Arial" w:cs="Arial"/>
          <w:i/>
          <w:iCs/>
          <w:sz w:val="24"/>
          <w:szCs w:val="24"/>
        </w:rPr>
        <w:t>Ocimum basilicum</w:t>
      </w:r>
      <w:r w:rsidRPr="004C64A4">
        <w:rPr>
          <w:rFonts w:ascii="Arial" w:eastAsia="Times New Roman" w:hAnsi="Arial" w:cs="Arial"/>
          <w:sz w:val="24"/>
          <w:szCs w:val="24"/>
        </w:rPr>
        <w:t xml:space="preserve">), seorang siswa mengeringkan daun menggunakan metode penjemuran langsung di </w:t>
      </w:r>
      <w:r w:rsidRPr="004C64A4">
        <w:rPr>
          <w:rFonts w:ascii="Arial" w:eastAsia="Times New Roman" w:hAnsi="Arial" w:cs="Arial"/>
          <w:sz w:val="24"/>
          <w:szCs w:val="24"/>
        </w:rPr>
        <w:lastRenderedPageBreak/>
        <w:t xml:space="preserve">bawah terik matahari siang tanpa penutup. Akibatnya, saat dilakukan uji organoleptik, simplisia yang dihasilkan </w:t>
      </w:r>
      <w:r w:rsidRPr="004C64A4">
        <w:rPr>
          <w:rFonts w:ascii="Arial" w:eastAsia="Times New Roman" w:hAnsi="Arial" w:cs="Arial"/>
          <w:b/>
          <w:bCs/>
          <w:sz w:val="24"/>
          <w:szCs w:val="24"/>
        </w:rPr>
        <w:t>kehilangan aroma khasnya secara total</w:t>
      </w:r>
      <w:r w:rsidRPr="004C64A4">
        <w:rPr>
          <w:rFonts w:ascii="Arial" w:eastAsia="Times New Roman" w:hAnsi="Arial" w:cs="Arial"/>
          <w:sz w:val="24"/>
          <w:szCs w:val="24"/>
        </w:rPr>
        <w:t>. Analisis penyebab kegagalan mutu simplisia ini yang paling tepat adalah...</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A. Daun kemangi mengandung klorofil yang menguap akibat panas matahari.</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B. </w:t>
      </w:r>
      <w:r w:rsidRPr="004C64A4">
        <w:rPr>
          <w:rFonts w:ascii="Arial" w:eastAsia="Times New Roman" w:hAnsi="Arial" w:cs="Arial"/>
          <w:b/>
          <w:bCs/>
          <w:sz w:val="24"/>
          <w:szCs w:val="24"/>
        </w:rPr>
        <w:t>Daun kemangi mengandung minyak atsiri yang bersifat volatil (mudah menguap) sehingga rusak/hilang jika dijemur di bawah matahari langsung.</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C. Proses pencucian daun sebelum dikeringkan kurang bersih sehingga merusak aroma.</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D. Waktu pemetikan daun dilakukan pada pagi hari saat masih berembun.</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E. Daun kemangi tidak dipotong-potong kecil sebelum dikeringkan.</w:t>
      </w:r>
    </w:p>
    <w:p w:rsidR="004C64A4" w:rsidRPr="004C64A4" w:rsidRDefault="004C64A4" w:rsidP="004C64A4">
      <w:pPr>
        <w:numPr>
          <w:ilvl w:val="0"/>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Di gudang penyimpanan simplisia sebuah puskesmas, ditemukan bahwa simplisia </w:t>
      </w:r>
      <w:r w:rsidRPr="004C64A4">
        <w:rPr>
          <w:rFonts w:ascii="Arial" w:eastAsia="Times New Roman" w:hAnsi="Arial" w:cs="Arial"/>
          <w:i/>
          <w:iCs/>
          <w:sz w:val="24"/>
          <w:szCs w:val="24"/>
        </w:rPr>
        <w:t>Piperis Nigri Fructus</w:t>
      </w:r>
      <w:r w:rsidRPr="004C64A4">
        <w:rPr>
          <w:rFonts w:ascii="Arial" w:eastAsia="Times New Roman" w:hAnsi="Arial" w:cs="Arial"/>
          <w:sz w:val="24"/>
          <w:szCs w:val="24"/>
        </w:rPr>
        <w:t xml:space="preserve"> (lada hitam) yang disimpan dalam wadah karung goni menjadi </w:t>
      </w:r>
      <w:r w:rsidRPr="004C64A4">
        <w:rPr>
          <w:rFonts w:ascii="Arial" w:eastAsia="Times New Roman" w:hAnsi="Arial" w:cs="Arial"/>
          <w:b/>
          <w:bCs/>
          <w:sz w:val="24"/>
          <w:szCs w:val="24"/>
        </w:rPr>
        <w:t>berjamur dan berbau apak</w:t>
      </w:r>
      <w:r w:rsidRPr="004C64A4">
        <w:rPr>
          <w:rFonts w:ascii="Arial" w:eastAsia="Times New Roman" w:hAnsi="Arial" w:cs="Arial"/>
          <w:sz w:val="24"/>
          <w:szCs w:val="24"/>
        </w:rPr>
        <w:t xml:space="preserve"> setelah disimpan selama satu bulan. Berdasarkan prinsip mutu kefarmasian, faktor utama yang menyebabkan kerusakan simplisia tersebut adalah...</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A. Wadah karung goni terlalu kedap udara sehingga suhu di dalam menjadi sangat dingin.</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B. </w:t>
      </w:r>
      <w:r w:rsidRPr="004C64A4">
        <w:rPr>
          <w:rFonts w:ascii="Arial" w:eastAsia="Times New Roman" w:hAnsi="Arial" w:cs="Arial"/>
          <w:b/>
          <w:bCs/>
          <w:sz w:val="24"/>
          <w:szCs w:val="24"/>
        </w:rPr>
        <w:t>Kadar air sisa pada simplisia saat pengeringan masih terlalu tinggi (&gt;10%) atau disimpan di ruangan dengan kelembapan tinggi.</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C. Lada hitam tidak disortir berdasarkan ukurannya sebelum disimpan.</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D. Ruang penyimpanan tidak mendapatkan paparan lampu ultraviolet secara terus-menerus.</w:t>
      </w:r>
    </w:p>
    <w:p w:rsidR="004C64A4" w:rsidRPr="004C64A4" w:rsidRDefault="004C64A4" w:rsidP="004C64A4">
      <w:pPr>
        <w:numPr>
          <w:ilvl w:val="1"/>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E. Simplisia tersebut disimpan bersamaan dengan simplisia jenis rimpang (</w:t>
      </w:r>
      <w:r w:rsidRPr="004C64A4">
        <w:rPr>
          <w:rFonts w:ascii="Arial" w:eastAsia="Times New Roman" w:hAnsi="Arial" w:cs="Arial"/>
          <w:i/>
          <w:iCs/>
          <w:sz w:val="24"/>
          <w:szCs w:val="24"/>
        </w:rPr>
        <w:t>Rhizoma</w:t>
      </w:r>
      <w:r w:rsidRPr="004C64A4">
        <w:rPr>
          <w:rFonts w:ascii="Arial" w:eastAsia="Times New Roman" w:hAnsi="Arial" w:cs="Arial"/>
          <w:sz w:val="24"/>
          <w:szCs w:val="24"/>
        </w:rPr>
        <w:t>).</w:t>
      </w:r>
    </w:p>
    <w:p w:rsidR="004C64A4" w:rsidRPr="004C64A4" w:rsidRDefault="004C64A4" w:rsidP="004C64A4">
      <w:pPr>
        <w:numPr>
          <w:ilvl w:val="0"/>
          <w:numId w:val="12"/>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Perhatikan tabel hasil pengamatan fisik (organoleptik) 3 sampel simplisia tak berlabel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7"/>
        <w:gridCol w:w="3174"/>
        <w:gridCol w:w="2646"/>
        <w:gridCol w:w="2483"/>
      </w:tblGrid>
      <w:tr w:rsidR="004C64A4" w:rsidRPr="004C64A4" w:rsidTr="004C64A4">
        <w:trPr>
          <w:tblCellSpacing w:w="15" w:type="dxa"/>
        </w:trPr>
        <w:tc>
          <w:tcPr>
            <w:tcW w:w="0" w:type="auto"/>
            <w:tcBorders>
              <w:top w:val="nil"/>
              <w:left w:val="nil"/>
              <w:right w:val="nil"/>
            </w:tcBorders>
            <w:vAlign w:val="center"/>
            <w:hideMark/>
          </w:tcPr>
          <w:p w:rsidR="004C64A4" w:rsidRPr="004C64A4" w:rsidRDefault="004C64A4" w:rsidP="004C64A4">
            <w:pPr>
              <w:spacing w:before="100" w:beforeAutospacing="1" w:after="100" w:afterAutospacing="1" w:line="273" w:lineRule="auto"/>
              <w:jc w:val="center"/>
              <w:rPr>
                <w:rFonts w:ascii="Arial" w:eastAsia="Times New Roman" w:hAnsi="Arial" w:cs="Arial"/>
                <w:b/>
                <w:bCs/>
                <w:sz w:val="24"/>
                <w:szCs w:val="24"/>
              </w:rPr>
            </w:pPr>
            <w:r w:rsidRPr="004C64A4">
              <w:rPr>
                <w:rFonts w:ascii="Arial" w:eastAsia="Times New Roman" w:hAnsi="Arial" w:cs="Arial"/>
                <w:b/>
                <w:bCs/>
                <w:sz w:val="24"/>
                <w:szCs w:val="24"/>
              </w:rPr>
              <w:t>Sampel</w:t>
            </w:r>
          </w:p>
        </w:tc>
        <w:tc>
          <w:tcPr>
            <w:tcW w:w="0" w:type="auto"/>
            <w:tcBorders>
              <w:top w:val="nil"/>
              <w:left w:val="nil"/>
              <w:right w:val="nil"/>
            </w:tcBorders>
            <w:vAlign w:val="center"/>
            <w:hideMark/>
          </w:tcPr>
          <w:p w:rsidR="004C64A4" w:rsidRPr="004C64A4" w:rsidRDefault="004C64A4" w:rsidP="004C64A4">
            <w:pPr>
              <w:spacing w:before="100" w:beforeAutospacing="1" w:after="100" w:afterAutospacing="1" w:line="273" w:lineRule="auto"/>
              <w:jc w:val="center"/>
              <w:rPr>
                <w:rFonts w:ascii="Arial" w:eastAsia="Times New Roman" w:hAnsi="Arial" w:cs="Arial"/>
                <w:b/>
                <w:bCs/>
                <w:sz w:val="24"/>
                <w:szCs w:val="24"/>
              </w:rPr>
            </w:pPr>
            <w:r w:rsidRPr="004C64A4">
              <w:rPr>
                <w:rFonts w:ascii="Arial" w:eastAsia="Times New Roman" w:hAnsi="Arial" w:cs="Arial"/>
                <w:b/>
                <w:bCs/>
                <w:sz w:val="24"/>
                <w:szCs w:val="24"/>
              </w:rPr>
              <w:t>Bentuk Fisik</w:t>
            </w:r>
          </w:p>
        </w:tc>
        <w:tc>
          <w:tcPr>
            <w:tcW w:w="0" w:type="auto"/>
            <w:tcBorders>
              <w:top w:val="nil"/>
              <w:left w:val="nil"/>
              <w:right w:val="nil"/>
            </w:tcBorders>
            <w:vAlign w:val="center"/>
            <w:hideMark/>
          </w:tcPr>
          <w:p w:rsidR="004C64A4" w:rsidRPr="004C64A4" w:rsidRDefault="004C64A4" w:rsidP="004C64A4">
            <w:pPr>
              <w:spacing w:before="100" w:beforeAutospacing="1" w:after="100" w:afterAutospacing="1" w:line="273" w:lineRule="auto"/>
              <w:jc w:val="center"/>
              <w:rPr>
                <w:rFonts w:ascii="Arial" w:eastAsia="Times New Roman" w:hAnsi="Arial" w:cs="Arial"/>
                <w:b/>
                <w:bCs/>
                <w:sz w:val="24"/>
                <w:szCs w:val="24"/>
              </w:rPr>
            </w:pPr>
            <w:r w:rsidRPr="004C64A4">
              <w:rPr>
                <w:rFonts w:ascii="Arial" w:eastAsia="Times New Roman" w:hAnsi="Arial" w:cs="Arial"/>
                <w:b/>
                <w:bCs/>
                <w:sz w:val="24"/>
                <w:szCs w:val="24"/>
              </w:rPr>
              <w:t>Warna</w:t>
            </w:r>
          </w:p>
        </w:tc>
        <w:tc>
          <w:tcPr>
            <w:tcW w:w="0" w:type="auto"/>
            <w:tcBorders>
              <w:top w:val="nil"/>
              <w:left w:val="nil"/>
              <w:right w:val="nil"/>
            </w:tcBorders>
            <w:vAlign w:val="center"/>
            <w:hideMark/>
          </w:tcPr>
          <w:p w:rsidR="004C64A4" w:rsidRPr="004C64A4" w:rsidRDefault="004C64A4" w:rsidP="004C64A4">
            <w:pPr>
              <w:spacing w:before="100" w:beforeAutospacing="1" w:after="100" w:afterAutospacing="1" w:line="273" w:lineRule="auto"/>
              <w:jc w:val="center"/>
              <w:rPr>
                <w:rFonts w:ascii="Arial" w:eastAsia="Times New Roman" w:hAnsi="Arial" w:cs="Arial"/>
                <w:b/>
                <w:bCs/>
                <w:sz w:val="24"/>
                <w:szCs w:val="24"/>
              </w:rPr>
            </w:pPr>
            <w:r w:rsidRPr="004C64A4">
              <w:rPr>
                <w:rFonts w:ascii="Arial" w:eastAsia="Times New Roman" w:hAnsi="Arial" w:cs="Arial"/>
                <w:b/>
                <w:bCs/>
                <w:sz w:val="24"/>
                <w:szCs w:val="24"/>
              </w:rPr>
              <w:t>Rasa / Aroma</w:t>
            </w:r>
          </w:p>
        </w:tc>
      </w:tr>
      <w:tr w:rsidR="004C64A4" w:rsidRPr="004C64A4" w:rsidTr="004C64A4">
        <w:trPr>
          <w:tblCellSpacing w:w="15" w:type="dxa"/>
        </w:trPr>
        <w:tc>
          <w:tcPr>
            <w:tcW w:w="0" w:type="auto"/>
            <w:tcBorders>
              <w:top w:val="nil"/>
              <w:left w:val="nil"/>
              <w:right w:val="nil"/>
            </w:tcBorders>
            <w:vAlign w:val="center"/>
            <w:hideMark/>
          </w:tcPr>
          <w:p w:rsidR="004C64A4" w:rsidRPr="004C64A4" w:rsidRDefault="004C64A4" w:rsidP="004C64A4">
            <w:p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b/>
                <w:bCs/>
                <w:sz w:val="24"/>
                <w:szCs w:val="24"/>
              </w:rPr>
              <w:t>Sampel X</w:t>
            </w:r>
          </w:p>
        </w:tc>
        <w:tc>
          <w:tcPr>
            <w:tcW w:w="0" w:type="auto"/>
            <w:tcBorders>
              <w:top w:val="nil"/>
              <w:left w:val="nil"/>
              <w:right w:val="nil"/>
            </w:tcBorders>
            <w:vAlign w:val="center"/>
            <w:hideMark/>
          </w:tcPr>
          <w:p w:rsidR="004C64A4" w:rsidRPr="004C64A4" w:rsidRDefault="004C64A4" w:rsidP="004C64A4">
            <w:p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Irisan melintang tipis, berkerut</w:t>
            </w:r>
          </w:p>
        </w:tc>
        <w:tc>
          <w:tcPr>
            <w:tcW w:w="0" w:type="auto"/>
            <w:tcBorders>
              <w:top w:val="nil"/>
              <w:left w:val="nil"/>
              <w:right w:val="nil"/>
            </w:tcBorders>
            <w:vAlign w:val="center"/>
            <w:hideMark/>
          </w:tcPr>
          <w:p w:rsidR="004C64A4" w:rsidRPr="004C64A4" w:rsidRDefault="004C64A4" w:rsidP="004C64A4">
            <w:p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Kuning tua hingga jingga</w:t>
            </w:r>
          </w:p>
        </w:tc>
        <w:tc>
          <w:tcPr>
            <w:tcW w:w="0" w:type="auto"/>
            <w:tcBorders>
              <w:top w:val="nil"/>
              <w:left w:val="nil"/>
              <w:right w:val="nil"/>
            </w:tcBorders>
            <w:vAlign w:val="center"/>
            <w:hideMark/>
          </w:tcPr>
          <w:p w:rsidR="004C64A4" w:rsidRPr="004C64A4" w:rsidRDefault="004C64A4" w:rsidP="004C64A4">
            <w:p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Pahit, khas aromatik</w:t>
            </w:r>
          </w:p>
        </w:tc>
      </w:tr>
      <w:tr w:rsidR="004C64A4" w:rsidRPr="004C64A4" w:rsidTr="004C64A4">
        <w:trPr>
          <w:tblCellSpacing w:w="15" w:type="dxa"/>
        </w:trPr>
        <w:tc>
          <w:tcPr>
            <w:tcW w:w="0" w:type="auto"/>
            <w:tcBorders>
              <w:top w:val="nil"/>
              <w:left w:val="nil"/>
              <w:right w:val="nil"/>
            </w:tcBorders>
            <w:vAlign w:val="center"/>
            <w:hideMark/>
          </w:tcPr>
          <w:p w:rsidR="004C64A4" w:rsidRPr="004C64A4" w:rsidRDefault="004C64A4" w:rsidP="004C64A4">
            <w:p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b/>
                <w:bCs/>
                <w:sz w:val="24"/>
                <w:szCs w:val="24"/>
              </w:rPr>
              <w:t>Sampel Y</w:t>
            </w:r>
          </w:p>
        </w:tc>
        <w:tc>
          <w:tcPr>
            <w:tcW w:w="0" w:type="auto"/>
            <w:tcBorders>
              <w:top w:val="nil"/>
              <w:left w:val="nil"/>
              <w:right w:val="nil"/>
            </w:tcBorders>
            <w:vAlign w:val="center"/>
            <w:hideMark/>
          </w:tcPr>
          <w:p w:rsidR="004C64A4" w:rsidRPr="004C64A4" w:rsidRDefault="004C64A4" w:rsidP="004C64A4">
            <w:p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Irisan melintang tipis, berserat</w:t>
            </w:r>
          </w:p>
        </w:tc>
        <w:tc>
          <w:tcPr>
            <w:tcW w:w="0" w:type="auto"/>
            <w:tcBorders>
              <w:top w:val="nil"/>
              <w:left w:val="nil"/>
              <w:right w:val="nil"/>
            </w:tcBorders>
            <w:vAlign w:val="center"/>
            <w:hideMark/>
          </w:tcPr>
          <w:p w:rsidR="004C64A4" w:rsidRPr="004C64A4" w:rsidRDefault="004C64A4" w:rsidP="004C64A4">
            <w:p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Kuning muda</w:t>
            </w:r>
          </w:p>
        </w:tc>
        <w:tc>
          <w:tcPr>
            <w:tcW w:w="0" w:type="auto"/>
            <w:tcBorders>
              <w:top w:val="nil"/>
              <w:left w:val="nil"/>
              <w:right w:val="nil"/>
            </w:tcBorders>
            <w:vAlign w:val="center"/>
            <w:hideMark/>
          </w:tcPr>
          <w:p w:rsidR="004C64A4" w:rsidRPr="004C64A4" w:rsidRDefault="004C64A4" w:rsidP="004C64A4">
            <w:p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Pedas, panas di lidah</w:t>
            </w:r>
          </w:p>
        </w:tc>
      </w:tr>
      <w:tr w:rsidR="004C64A4" w:rsidRPr="004C64A4" w:rsidTr="004C64A4">
        <w:trPr>
          <w:tblCellSpacing w:w="15" w:type="dxa"/>
        </w:trPr>
        <w:tc>
          <w:tcPr>
            <w:tcW w:w="0" w:type="auto"/>
            <w:tcBorders>
              <w:top w:val="nil"/>
              <w:left w:val="nil"/>
              <w:bottom w:val="nil"/>
              <w:right w:val="nil"/>
            </w:tcBorders>
            <w:vAlign w:val="center"/>
            <w:hideMark/>
          </w:tcPr>
          <w:p w:rsidR="004C64A4" w:rsidRPr="004C64A4" w:rsidRDefault="004C64A4" w:rsidP="004C64A4">
            <w:p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b/>
                <w:bCs/>
                <w:sz w:val="24"/>
                <w:szCs w:val="24"/>
              </w:rPr>
              <w:t>Sampel Z</w:t>
            </w:r>
          </w:p>
        </w:tc>
        <w:tc>
          <w:tcPr>
            <w:tcW w:w="0" w:type="auto"/>
            <w:tcBorders>
              <w:top w:val="nil"/>
              <w:left w:val="nil"/>
              <w:bottom w:val="nil"/>
              <w:right w:val="nil"/>
            </w:tcBorders>
            <w:vAlign w:val="center"/>
            <w:hideMark/>
          </w:tcPr>
          <w:p w:rsidR="004C64A4" w:rsidRPr="004C64A4" w:rsidRDefault="004C64A4" w:rsidP="004C64A4">
            <w:p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Serbuk halus</w:t>
            </w:r>
          </w:p>
        </w:tc>
        <w:tc>
          <w:tcPr>
            <w:tcW w:w="0" w:type="auto"/>
            <w:tcBorders>
              <w:top w:val="nil"/>
              <w:left w:val="nil"/>
              <w:bottom w:val="nil"/>
              <w:right w:val="nil"/>
            </w:tcBorders>
            <w:vAlign w:val="center"/>
            <w:hideMark/>
          </w:tcPr>
          <w:p w:rsidR="004C64A4" w:rsidRPr="004C64A4" w:rsidRDefault="004C64A4" w:rsidP="004C64A4">
            <w:p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Putih kekuningan</w:t>
            </w:r>
          </w:p>
        </w:tc>
        <w:tc>
          <w:tcPr>
            <w:tcW w:w="0" w:type="auto"/>
            <w:tcBorders>
              <w:top w:val="nil"/>
              <w:left w:val="nil"/>
              <w:bottom w:val="nil"/>
              <w:right w:val="nil"/>
            </w:tcBorders>
            <w:vAlign w:val="center"/>
            <w:hideMark/>
          </w:tcPr>
          <w:p w:rsidR="004C64A4" w:rsidRPr="004C64A4" w:rsidRDefault="004C64A4" w:rsidP="004C64A4">
            <w:p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Sangat aromatik, tajam</w:t>
            </w:r>
          </w:p>
        </w:tc>
      </w:tr>
    </w:tbl>
    <w:p w:rsidR="004C64A4" w:rsidRPr="004C64A4" w:rsidRDefault="004C64A4" w:rsidP="004C64A4">
      <w:pPr>
        <w:spacing w:before="100" w:beforeAutospacing="1" w:after="100" w:afterAutospacing="1" w:line="273" w:lineRule="auto"/>
        <w:rPr>
          <w:rFonts w:ascii="Arial" w:eastAsia="Times New Roman" w:hAnsi="Arial" w:cs="Arial"/>
          <w:sz w:val="24"/>
          <w:szCs w:val="24"/>
        </w:rPr>
      </w:pPr>
      <w:proofErr w:type="gramStart"/>
      <w:r w:rsidRPr="004C64A4">
        <w:rPr>
          <w:rFonts w:ascii="Arial" w:eastAsia="Times New Roman" w:hAnsi="Arial" w:cs="Arial"/>
          <w:sz w:val="24"/>
          <w:szCs w:val="24"/>
        </w:rPr>
        <w:t xml:space="preserve">Jika di rak penyimpanan Anda harus menata simplisia </w:t>
      </w:r>
      <w:r w:rsidRPr="004C64A4">
        <w:rPr>
          <w:rFonts w:ascii="Arial" w:eastAsia="Times New Roman" w:hAnsi="Arial" w:cs="Arial"/>
          <w:i/>
          <w:iCs/>
          <w:sz w:val="24"/>
          <w:szCs w:val="24"/>
        </w:rPr>
        <w:t>Curcumae Xanthorrhizae Rhizoma</w:t>
      </w:r>
      <w:r w:rsidRPr="004C64A4">
        <w:rPr>
          <w:rFonts w:ascii="Arial" w:eastAsia="Times New Roman" w:hAnsi="Arial" w:cs="Arial"/>
          <w:sz w:val="24"/>
          <w:szCs w:val="24"/>
        </w:rPr>
        <w:t xml:space="preserve"> (Temulawak) dan </w:t>
      </w:r>
      <w:r w:rsidRPr="004C64A4">
        <w:rPr>
          <w:rFonts w:ascii="Arial" w:eastAsia="Times New Roman" w:hAnsi="Arial" w:cs="Arial"/>
          <w:i/>
          <w:iCs/>
          <w:sz w:val="24"/>
          <w:szCs w:val="24"/>
        </w:rPr>
        <w:t>Zingiberis Rhizoma</w:t>
      </w:r>
      <w:r w:rsidRPr="004C64A4">
        <w:rPr>
          <w:rFonts w:ascii="Arial" w:eastAsia="Times New Roman" w:hAnsi="Arial" w:cs="Arial"/>
          <w:sz w:val="24"/>
          <w:szCs w:val="24"/>
        </w:rPr>
        <w:t xml:space="preserve"> (Jahe), manakah identifikasi sampel yang </w:t>
      </w:r>
      <w:r w:rsidRPr="004C64A4">
        <w:rPr>
          <w:rFonts w:ascii="Arial" w:eastAsia="Times New Roman" w:hAnsi="Arial" w:cs="Arial"/>
          <w:b/>
          <w:bCs/>
          <w:sz w:val="24"/>
          <w:szCs w:val="24"/>
        </w:rPr>
        <w:t>paling akurat</w:t>
      </w:r>
      <w:r w:rsidRPr="004C64A4">
        <w:rPr>
          <w:rFonts w:ascii="Arial" w:eastAsia="Times New Roman" w:hAnsi="Arial" w:cs="Arial"/>
          <w:sz w:val="24"/>
          <w:szCs w:val="24"/>
        </w:rPr>
        <w:t>?</w:t>
      </w:r>
      <w:proofErr w:type="gramEnd"/>
    </w:p>
    <w:p w:rsidR="004C64A4" w:rsidRPr="004C64A4" w:rsidRDefault="004C64A4" w:rsidP="004C64A4">
      <w:pPr>
        <w:numPr>
          <w:ilvl w:val="0"/>
          <w:numId w:val="13"/>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lastRenderedPageBreak/>
        <w:t>A. Sampel X adalah Jahe; Sampel Y adalah Temulawak.</w:t>
      </w:r>
    </w:p>
    <w:p w:rsidR="004C64A4" w:rsidRPr="004C64A4" w:rsidRDefault="004C64A4" w:rsidP="004C64A4">
      <w:pPr>
        <w:numPr>
          <w:ilvl w:val="0"/>
          <w:numId w:val="13"/>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B. </w:t>
      </w:r>
      <w:r w:rsidRPr="004C64A4">
        <w:rPr>
          <w:rFonts w:ascii="Arial" w:eastAsia="Times New Roman" w:hAnsi="Arial" w:cs="Arial"/>
          <w:b/>
          <w:bCs/>
          <w:sz w:val="24"/>
          <w:szCs w:val="24"/>
        </w:rPr>
        <w:t>Sampel X adalah Temulawak; Sampel Y adalah Jahe.</w:t>
      </w:r>
    </w:p>
    <w:p w:rsidR="004C64A4" w:rsidRPr="004C64A4" w:rsidRDefault="004C64A4" w:rsidP="004C64A4">
      <w:pPr>
        <w:numPr>
          <w:ilvl w:val="0"/>
          <w:numId w:val="13"/>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C. Sampel Y adalah Temulawak; Sampel Z adalah Jahe.</w:t>
      </w:r>
    </w:p>
    <w:p w:rsidR="004C64A4" w:rsidRPr="004C64A4" w:rsidRDefault="004C64A4" w:rsidP="004C64A4">
      <w:pPr>
        <w:numPr>
          <w:ilvl w:val="0"/>
          <w:numId w:val="13"/>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D. Sampel Z adalah Temulawak; Sampel X adalah Jahe.</w:t>
      </w:r>
    </w:p>
    <w:p w:rsidR="004C64A4" w:rsidRPr="004C64A4" w:rsidRDefault="004C64A4" w:rsidP="004C64A4">
      <w:pPr>
        <w:numPr>
          <w:ilvl w:val="0"/>
          <w:numId w:val="13"/>
        </w:numPr>
        <w:spacing w:before="100" w:beforeAutospacing="1" w:after="100" w:afterAutospacing="1" w:line="273" w:lineRule="auto"/>
        <w:rPr>
          <w:rFonts w:ascii="Arial" w:eastAsia="Times New Roman" w:hAnsi="Arial" w:cs="Arial"/>
          <w:sz w:val="24"/>
          <w:szCs w:val="24"/>
        </w:rPr>
      </w:pPr>
      <w:r w:rsidRPr="004C64A4">
        <w:rPr>
          <w:rFonts w:ascii="Arial" w:eastAsia="Times New Roman" w:hAnsi="Arial" w:cs="Arial"/>
          <w:sz w:val="24"/>
          <w:szCs w:val="24"/>
        </w:rPr>
        <w:t xml:space="preserve">E. Sampel X dan Y keduanya adalah varietas Jahe yang </w:t>
      </w:r>
      <w:proofErr w:type="gramStart"/>
      <w:r w:rsidRPr="004C64A4">
        <w:rPr>
          <w:rFonts w:ascii="Arial" w:eastAsia="Times New Roman" w:hAnsi="Arial" w:cs="Arial"/>
          <w:sz w:val="24"/>
          <w:szCs w:val="24"/>
        </w:rPr>
        <w:t>sama</w:t>
      </w:r>
      <w:proofErr w:type="gramEnd"/>
      <w:r w:rsidRPr="004C64A4">
        <w:rPr>
          <w:rFonts w:ascii="Arial" w:eastAsia="Times New Roman" w:hAnsi="Arial" w:cs="Arial"/>
          <w:sz w:val="24"/>
          <w:szCs w:val="24"/>
        </w:rPr>
        <w:t>.</w:t>
      </w:r>
    </w:p>
    <w:p w:rsidR="004C64A4" w:rsidRPr="004C64A4" w:rsidRDefault="004C64A4" w:rsidP="004C64A4">
      <w:pPr>
        <w:spacing w:before="100" w:beforeAutospacing="1" w:after="100" w:afterAutospacing="1" w:line="273" w:lineRule="auto"/>
        <w:rPr>
          <w:rFonts w:ascii="Times New Roman" w:eastAsia="Times New Roman" w:hAnsi="Times New Roman" w:cs="Times New Roman"/>
          <w:sz w:val="24"/>
          <w:szCs w:val="24"/>
        </w:rPr>
      </w:pPr>
      <w:r w:rsidRPr="004C64A4">
        <w:rPr>
          <w:rFonts w:ascii="Times New Roman" w:eastAsia="Times New Roman" w:hAnsi="Times New Roman" w:cs="Times New Roman"/>
          <w:sz w:val="24"/>
          <w:szCs w:val="24"/>
        </w:rPr>
        <w:t xml:space="preserve"> </w:t>
      </w:r>
    </w:p>
    <w:p w:rsidR="00ED1B5F" w:rsidRPr="00ED1B5F" w:rsidRDefault="00ED1B5F" w:rsidP="00ED1B5F">
      <w:pPr>
        <w:tabs>
          <w:tab w:val="left" w:pos="0"/>
          <w:tab w:val="left" w:pos="1080"/>
        </w:tabs>
        <w:spacing w:before="100" w:beforeAutospacing="1" w:after="100" w:afterAutospacing="1" w:line="273" w:lineRule="auto"/>
        <w:rPr>
          <w:rFonts w:ascii="Arial" w:eastAsia="Times New Roman" w:hAnsi="Arial" w:cs="Arial"/>
          <w:sz w:val="24"/>
          <w:szCs w:val="24"/>
        </w:rPr>
      </w:pPr>
    </w:p>
    <w:p w:rsidR="00ED1B5F" w:rsidRPr="00ED1B5F" w:rsidRDefault="00ED1B5F">
      <w:pPr>
        <w:rPr>
          <w:rFonts w:ascii="Times New Roman" w:hAnsi="Times New Roman" w:cs="Times New Roman"/>
          <w:sz w:val="24"/>
          <w:szCs w:val="24"/>
        </w:rPr>
      </w:pPr>
    </w:p>
    <w:sectPr w:rsidR="00ED1B5F" w:rsidRPr="00ED1B5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A00" w:rsidRDefault="00950A00" w:rsidP="00ED1B5F">
      <w:pPr>
        <w:spacing w:after="0" w:line="240" w:lineRule="auto"/>
      </w:pPr>
      <w:r>
        <w:separator/>
      </w:r>
    </w:p>
  </w:endnote>
  <w:endnote w:type="continuationSeparator" w:id="0">
    <w:p w:rsidR="00950A00" w:rsidRDefault="00950A00" w:rsidP="00ED1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A00" w:rsidRDefault="00950A00" w:rsidP="00ED1B5F">
      <w:pPr>
        <w:spacing w:after="0" w:line="240" w:lineRule="auto"/>
      </w:pPr>
      <w:r>
        <w:separator/>
      </w:r>
    </w:p>
  </w:footnote>
  <w:footnote w:type="continuationSeparator" w:id="0">
    <w:p w:rsidR="00950A00" w:rsidRDefault="00950A00" w:rsidP="00ED1B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84987"/>
    <w:multiLevelType w:val="multilevel"/>
    <w:tmpl w:val="F5181C7A"/>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
    <w:nsid w:val="0F950D02"/>
    <w:multiLevelType w:val="multilevel"/>
    <w:tmpl w:val="63BCB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5411A6"/>
    <w:multiLevelType w:val="multilevel"/>
    <w:tmpl w:val="7F8A4080"/>
    <w:lvl w:ilvl="0">
      <w:start w:val="4"/>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bullet"/>
      <w:lvlText w:val="o"/>
      <w:lvlJc w:val="left"/>
      <w:pPr>
        <w:tabs>
          <w:tab w:val="left" w:pos="0"/>
          <w:tab w:val="left" w:pos="270"/>
          <w:tab w:val="num" w:pos="1440"/>
        </w:tabs>
        <w:ind w:left="1440" w:hanging="360"/>
      </w:pPr>
      <w:rPr>
        <w:rFonts w:ascii="Courier New" w:hAnsi="Courier New" w:cs="Courier New"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3">
    <w:nsid w:val="20E2426A"/>
    <w:multiLevelType w:val="multilevel"/>
    <w:tmpl w:val="3F725DDE"/>
    <w:lvl w:ilvl="0">
      <w:start w:val="4"/>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4">
    <w:nsid w:val="26F37A84"/>
    <w:multiLevelType w:val="multilevel"/>
    <w:tmpl w:val="E5BCF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026256"/>
    <w:multiLevelType w:val="multilevel"/>
    <w:tmpl w:val="B70245CC"/>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6">
    <w:nsid w:val="43BE013D"/>
    <w:multiLevelType w:val="multilevel"/>
    <w:tmpl w:val="68FA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7CD4100"/>
    <w:multiLevelType w:val="multilevel"/>
    <w:tmpl w:val="CFDA5386"/>
    <w:lvl w:ilvl="0">
      <w:start w:val="7"/>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8">
    <w:nsid w:val="526370B4"/>
    <w:multiLevelType w:val="multilevel"/>
    <w:tmpl w:val="E962E008"/>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9">
    <w:nsid w:val="63E47C32"/>
    <w:multiLevelType w:val="multilevel"/>
    <w:tmpl w:val="9F5E68EE"/>
    <w:lvl w:ilvl="0">
      <w:start w:val="7"/>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0">
    <w:nsid w:val="6A45354F"/>
    <w:multiLevelType w:val="multilevel"/>
    <w:tmpl w:val="A5DE9DEC"/>
    <w:lvl w:ilvl="0">
      <w:start w:val="4"/>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1">
    <w:nsid w:val="6B851BA2"/>
    <w:multiLevelType w:val="multilevel"/>
    <w:tmpl w:val="B95A25AA"/>
    <w:lvl w:ilvl="0">
      <w:start w:val="7"/>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2">
    <w:nsid w:val="7AF43E4E"/>
    <w:multiLevelType w:val="multilevel"/>
    <w:tmpl w:val="F3E8B278"/>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bullet"/>
      <w:lvlText w:val="o"/>
      <w:lvlJc w:val="left"/>
      <w:pPr>
        <w:tabs>
          <w:tab w:val="left" w:pos="0"/>
          <w:tab w:val="left" w:pos="270"/>
          <w:tab w:val="num" w:pos="1440"/>
        </w:tabs>
        <w:ind w:left="1440" w:hanging="360"/>
      </w:pPr>
      <w:rPr>
        <w:rFonts w:ascii="Courier New" w:hAnsi="Courier New" w:cs="Courier New"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num w:numId="1">
    <w:abstractNumId w:val="1"/>
  </w:num>
  <w:num w:numId="2">
    <w:abstractNumId w:val="4"/>
  </w:num>
  <w:num w:numId="3">
    <w:abstractNumId w:val="6"/>
  </w:num>
  <w:num w:numId="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B5F"/>
    <w:rsid w:val="004C64A4"/>
    <w:rsid w:val="00797150"/>
    <w:rsid w:val="00950A00"/>
    <w:rsid w:val="00D017FB"/>
    <w:rsid w:val="00ED1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B5F"/>
  </w:style>
  <w:style w:type="paragraph" w:styleId="Footer">
    <w:name w:val="footer"/>
    <w:basedOn w:val="Normal"/>
    <w:link w:val="FooterChar"/>
    <w:uiPriority w:val="99"/>
    <w:unhideWhenUsed/>
    <w:rsid w:val="00ED1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B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B5F"/>
  </w:style>
  <w:style w:type="paragraph" w:styleId="Footer">
    <w:name w:val="footer"/>
    <w:basedOn w:val="Normal"/>
    <w:link w:val="FooterChar"/>
    <w:uiPriority w:val="99"/>
    <w:unhideWhenUsed/>
    <w:rsid w:val="00ED1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3764">
      <w:bodyDiv w:val="1"/>
      <w:marLeft w:val="0"/>
      <w:marRight w:val="0"/>
      <w:marTop w:val="0"/>
      <w:marBottom w:val="0"/>
      <w:divBdr>
        <w:top w:val="none" w:sz="0" w:space="0" w:color="auto"/>
        <w:left w:val="none" w:sz="0" w:space="0" w:color="auto"/>
        <w:bottom w:val="none" w:sz="0" w:space="0" w:color="auto"/>
        <w:right w:val="none" w:sz="0" w:space="0" w:color="auto"/>
      </w:divBdr>
      <w:divsChild>
        <w:div w:id="1203834067">
          <w:marLeft w:val="0"/>
          <w:marRight w:val="0"/>
          <w:marTop w:val="360"/>
          <w:marBottom w:val="180"/>
          <w:divBdr>
            <w:top w:val="none" w:sz="0" w:space="0" w:color="auto"/>
            <w:left w:val="none" w:sz="0" w:space="0" w:color="auto"/>
            <w:bottom w:val="none" w:sz="0" w:space="0" w:color="auto"/>
            <w:right w:val="none" w:sz="0" w:space="0" w:color="auto"/>
          </w:divBdr>
        </w:div>
        <w:div w:id="1789928856">
          <w:marLeft w:val="0"/>
          <w:marRight w:val="0"/>
          <w:marTop w:val="0"/>
          <w:marBottom w:val="0"/>
          <w:divBdr>
            <w:top w:val="none" w:sz="0" w:space="0" w:color="auto"/>
            <w:left w:val="none" w:sz="0" w:space="0" w:color="auto"/>
            <w:bottom w:val="none" w:sz="0" w:space="0" w:color="auto"/>
            <w:right w:val="none" w:sz="0" w:space="0" w:color="auto"/>
          </w:divBdr>
        </w:div>
        <w:div w:id="1397708710">
          <w:marLeft w:val="0"/>
          <w:marRight w:val="0"/>
          <w:marTop w:val="0"/>
          <w:marBottom w:val="0"/>
          <w:divBdr>
            <w:top w:val="none" w:sz="0" w:space="0" w:color="auto"/>
            <w:left w:val="none" w:sz="0" w:space="0" w:color="auto"/>
            <w:bottom w:val="none" w:sz="0" w:space="0" w:color="auto"/>
            <w:right w:val="none" w:sz="0" w:space="0" w:color="auto"/>
          </w:divBdr>
        </w:div>
        <w:div w:id="309479025">
          <w:marLeft w:val="0"/>
          <w:marRight w:val="0"/>
          <w:marTop w:val="0"/>
          <w:marBottom w:val="0"/>
          <w:divBdr>
            <w:top w:val="none" w:sz="0" w:space="0" w:color="auto"/>
            <w:left w:val="none" w:sz="0" w:space="0" w:color="auto"/>
            <w:bottom w:val="none" w:sz="0" w:space="0" w:color="auto"/>
            <w:right w:val="none" w:sz="0" w:space="0" w:color="auto"/>
          </w:divBdr>
        </w:div>
        <w:div w:id="1459179923">
          <w:marLeft w:val="0"/>
          <w:marRight w:val="0"/>
          <w:marTop w:val="0"/>
          <w:marBottom w:val="0"/>
          <w:divBdr>
            <w:top w:val="none" w:sz="0" w:space="0" w:color="auto"/>
            <w:left w:val="none" w:sz="0" w:space="0" w:color="auto"/>
            <w:bottom w:val="none" w:sz="0" w:space="0" w:color="auto"/>
            <w:right w:val="none" w:sz="0" w:space="0" w:color="auto"/>
          </w:divBdr>
          <w:divsChild>
            <w:div w:id="1963682866">
              <w:marLeft w:val="0"/>
              <w:marRight w:val="0"/>
              <w:marTop w:val="360"/>
              <w:marBottom w:val="180"/>
              <w:divBdr>
                <w:top w:val="none" w:sz="0" w:space="0" w:color="auto"/>
                <w:left w:val="none" w:sz="0" w:space="0" w:color="auto"/>
                <w:bottom w:val="none" w:sz="0" w:space="0" w:color="auto"/>
                <w:right w:val="none" w:sz="0" w:space="0" w:color="auto"/>
              </w:divBdr>
            </w:div>
          </w:divsChild>
        </w:div>
        <w:div w:id="362362587">
          <w:marLeft w:val="0"/>
          <w:marRight w:val="0"/>
          <w:marTop w:val="0"/>
          <w:marBottom w:val="0"/>
          <w:divBdr>
            <w:top w:val="none" w:sz="0" w:space="0" w:color="auto"/>
            <w:left w:val="none" w:sz="0" w:space="0" w:color="auto"/>
            <w:bottom w:val="none" w:sz="0" w:space="0" w:color="auto"/>
            <w:right w:val="none" w:sz="0" w:space="0" w:color="auto"/>
          </w:divBdr>
        </w:div>
        <w:div w:id="311830915">
          <w:marLeft w:val="0"/>
          <w:marRight w:val="0"/>
          <w:marTop w:val="0"/>
          <w:marBottom w:val="0"/>
          <w:divBdr>
            <w:top w:val="none" w:sz="0" w:space="0" w:color="auto"/>
            <w:left w:val="none" w:sz="0" w:space="0" w:color="auto"/>
            <w:bottom w:val="none" w:sz="0" w:space="0" w:color="auto"/>
            <w:right w:val="none" w:sz="0" w:space="0" w:color="auto"/>
          </w:divBdr>
        </w:div>
        <w:div w:id="1474102655">
          <w:marLeft w:val="0"/>
          <w:marRight w:val="0"/>
          <w:marTop w:val="0"/>
          <w:marBottom w:val="0"/>
          <w:divBdr>
            <w:top w:val="none" w:sz="0" w:space="0" w:color="auto"/>
            <w:left w:val="none" w:sz="0" w:space="0" w:color="auto"/>
            <w:bottom w:val="none" w:sz="0" w:space="0" w:color="auto"/>
            <w:right w:val="none" w:sz="0" w:space="0" w:color="auto"/>
          </w:divBdr>
          <w:divsChild>
            <w:div w:id="440147031">
              <w:marLeft w:val="0"/>
              <w:marRight w:val="0"/>
              <w:marTop w:val="180"/>
              <w:marBottom w:val="240"/>
              <w:divBdr>
                <w:top w:val="none" w:sz="0" w:space="0" w:color="auto"/>
                <w:left w:val="none" w:sz="0" w:space="0" w:color="auto"/>
                <w:bottom w:val="none" w:sz="0" w:space="0" w:color="auto"/>
                <w:right w:val="none" w:sz="0" w:space="0" w:color="auto"/>
              </w:divBdr>
            </w:div>
          </w:divsChild>
        </w:div>
        <w:div w:id="6030056">
          <w:marLeft w:val="0"/>
          <w:marRight w:val="0"/>
          <w:marTop w:val="0"/>
          <w:marBottom w:val="0"/>
          <w:divBdr>
            <w:top w:val="none" w:sz="0" w:space="0" w:color="auto"/>
            <w:left w:val="none" w:sz="0" w:space="0" w:color="auto"/>
            <w:bottom w:val="none" w:sz="0" w:space="0" w:color="auto"/>
            <w:right w:val="none" w:sz="0" w:space="0" w:color="auto"/>
          </w:divBdr>
          <w:divsChild>
            <w:div w:id="790824176">
              <w:marLeft w:val="0"/>
              <w:marRight w:val="0"/>
              <w:marTop w:val="0"/>
              <w:marBottom w:val="0"/>
              <w:divBdr>
                <w:top w:val="none" w:sz="0" w:space="0" w:color="auto"/>
                <w:left w:val="none" w:sz="0" w:space="0" w:color="auto"/>
                <w:bottom w:val="none" w:sz="0" w:space="0" w:color="auto"/>
                <w:right w:val="none" w:sz="0" w:space="0" w:color="auto"/>
              </w:divBdr>
              <w:divsChild>
                <w:div w:id="166913781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329993423">
      <w:bodyDiv w:val="1"/>
      <w:marLeft w:val="0"/>
      <w:marRight w:val="0"/>
      <w:marTop w:val="0"/>
      <w:marBottom w:val="0"/>
      <w:divBdr>
        <w:top w:val="none" w:sz="0" w:space="0" w:color="auto"/>
        <w:left w:val="none" w:sz="0" w:space="0" w:color="auto"/>
        <w:bottom w:val="none" w:sz="0" w:space="0" w:color="auto"/>
        <w:right w:val="none" w:sz="0" w:space="0" w:color="auto"/>
      </w:divBdr>
    </w:div>
    <w:div w:id="1608850050">
      <w:bodyDiv w:val="1"/>
      <w:marLeft w:val="0"/>
      <w:marRight w:val="0"/>
      <w:marTop w:val="0"/>
      <w:marBottom w:val="0"/>
      <w:divBdr>
        <w:top w:val="none" w:sz="0" w:space="0" w:color="auto"/>
        <w:left w:val="none" w:sz="0" w:space="0" w:color="auto"/>
        <w:bottom w:val="none" w:sz="0" w:space="0" w:color="auto"/>
        <w:right w:val="none" w:sz="0" w:space="0" w:color="auto"/>
      </w:divBdr>
    </w:div>
    <w:div w:id="194468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goto?url=CAEShQEB6zswFYTMpl0MQvmcXj63Vsj96cT4Wi1TiwnqmL9rqPrT52B6R2yQNfoeG84qeFzQ1fVbCyaFaueko208zlTni0ZCAjut70sreI5CcWQTLT9h4jol_a5qBp2jejn2niaVjfWPxcImaNiGx_zFKvr0VtB7djtqSC5WlxY4z_3XgA8PHbWK"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2637</Words>
  <Characters>15031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2026-09-30T02:17:00Z</dcterms:created>
  <dcterms:modified xsi:type="dcterms:W3CDTF">2026-09-30T02:31:00Z</dcterms:modified>
</cp:coreProperties>
</file>