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965"/>
          <w:sz w:val="40"/>
          <w:szCs w:val="40"/>
          <w:rtl w:val="0"/>
        </w:rPr>
        <w:t xml:space="preserve">RANCANGAN ASESMEN ANALITIK PEMBELAJARAN SENI BUDAYA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8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a646e"/>
          <w:sz w:val="26"/>
          <w:szCs w:val="26"/>
          <w:rtl w:val="0"/>
        </w:rPr>
        <w:t xml:space="preserve">Materi: Seni yang Berdampak pada Lingkungan (Eco-Art &amp; Sustainable Art)</w:t>
        <w:br w:type="textWrapping"/>
        <w:t xml:space="preserve">Kelas XI / Semester Ganjil - Kurikulum Merdeka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d0d0d0" w:space="0" w:sz="4" w:val="single"/>
          <w:left w:color="000000" w:space="0" w:sz="0" w:val="nil"/>
          <w:bottom w:color="d0d0d0" w:space="0" w:sz="4" w:val="single"/>
          <w:right w:color="000000" w:space="0" w:sz="0" w:val="nil"/>
          <w:insideH w:color="d0d0d0" w:space="0" w:sz="4" w:val="single"/>
          <w:insideV w:color="000000" w:space="0" w:sz="0" w:val="nil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f4f7f6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color w:val="1b4965"/>
                <w:rtl w:val="0"/>
              </w:rPr>
              <w:t xml:space="preserve">Mata Pelajaran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Seni Budaya (Seni Rupa / Seni Terpadu)</w:t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color w:val="1b4965"/>
                <w:rtl w:val="0"/>
              </w:rPr>
              <w:t xml:space="preserve">Fase / Kelas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Fase F / Kelas XI</w:t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color w:val="1b4965"/>
                <w:rtl w:val="0"/>
              </w:rPr>
              <w:t xml:space="preserve">Materi Pokok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Seni yang Berdampak pada Lingkungan (Eco-Art &amp; Environmental Art)</w:t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color w:val="1b4965"/>
                <w:rtl w:val="0"/>
              </w:rPr>
              <w:t xml:space="preserve">Jenis Asesmen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Asesmen Kinerja &amp; Portofolio Produk Seni Lingkungan (Analitik)</w:t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color w:val="1b4965"/>
                <w:rtl w:val="0"/>
              </w:rPr>
              <w:t xml:space="preserve">Waktu Alokasi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2 Minggu (4 Pertemuan / 8 JP)</w:t>
            </w:r>
          </w:p>
        </w:tc>
      </w:tr>
    </w:tbl>
    <w:p w:rsidR="00000000" w:rsidDel="00000000" w:rsidP="00000000" w:rsidRDefault="00000000" w:rsidRPr="00000000" w14:paraId="0000000D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965"/>
          <w:sz w:val="28"/>
          <w:szCs w:val="28"/>
          <w:rtl w:val="0"/>
        </w:rPr>
        <w:t xml:space="preserve">I. TUJUAN PEMBELAJARAN DAN INDIKATOR KETERCAIPAIAN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Setelah mengikuti rangkaian pembelajaran karya seni berdampak lingkungan, peserta didik diharapkan mampu: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1. Analisis Konseptual: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 Mengidentifikasi masalah lingkungan lokal serta memilih material daur ulang/ramah lingkungan yang relevan.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2. Kreativitas &amp; Teknik: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 Merancang dan menciptakan karya seni rupa/instalasi/kriya yang menyampaikan pesan ekologis secara estetis.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3. Dokumentasi &amp; Refleksi: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 Menyusun laporan naratif/dokumen proyek yang menguraikan nilai keberlanjutan dan dampak ekologis dari karya.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4. Komunikasi &amp; Presentasi: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 Mempresentasikan dan mengomunikasikan ide seni kepada audiens dengan argumentasi kritis dan persuasif.</w:t>
      </w:r>
    </w:p>
    <w:p w:rsidR="00000000" w:rsidDel="00000000" w:rsidP="00000000" w:rsidRDefault="00000000" w:rsidRPr="00000000" w14:paraId="00000014">
      <w:pPr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965"/>
          <w:sz w:val="28"/>
          <w:szCs w:val="28"/>
          <w:rtl w:val="0"/>
        </w:rPr>
        <w:t xml:space="preserve">II. DESKRIPSI TUGAS PROYEK (PERFORMANS)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Peserta didik secara individu atau kelompok (3-4 orang) diminta untuk membuat sebuah karya seni (dapat berupa seni rupa 2D/3D, seni instalasi, atau kriya fungsional) berkonsep "Eco-Art / Art for Environment". Karya wajib memanfaatkan minimal 70% bahan limbah/daur ulang atau material ramah lingkungan lokal, serta disertai Lembar Refleksi Analitikal dan Presentasi Karya.</w:t>
      </w:r>
    </w:p>
    <w:p w:rsidR="00000000" w:rsidDel="00000000" w:rsidP="00000000" w:rsidRDefault="00000000" w:rsidRPr="00000000" w14:paraId="00000016">
      <w:pPr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965"/>
          <w:sz w:val="28"/>
          <w:szCs w:val="28"/>
          <w:rtl w:val="0"/>
        </w:rPr>
        <w:t xml:space="preserve">III. RUBRIK ASESMEN ANALITIK (ANALYTIC RUBRIC)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Asesmen analitik ini menilai 4 dimensi utama secara terpisah untuk memberikan umpan balik spesifik dan mendalam.</w:t>
      </w:r>
    </w:p>
    <w:tbl>
      <w:tblPr>
        <w:tblStyle w:val="Table2"/>
        <w:tblW w:w="9360.0" w:type="dxa"/>
        <w:jc w:val="center"/>
        <w:tblBorders>
          <w:top w:color="b0c4de" w:space="0" w:sz="4" w:val="single"/>
          <w:left w:color="000000" w:space="0" w:sz="0" w:val="nil"/>
          <w:bottom w:color="b0c4de" w:space="0" w:sz="4" w:val="single"/>
          <w:right w:color="000000" w:space="0" w:sz="0" w:val="nil"/>
          <w:insideH w:color="b0c4de" w:space="0" w:sz="4" w:val="single"/>
          <w:insideV w:color="000000" w:space="0" w:sz="0" w:val="nil"/>
        </w:tblBorders>
        <w:tblLayout w:type="fixed"/>
        <w:tblLook w:val="04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shd w:fill="1b4965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Kriteria / Dimensi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b4965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Sangat Baik (Skor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b4965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Baik (Skor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b4965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Cukup (Skor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b4965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Perlu Bimbingan (Skor 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1b4965"/>
                <w:sz w:val="19"/>
                <w:szCs w:val="19"/>
                <w:rtl w:val="0"/>
              </w:rPr>
              <w:t xml:space="preserve">1. Konsep &amp; Pesan Ekologis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Pesan lingkungan sangat kuat, konseptual, kritis, dan memberikan solusi/kesadaran yang mendalam.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Pesan lingkungan jelas dan relevan dengan isu ekologis yang diangkat.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Pesan lingkungan kurang fokus atau hanya berupa slogan umum tanpa kedalaman ide.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Pesan lingkungan tidak tampak atau tidak ada keterkaitan dengan isu lingkungan.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1b4965"/>
                <w:sz w:val="19"/>
                <w:szCs w:val="19"/>
                <w:rtl w:val="0"/>
              </w:rPr>
              <w:t xml:space="preserve">2. Pengolahan Material Daur Ulang (30%)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Eksplorasi material luar biasa (&gt;80% limbah), teknik pengolahan inovatif, aman, dan mengubah fungsi asal limbah secara artistik.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Menggunakan &gt;70% limbah dengan teknik yang baik dan rapi, fungsi material terolah.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Penggunaan limbah terbatas (&lt;50%), pengolahan kurang rapi atau kurang aman.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Hampir tidak menggunakan bahan daur ulang / tidak ada upaya eksplorasi material.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1b4965"/>
                <w:sz w:val="19"/>
                <w:szCs w:val="19"/>
                <w:rtl w:val="0"/>
              </w:rPr>
              <w:t xml:space="preserve">3. Nilai Estetika &amp; Kualitas Karya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Komposisi, warna, tekstur, dan finishing sangat harmonis serta menunjukkan keahlian teknik tinggi.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Komposisi dan estetika karya baik, finishing rapi, visual menarik.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Karya terwujud tetapi secara estetika kurang seimbang atau finishing kurang rapi.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Karya tidak selesai, tidak rapi, dan tidak memperhatikan unsur-unsur estetika.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1b4965"/>
                <w:sz w:val="19"/>
                <w:szCs w:val="19"/>
                <w:rtl w:val="0"/>
              </w:rPr>
              <w:t xml:space="preserve">4. Presentasi &amp; Refleksi Analitikal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Mampu menjelaskan proses kreatif, tantangan, dan dampak ekologis secara sistematis, kritis, serta komunikatif.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Penjelasan proses dan pesan karya jelas, koheren, dan menjawab pertanyaan dengan baik.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Penjelasan karya kurang runtut atau tidak mampu menjelaskan dampak ekologis secara tepat.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Tidak mampu mempresentasikan karya atau tidak menyertakan lembar refleksi.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965"/>
          <w:sz w:val="28"/>
          <w:szCs w:val="28"/>
          <w:rtl w:val="0"/>
        </w:rPr>
        <w:t xml:space="preserve">IV. FORMULIR PENILAIAN ANALITIK (LEMBAR SKOR)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center"/>
        <w:tblBorders>
          <w:top w:color="cccccc" w:space="0" w:sz="4" w:val="single"/>
          <w:left w:color="000000" w:space="0" w:sz="0" w:val="nil"/>
          <w:bottom w:color="cccccc" w:space="0" w:sz="4" w:val="single"/>
          <w:right w:color="000000" w:space="0" w:sz="0" w:val="nil"/>
          <w:insideH w:color="cccccc" w:space="0" w:sz="4" w:val="single"/>
          <w:insideV w:color="000000" w:space="0" w:sz="0" w:val="nil"/>
        </w:tblBorders>
        <w:tblLayout w:type="fixed"/>
        <w:tblLook w:val="04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shd w:fill="62b6cb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Dimensi Asesmen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2b6cb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Bobot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2b6cb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Skor (1-4)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2b6cb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Nilai Tertimbang (Bobot x Skor)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2b6cb" w:val="clear"/>
            <w:tcMar>
              <w:top w:w="100.0" w:type="dxa"/>
              <w:left w:w="80.0" w:type="dxa"/>
              <w:bottom w:w="10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Catatan Umpan Balik (Feedback)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1. Konsep &amp; Pesan Ekologis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2. Pengolahan Material Daur Ulang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30%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3. Nilai Estetika &amp; Kualitas Karya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4. Presentasi &amp; Refleksi Analitikal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20%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f7f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TOTAL SKOR AKHIR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100%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6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Kategori: [ ] Sangat Baik  [ ] Baik  [ ] Cukup  [ ] Perlu Bimbingan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lineRule="auto"/>
        <w:rPr/>
      </w:pPr>
      <w:r w:rsidDel="00000000" w:rsidR="00000000" w:rsidRPr="00000000">
        <w:rPr>
          <w:b w:val="1"/>
          <w:bCs w:val="1"/>
          <w:color w:val="1b4965"/>
          <w:rtl w:val="0"/>
        </w:rPr>
        <w:t xml:space="preserve">Rumus Perhitungan Nilai Akhir (Skala 0 - 100):</w:t>
        <w:br w:type="textWrapping"/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Nilai Akhir = (Total Nilai Tertimbang / 4) x 100</w:t>
        <w:br w:type="textWrapping"/>
        <w:t xml:space="preserve">Rentang Predikat: 86-100 (Sangat Baik), 71-85 (Baik), 56-70 (Cukup), &lt;56 (Perlu Bimbingan)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6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4965"/>
          <w:sz w:val="28"/>
          <w:szCs w:val="28"/>
          <w:rtl w:val="0"/>
        </w:rPr>
        <w:t xml:space="preserve">V. LEMBAR REFLEKSI DIRI SISWA (SELF-ASSESSMENT)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Jawablah pertanyaan reflektif berikut sebagai bagian dari asesmen analitik proses kreatif Anda: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1. Kesadaran Isu: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Mengapa Anda memilih isu lingkungan tersebut?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2. Tantangan Material: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Apa tantangan terbesar dalam mengolah material daur ulang yang Anda gunakan?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3. Dampak Sosial: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b2d42"/>
          <w:sz w:val="22"/>
          <w:szCs w:val="22"/>
          <w:u w:val="none"/>
          <w:shd w:fill="auto" w:val="clear"/>
          <w:vertAlign w:val="baseline"/>
          <w:rtl w:val="0"/>
        </w:rPr>
        <w:t xml:space="preserve">Bagaimana karya Seni Budaya Anda dapat memberikan dampak nyata pada kesadaran lingkungan masyarakat sekitarmu?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b2d42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