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C69" w:rsidRPr="00C37C69" w:rsidRDefault="00C37C69" w:rsidP="00C37C69">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C37C69">
        <w:rPr>
          <w:rFonts w:ascii="Times New Roman" w:eastAsia="Times New Roman" w:hAnsi="Times New Roman" w:cs="Times New Roman"/>
          <w:b/>
          <w:bCs/>
          <w:kern w:val="36"/>
          <w:sz w:val="48"/>
          <w:szCs w:val="48"/>
        </w:rPr>
        <w:t>RENCANA KEGIATAN MGMP</w:t>
      </w:r>
    </w:p>
    <w:p w:rsidR="00C37C69" w:rsidRPr="00C37C69" w:rsidRDefault="00C37C69" w:rsidP="00C37C69">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MATA PELAJARAN AGRIBISNIS TANAMAN PERKEBUNAN</w:t>
      </w:r>
    </w:p>
    <w:p w:rsidR="00C37C69" w:rsidRPr="00C37C69" w:rsidRDefault="00C37C69" w:rsidP="00C37C69">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C37C69">
        <w:rPr>
          <w:rFonts w:ascii="Times New Roman" w:eastAsia="Times New Roman" w:hAnsi="Times New Roman" w:cs="Times New Roman"/>
          <w:b/>
          <w:bCs/>
          <w:sz w:val="27"/>
          <w:szCs w:val="27"/>
        </w:rPr>
        <w:t>TAHUN PELAJARAN 2026/2027</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Satuan Pendidikan:</w:t>
      </w:r>
      <w:r w:rsidRPr="00C37C69">
        <w:rPr>
          <w:rFonts w:ascii="Times New Roman" w:eastAsia="Times New Roman" w:hAnsi="Times New Roman" w:cs="Times New Roman"/>
          <w:sz w:val="24"/>
          <w:szCs w:val="24"/>
        </w:rPr>
        <w:t xml:space="preserve"> SMK</w:t>
      </w:r>
      <w:r w:rsidRPr="00C37C69">
        <w:rPr>
          <w:rFonts w:ascii="Times New Roman" w:eastAsia="Times New Roman" w:hAnsi="Times New Roman" w:cs="Times New Roman"/>
          <w:sz w:val="24"/>
          <w:szCs w:val="24"/>
        </w:rPr>
        <w:br/>
      </w:r>
      <w:r w:rsidRPr="00C37C69">
        <w:rPr>
          <w:rFonts w:ascii="Times New Roman" w:eastAsia="Times New Roman" w:hAnsi="Times New Roman" w:cs="Times New Roman"/>
          <w:b/>
          <w:bCs/>
          <w:sz w:val="24"/>
          <w:szCs w:val="24"/>
        </w:rPr>
        <w:t>Program Keahlian:</w:t>
      </w:r>
      <w:r w:rsidRPr="00C37C69">
        <w:rPr>
          <w:rFonts w:ascii="Times New Roman" w:eastAsia="Times New Roman" w:hAnsi="Times New Roman" w:cs="Times New Roman"/>
          <w:sz w:val="24"/>
          <w:szCs w:val="24"/>
        </w:rPr>
        <w:t xml:space="preserve"> Agribisnis Tanaman</w:t>
      </w:r>
      <w:r w:rsidRPr="00C37C69">
        <w:rPr>
          <w:rFonts w:ascii="Times New Roman" w:eastAsia="Times New Roman" w:hAnsi="Times New Roman" w:cs="Times New Roman"/>
          <w:sz w:val="24"/>
          <w:szCs w:val="24"/>
        </w:rPr>
        <w:br/>
      </w:r>
      <w:r w:rsidRPr="00C37C69">
        <w:rPr>
          <w:rFonts w:ascii="Times New Roman" w:eastAsia="Times New Roman" w:hAnsi="Times New Roman" w:cs="Times New Roman"/>
          <w:b/>
          <w:bCs/>
          <w:sz w:val="24"/>
          <w:szCs w:val="24"/>
        </w:rPr>
        <w:t>Konsentrasi Keahlian:</w:t>
      </w:r>
      <w:r w:rsidRPr="00C37C69">
        <w:rPr>
          <w:rFonts w:ascii="Times New Roman" w:eastAsia="Times New Roman" w:hAnsi="Times New Roman" w:cs="Times New Roman"/>
          <w:sz w:val="24"/>
          <w:szCs w:val="24"/>
        </w:rPr>
        <w:t xml:space="preserve"> Agribisnis Tanaman Perkebunan</w:t>
      </w:r>
      <w:r w:rsidRPr="00C37C69">
        <w:rPr>
          <w:rFonts w:ascii="Times New Roman" w:eastAsia="Times New Roman" w:hAnsi="Times New Roman" w:cs="Times New Roman"/>
          <w:sz w:val="24"/>
          <w:szCs w:val="24"/>
        </w:rPr>
        <w:br/>
      </w:r>
      <w:r w:rsidRPr="00C37C69">
        <w:rPr>
          <w:rFonts w:ascii="Times New Roman" w:eastAsia="Times New Roman" w:hAnsi="Times New Roman" w:cs="Times New Roman"/>
          <w:b/>
          <w:bCs/>
          <w:sz w:val="24"/>
          <w:szCs w:val="24"/>
        </w:rPr>
        <w:t>Nama MGMP:</w:t>
      </w:r>
      <w:r w:rsidRPr="00C37C69">
        <w:rPr>
          <w:rFonts w:ascii="Times New Roman" w:eastAsia="Times New Roman" w:hAnsi="Times New Roman" w:cs="Times New Roman"/>
          <w:sz w:val="24"/>
          <w:szCs w:val="24"/>
        </w:rPr>
        <w:t xml:space="preserve"> MGMP Agribisnis Tanaman Perkebunan</w:t>
      </w:r>
      <w:r w:rsidRPr="00C37C69">
        <w:rPr>
          <w:rFonts w:ascii="Times New Roman" w:eastAsia="Times New Roman" w:hAnsi="Times New Roman" w:cs="Times New Roman"/>
          <w:sz w:val="24"/>
          <w:szCs w:val="24"/>
        </w:rPr>
        <w:br/>
      </w:r>
      <w:r w:rsidRPr="00C37C69">
        <w:rPr>
          <w:rFonts w:ascii="Times New Roman" w:eastAsia="Times New Roman" w:hAnsi="Times New Roman" w:cs="Times New Roman"/>
          <w:b/>
          <w:bCs/>
          <w:sz w:val="24"/>
          <w:szCs w:val="24"/>
        </w:rPr>
        <w:t>Tahun Pelajaran:</w:t>
      </w:r>
      <w:r w:rsidRPr="00C37C69">
        <w:rPr>
          <w:rFonts w:ascii="Times New Roman" w:eastAsia="Times New Roman" w:hAnsi="Times New Roman" w:cs="Times New Roman"/>
          <w:sz w:val="24"/>
          <w:szCs w:val="24"/>
        </w:rPr>
        <w:t xml:space="preserve"> 2026/2027</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A. LATAR BELAKANG</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Musyawarah Guru Mata Pelajaran (MGMP) Agribisnis Tanaman Perkebunan merupakan wadah profesional bagi guru untuk meningkatkan kompetensi pedagogik, profesional, sosial, dan kepribadian dalam melaksanakan proses pembelajaran.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Perkembangan teknologi budidaya tanaman perkebunan, tuntutan dunia kerja dan dunia industri, penerapan Kurikulum Merdeka, serta kebutuhan peserta didik terhadap keterampilan yang sesuai dengan perkembangan industri menuntut guru untuk terus melakukan pengembangan kompetensi.</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Melalui kegiatan MGMP diharapkan guru Agribisnis Tanaman Perkebunan dapat saling berbagi pengalaman, menyusun perangkat pembelajaran, mengembangkan bahan ajar dan media pembelajaran, melakukan evaluasi pembelajaran, serta menyelaraskan materi pembelajaran dengan kebutuhan dunia usaha dan dunia industri.</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Oleh karena itu, MGMP Agribisnis Tanaman Perkebunan perlu menyusun program kegiatan yang terencana, sistematis, dan berkelanjutan selama Tahun Pelajaran 2026/2027.</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B. DASAR KEGIATAN</w:t>
      </w:r>
    </w:p>
    <w:p w:rsidR="00C37C69" w:rsidRPr="00C37C69" w:rsidRDefault="00C37C69" w:rsidP="00C37C6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Pancasila dan Undang-Undang Dasar Negara Republik Indonesia Tahun 1945.</w:t>
      </w:r>
    </w:p>
    <w:p w:rsidR="00C37C69" w:rsidRPr="00C37C69" w:rsidRDefault="00C37C69" w:rsidP="00C37C6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Undang-Undang Republik Indonesia tentang Sistem Pendidikan Nasional.</w:t>
      </w:r>
    </w:p>
    <w:p w:rsidR="00C37C69" w:rsidRPr="00C37C69" w:rsidRDefault="00C37C69" w:rsidP="00C37C6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Peraturan dan kebijakan Kementerian Pendidikan Dasar dan Menengah yang berkaitan dengan penyelenggaraan pendidikan SMK.</w:t>
      </w:r>
    </w:p>
    <w:p w:rsidR="00C37C69" w:rsidRPr="00C37C69" w:rsidRDefault="00C37C69" w:rsidP="00C37C6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Kebijakan implementasi Kurikulum Merdeka pada satuan pendidikan.</w:t>
      </w:r>
    </w:p>
    <w:p w:rsidR="00C37C69" w:rsidRPr="00C37C69" w:rsidRDefault="00C37C69" w:rsidP="00C37C6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Program kerja sekolah Tahun Pelajaran 2026/2027.</w:t>
      </w:r>
    </w:p>
    <w:p w:rsidR="00C37C69" w:rsidRPr="00C37C69" w:rsidRDefault="00C37C69" w:rsidP="00C37C6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Hasil rapat dan kesepakatan anggota MGMP Agribisnis Tanaman Perkebunan.</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C. VISI MGMP</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lastRenderedPageBreak/>
        <w:t>“Terwujudnya MGMP Agribisnis Tanaman Perkebunan yang profesional, inovatif, kolaboratif, dan mampu menghasilkan pembelajaran yang sesuai dengan kebutuhan peserta didik serta perkembangan dunia usaha dan dunia industri.”</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D. MISI MGMP</w:t>
      </w:r>
    </w:p>
    <w:p w:rsidR="00C37C69" w:rsidRPr="00C37C69" w:rsidRDefault="00C37C69" w:rsidP="00C37C6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Meningkatkan kompetensi profesional guru Agribisnis Tanaman Perkebunan.</w:t>
      </w:r>
    </w:p>
    <w:p w:rsidR="00C37C69" w:rsidRPr="00C37C69" w:rsidRDefault="00C37C69" w:rsidP="00C37C6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Meningkatkan kemampuan guru dalam melaksanakan pembelajaran yang aktif, kreatif, inovatif, dan kontekstual.</w:t>
      </w:r>
    </w:p>
    <w:p w:rsidR="00C37C69" w:rsidRPr="00C37C69" w:rsidRDefault="00C37C69" w:rsidP="00C37C6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Mengembangkan perangkat pembelajaran sesuai Kurikulum Merdeka.</w:t>
      </w:r>
    </w:p>
    <w:p w:rsidR="00C37C69" w:rsidRPr="00C37C69" w:rsidRDefault="00C37C69" w:rsidP="00C37C6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Meningkatkan pemanfaatan teknologi dalam proses pembelajaran.</w:t>
      </w:r>
    </w:p>
    <w:p w:rsidR="00C37C69" w:rsidRPr="00C37C69" w:rsidRDefault="00C37C69" w:rsidP="00C37C6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Mengembangkan pembelajaran berbasis proyek dan Teaching Factory (TEFA).</w:t>
      </w:r>
    </w:p>
    <w:p w:rsidR="00C37C69" w:rsidRPr="00C37C69" w:rsidRDefault="00C37C69" w:rsidP="00C37C6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Menyelaraskan pembelajaran dengan kebutuhan dunia usaha dan dunia industri.</w:t>
      </w:r>
    </w:p>
    <w:p w:rsidR="00C37C69" w:rsidRPr="00C37C69" w:rsidRDefault="00C37C69" w:rsidP="00C37C6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Meningkatkan kemampuan guru dalam melaksanakan asesmen pembelajaran.</w:t>
      </w:r>
    </w:p>
    <w:p w:rsidR="00C37C69" w:rsidRPr="00C37C69" w:rsidRDefault="00C37C69" w:rsidP="00C37C6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Membangun kerja sama dan berbagi praktik baik antaranggota MGMP.</w:t>
      </w:r>
    </w:p>
    <w:p w:rsidR="00C37C69" w:rsidRPr="00C37C69" w:rsidRDefault="00C37C69" w:rsidP="00C37C6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Mengembangkan bahan ajar dan media pembelajaran berbasis potensi tanaman perkebunan daerah.</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E. TUJUAN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Kegiatan MGMP Agribisnis Tanaman Perkebunan bertujuan untuk:</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Meningkatkan kompetensi guru dalam melaksanakan pembelajaran.</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Menyamakan persepsi guru mengenai implementasi kurikulum.</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Menyusun dan mengembangkan perangkat pembelajaran.</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Meningkatkan kualitas modul ajar dan bahan ajar.</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Mengembangkan media pembelajaran yang relevan dengan bidang perkebunan.</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Menyusun instrumen asesmen diagnostik, formatif, dan sumatif.</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Mengembangkan pembelajaran berbasis proyek.</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Meningkatkan keterampilan guru dalam pengelolaan kegiatan praktik.</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Mengembangkan kegiatan praktik budidaya tanaman perkebunan.</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Mengintegrasikan K3, kepedulian lingkungan, kewirausahaan, dan budaya kerja dalam pembelajaran.</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Menyesuaikan kompetensi pembelajaran dengan kebutuhan IDUKA.</w:t>
      </w:r>
    </w:p>
    <w:p w:rsidR="00C37C69" w:rsidRPr="00C37C69" w:rsidRDefault="00C37C69" w:rsidP="00C37C6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Meningkatkan hasil belajar dan kompetensi peserta didik.</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F. SASARAN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Sasaran kegiatan MGMP adalah:</w:t>
      </w:r>
    </w:p>
    <w:p w:rsidR="00C37C69" w:rsidRPr="00C37C69" w:rsidRDefault="00C37C69" w:rsidP="00C37C6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Guru mata pelajaran Agribisnis Tanaman Perkebunan.</w:t>
      </w:r>
    </w:p>
    <w:p w:rsidR="00C37C69" w:rsidRPr="00C37C69" w:rsidRDefault="00C37C69" w:rsidP="00C37C6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Ketua/Kepala Program Keahlian Agribisnis Tanaman.</w:t>
      </w:r>
    </w:p>
    <w:p w:rsidR="00C37C69" w:rsidRPr="00C37C69" w:rsidRDefault="00C37C69" w:rsidP="00C37C6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Guru produktif bidang Agribisnis Tanaman.</w:t>
      </w:r>
    </w:p>
    <w:p w:rsidR="00C37C69" w:rsidRPr="00C37C69" w:rsidRDefault="00C37C69" w:rsidP="00C37C6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Peserta didik sebagai penerima manfaat peningkatan kualitas pembelajaran.</w:t>
      </w:r>
    </w:p>
    <w:p w:rsidR="00C37C69" w:rsidRPr="00C37C69" w:rsidRDefault="00C37C69" w:rsidP="00C37C6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Dunia usaha dan dunia industri sebagai mitra penyelarasan pembelajaran.</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lastRenderedPageBreak/>
        <w:t>G. PROGRAM KEGIATAN</w:t>
      </w:r>
    </w:p>
    <w:p w:rsidR="00C37C69" w:rsidRPr="00C37C69" w:rsidRDefault="00C37C69" w:rsidP="00C37C69">
      <w:pPr>
        <w:spacing w:before="100" w:beforeAutospacing="1" w:after="100" w:afterAutospacing="1" w:line="240" w:lineRule="auto"/>
        <w:outlineLvl w:val="2"/>
        <w:rPr>
          <w:rFonts w:ascii="Times New Roman" w:eastAsia="Times New Roman" w:hAnsi="Times New Roman" w:cs="Times New Roman"/>
          <w:b/>
          <w:bCs/>
          <w:sz w:val="27"/>
          <w:szCs w:val="27"/>
        </w:rPr>
      </w:pPr>
      <w:r w:rsidRPr="00C37C69">
        <w:rPr>
          <w:rFonts w:ascii="Times New Roman" w:eastAsia="Times New Roman" w:hAnsi="Times New Roman" w:cs="Times New Roman"/>
          <w:b/>
          <w:bCs/>
          <w:sz w:val="27"/>
          <w:szCs w:val="27"/>
        </w:rPr>
        <w:t>1. Bidang Kurikulum dan Perangkat Pembelajaran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Kegiatan:</w:t>
      </w:r>
    </w:p>
    <w:p w:rsidR="00C37C69" w:rsidRPr="00C37C69" w:rsidRDefault="00C37C69" w:rsidP="00C37C6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dan review Capaian Pembelajaran.</w:t>
      </w:r>
    </w:p>
    <w:p w:rsidR="00C37C69" w:rsidRPr="00C37C69" w:rsidRDefault="00C37C69" w:rsidP="00C37C6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Alur Tujuan Pembelajaran.</w:t>
      </w:r>
    </w:p>
    <w:p w:rsidR="00C37C69" w:rsidRPr="00C37C69" w:rsidRDefault="00C37C69" w:rsidP="00C37C6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modul ajar.</w:t>
      </w:r>
    </w:p>
    <w:p w:rsidR="00C37C69" w:rsidRPr="00C37C69" w:rsidRDefault="00C37C69" w:rsidP="00C37C6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bahan ajar.</w:t>
      </w:r>
    </w:p>
    <w:p w:rsidR="00C37C69" w:rsidRPr="00C37C69" w:rsidRDefault="00C37C69" w:rsidP="00C37C6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program pembelajaran praktik.</w:t>
      </w:r>
    </w:p>
    <w:p w:rsidR="00C37C69" w:rsidRPr="00C37C69" w:rsidRDefault="00C37C69" w:rsidP="00C37C6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jadwal kegiatan praktik.</w:t>
      </w:r>
    </w:p>
    <w:p w:rsidR="00C37C69" w:rsidRPr="00C37C69" w:rsidRDefault="00C37C69" w:rsidP="00C37C6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Review perangkat pembelajaran secara berkala.</w:t>
      </w:r>
    </w:p>
    <w:p w:rsidR="00C37C69" w:rsidRPr="00C37C69" w:rsidRDefault="00C37C69" w:rsidP="00C37C6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administrasi pembelajaran guru.</w:t>
      </w:r>
    </w:p>
    <w:p w:rsidR="00C37C69" w:rsidRPr="00C37C69" w:rsidRDefault="00C37C69" w:rsidP="00C37C69">
      <w:pPr>
        <w:spacing w:before="100" w:beforeAutospacing="1" w:after="100" w:afterAutospacing="1" w:line="240" w:lineRule="auto"/>
        <w:outlineLvl w:val="2"/>
        <w:rPr>
          <w:rFonts w:ascii="Times New Roman" w:eastAsia="Times New Roman" w:hAnsi="Times New Roman" w:cs="Times New Roman"/>
          <w:b/>
          <w:bCs/>
          <w:sz w:val="27"/>
          <w:szCs w:val="27"/>
        </w:rPr>
      </w:pPr>
      <w:r w:rsidRPr="00C37C69">
        <w:rPr>
          <w:rFonts w:ascii="Times New Roman" w:eastAsia="Times New Roman" w:hAnsi="Times New Roman" w:cs="Times New Roman"/>
          <w:b/>
          <w:bCs/>
          <w:sz w:val="27"/>
          <w:szCs w:val="27"/>
        </w:rPr>
        <w:t>2. Bidang Pembelajaran Praktik</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Materi kegiatan meliputi:</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Persiapan lahan perkebunan.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Pengolahan tanah.</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Pembibitan tanaman perkebunan.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Pemilihan benih dan bibit.</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Persemaian.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Penanaman.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Pemeliharaan tanaman.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Pemupukan.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Pengendalian gulma.</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Pengendalian hama dan penyakit tanaman.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Pemangkasan.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Pemeliharaan tanaman menghasilkan.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Panen.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Pascapanen.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Pengolahan hasil tanaman perkebunan.</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Pengemasan dan penyimpanan hasil.</w:t>
      </w:r>
    </w:p>
    <w:p w:rsidR="00C37C69" w:rsidRPr="00C37C69" w:rsidRDefault="00C37C69" w:rsidP="00C37C6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Analisis usaha tani.</w:t>
      </w:r>
    </w:p>
    <w:p w:rsidR="00C37C69" w:rsidRPr="00C37C69" w:rsidRDefault="00C37C69" w:rsidP="00C37C69">
      <w:pPr>
        <w:spacing w:before="100" w:beforeAutospacing="1" w:after="100" w:afterAutospacing="1" w:line="240" w:lineRule="auto"/>
        <w:outlineLvl w:val="2"/>
        <w:rPr>
          <w:rFonts w:ascii="Times New Roman" w:eastAsia="Times New Roman" w:hAnsi="Times New Roman" w:cs="Times New Roman"/>
          <w:b/>
          <w:bCs/>
          <w:sz w:val="27"/>
          <w:szCs w:val="27"/>
        </w:rPr>
      </w:pPr>
      <w:r w:rsidRPr="00C37C69">
        <w:rPr>
          <w:rFonts w:ascii="Times New Roman" w:eastAsia="Times New Roman" w:hAnsi="Times New Roman" w:cs="Times New Roman"/>
          <w:b/>
          <w:bCs/>
          <w:sz w:val="27"/>
          <w:szCs w:val="27"/>
        </w:rPr>
        <w:t>3. Bidang Pengembangan Kompetensi Guru</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Kegiatan:</w:t>
      </w:r>
    </w:p>
    <w:p w:rsidR="00C37C69" w:rsidRPr="00C37C69" w:rsidRDefault="00C37C69" w:rsidP="00C37C6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Workshop penyusunan modul ajar.</w:t>
      </w:r>
    </w:p>
    <w:p w:rsidR="00C37C69" w:rsidRPr="00C37C69" w:rsidRDefault="00C37C69" w:rsidP="00C37C6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Pelatihan pembuatan media pembelajaran.</w:t>
      </w:r>
    </w:p>
    <w:p w:rsidR="00C37C69" w:rsidRPr="00C37C69" w:rsidRDefault="00C37C69" w:rsidP="00C37C6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Pelatihan pemanfaatan teknologi digital.</w:t>
      </w:r>
    </w:p>
    <w:p w:rsidR="00C37C69" w:rsidRPr="00C37C69" w:rsidRDefault="00C37C69" w:rsidP="00C37C6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Berbagi praktik baik pembelajaran.</w:t>
      </w:r>
    </w:p>
    <w:p w:rsidR="00C37C69" w:rsidRPr="00C37C69" w:rsidRDefault="00C37C69" w:rsidP="00C37C6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lastRenderedPageBreak/>
        <w:t>Diskusi permasalahan pembelajaran.</w:t>
      </w:r>
    </w:p>
    <w:p w:rsidR="00C37C69" w:rsidRPr="00C37C69" w:rsidRDefault="00C37C69" w:rsidP="00C37C6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Pengembangan kompetensi praktik budidaya tanaman perkebunan.</w:t>
      </w:r>
    </w:p>
    <w:p w:rsidR="00C37C69" w:rsidRPr="00C37C69" w:rsidRDefault="00C37C69" w:rsidP="00C37C6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Kunjungan belajar ke dunia usaha/dunia industri.</w:t>
      </w:r>
    </w:p>
    <w:p w:rsidR="00C37C69" w:rsidRPr="00C37C69" w:rsidRDefault="00C37C69" w:rsidP="00C37C6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karya inovatif guru.</w:t>
      </w:r>
    </w:p>
    <w:p w:rsidR="00C37C69" w:rsidRPr="00C37C69" w:rsidRDefault="00C37C69" w:rsidP="00C37C69">
      <w:pPr>
        <w:spacing w:before="100" w:beforeAutospacing="1" w:after="100" w:afterAutospacing="1" w:line="240" w:lineRule="auto"/>
        <w:outlineLvl w:val="2"/>
        <w:rPr>
          <w:rFonts w:ascii="Times New Roman" w:eastAsia="Times New Roman" w:hAnsi="Times New Roman" w:cs="Times New Roman"/>
          <w:b/>
          <w:bCs/>
          <w:sz w:val="27"/>
          <w:szCs w:val="27"/>
        </w:rPr>
      </w:pPr>
      <w:r w:rsidRPr="00C37C69">
        <w:rPr>
          <w:rFonts w:ascii="Times New Roman" w:eastAsia="Times New Roman" w:hAnsi="Times New Roman" w:cs="Times New Roman"/>
          <w:b/>
          <w:bCs/>
          <w:sz w:val="27"/>
          <w:szCs w:val="27"/>
        </w:rPr>
        <w:t>4. Bidang Asesmen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Kegiatan:</w:t>
      </w:r>
    </w:p>
    <w:p w:rsidR="00C37C69" w:rsidRPr="00C37C69" w:rsidRDefault="00C37C69" w:rsidP="00C37C6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asesmen diagnostik.</w:t>
      </w:r>
    </w:p>
    <w:p w:rsidR="00C37C69" w:rsidRPr="00C37C69" w:rsidRDefault="00C37C69" w:rsidP="00C37C6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asesmen formatif.</w:t>
      </w:r>
    </w:p>
    <w:p w:rsidR="00C37C69" w:rsidRPr="00C37C69" w:rsidRDefault="00C37C69" w:rsidP="00C37C6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asesmen sumatif.</w:t>
      </w:r>
    </w:p>
    <w:p w:rsidR="00C37C69" w:rsidRPr="00C37C69" w:rsidRDefault="00C37C69" w:rsidP="00C37C6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soal teori.</w:t>
      </w:r>
    </w:p>
    <w:p w:rsidR="00C37C69" w:rsidRPr="00C37C69" w:rsidRDefault="00C37C69" w:rsidP="00C37C6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soal praktik.</w:t>
      </w:r>
    </w:p>
    <w:p w:rsidR="00C37C69" w:rsidRPr="00C37C69" w:rsidRDefault="00C37C69" w:rsidP="00C37C6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rubrik penilaian praktik.</w:t>
      </w:r>
    </w:p>
    <w:p w:rsidR="00C37C69" w:rsidRPr="00C37C69" w:rsidRDefault="00C37C69" w:rsidP="00C37C6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lembar observasi.</w:t>
      </w:r>
    </w:p>
    <w:p w:rsidR="00C37C69" w:rsidRPr="00C37C69" w:rsidRDefault="00C37C69" w:rsidP="00C37C6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Analisis hasil belajar peserta didik.</w:t>
      </w:r>
    </w:p>
    <w:p w:rsidR="00C37C69" w:rsidRPr="00C37C69" w:rsidRDefault="00C37C69" w:rsidP="00C37C6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Tindak lanjut hasil asesmen.</w:t>
      </w:r>
    </w:p>
    <w:p w:rsidR="00C37C69" w:rsidRPr="00C37C69" w:rsidRDefault="00C37C69" w:rsidP="00C37C69">
      <w:pPr>
        <w:spacing w:before="100" w:beforeAutospacing="1" w:after="100" w:afterAutospacing="1" w:line="240" w:lineRule="auto"/>
        <w:outlineLvl w:val="2"/>
        <w:rPr>
          <w:rFonts w:ascii="Times New Roman" w:eastAsia="Times New Roman" w:hAnsi="Times New Roman" w:cs="Times New Roman"/>
          <w:b/>
          <w:bCs/>
          <w:sz w:val="27"/>
          <w:szCs w:val="27"/>
        </w:rPr>
      </w:pPr>
      <w:r w:rsidRPr="00C37C69">
        <w:rPr>
          <w:rFonts w:ascii="Times New Roman" w:eastAsia="Times New Roman" w:hAnsi="Times New Roman" w:cs="Times New Roman"/>
          <w:b/>
          <w:bCs/>
          <w:sz w:val="27"/>
          <w:szCs w:val="27"/>
        </w:rPr>
        <w:t>5. Bidang Teaching Factory (TEFA)</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Kegiatan:</w:t>
      </w:r>
    </w:p>
    <w:p w:rsidR="00C37C69" w:rsidRPr="00C37C69" w:rsidRDefault="00C37C69" w:rsidP="00C37C69">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Identifikasi produk/jasa bidang tanaman perkebunan.</w:t>
      </w:r>
    </w:p>
    <w:p w:rsidR="00C37C69" w:rsidRPr="00C37C69" w:rsidRDefault="00C37C69" w:rsidP="00C37C69">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SOP kegiatan produksi.</w:t>
      </w:r>
    </w:p>
    <w:p w:rsidR="00C37C69" w:rsidRPr="00C37C69" w:rsidRDefault="00C37C69" w:rsidP="00C37C69">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Penerapan budaya kerja industri.</w:t>
      </w:r>
    </w:p>
    <w:p w:rsidR="00C37C69" w:rsidRPr="00C37C69" w:rsidRDefault="00C37C69" w:rsidP="00C37C69">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Pengelolaan unit produksi tanaman perkebunan.</w:t>
      </w:r>
    </w:p>
    <w:p w:rsidR="00C37C69" w:rsidRPr="00C37C69" w:rsidRDefault="00C37C69" w:rsidP="00C37C69">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Pencatatan biaya produksi.</w:t>
      </w:r>
    </w:p>
    <w:p w:rsidR="00C37C69" w:rsidRPr="00C37C69" w:rsidRDefault="00C37C69" w:rsidP="00C37C69">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Penghitungan harga pokok produksi.</w:t>
      </w:r>
    </w:p>
    <w:p w:rsidR="00C37C69" w:rsidRPr="00C37C69" w:rsidRDefault="00C37C69" w:rsidP="00C37C69">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Pengemasan dan pemasaran produk.</w:t>
      </w:r>
    </w:p>
    <w:p w:rsidR="00C37C69" w:rsidRPr="00C37C69" w:rsidRDefault="00C37C69" w:rsidP="00C37C69">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Evaluasi hasil kegiatan TEFA.</w:t>
      </w:r>
    </w:p>
    <w:p w:rsidR="00C37C69" w:rsidRPr="00C37C69" w:rsidRDefault="00C37C69" w:rsidP="00C37C69">
      <w:pPr>
        <w:spacing w:before="100" w:beforeAutospacing="1" w:after="100" w:afterAutospacing="1" w:line="240" w:lineRule="auto"/>
        <w:outlineLvl w:val="2"/>
        <w:rPr>
          <w:rFonts w:ascii="Times New Roman" w:eastAsia="Times New Roman" w:hAnsi="Times New Roman" w:cs="Times New Roman"/>
          <w:b/>
          <w:bCs/>
          <w:sz w:val="27"/>
          <w:szCs w:val="27"/>
        </w:rPr>
      </w:pPr>
      <w:r w:rsidRPr="00C37C69">
        <w:rPr>
          <w:rFonts w:ascii="Times New Roman" w:eastAsia="Times New Roman" w:hAnsi="Times New Roman" w:cs="Times New Roman"/>
          <w:b/>
          <w:bCs/>
          <w:sz w:val="27"/>
          <w:szCs w:val="27"/>
        </w:rPr>
        <w:t>6. Bidang Link and Match dengan IDUKA</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Kegiatan:</w:t>
      </w:r>
    </w:p>
    <w:p w:rsidR="00C37C69" w:rsidRPr="00C37C69" w:rsidRDefault="00C37C69" w:rsidP="00C37C6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Identifikasi kompetensi yang dibutuhkan industri.</w:t>
      </w:r>
    </w:p>
    <w:p w:rsidR="00C37C69" w:rsidRPr="00C37C69" w:rsidRDefault="00C37C69" w:rsidP="00C37C6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Penyelarasan materi pembelajaran dengan kebutuhan IDUKA.</w:t>
      </w:r>
    </w:p>
    <w:p w:rsidR="00C37C69" w:rsidRPr="00C37C69" w:rsidRDefault="00C37C69" w:rsidP="00C37C6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SOP praktik sesuai standar kerja.</w:t>
      </w:r>
    </w:p>
    <w:p w:rsidR="00C37C69" w:rsidRPr="00C37C69" w:rsidRDefault="00C37C69" w:rsidP="00C37C6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Menghadirkan praktisi industri sebagai narasumber.</w:t>
      </w:r>
    </w:p>
    <w:p w:rsidR="00C37C69" w:rsidRPr="00C37C69" w:rsidRDefault="00C37C69" w:rsidP="00C37C6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Kunjungan guru ke IDUKA.</w:t>
      </w:r>
    </w:p>
    <w:p w:rsidR="00C37C69" w:rsidRPr="00C37C69" w:rsidRDefault="00C37C69" w:rsidP="00C37C6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Pengembangan kerja sama praktik peserta didik.</w:t>
      </w:r>
    </w:p>
    <w:p w:rsidR="00C37C69" w:rsidRDefault="00C37C69" w:rsidP="00C37C6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Evaluasi kesesuaian kompetensi lulusan dengan kebutuhan dunia kerja.</w:t>
      </w:r>
    </w:p>
    <w:p w:rsidR="001D2C4C" w:rsidRPr="00C37C69" w:rsidRDefault="001D2C4C" w:rsidP="00C37C69">
      <w:pPr>
        <w:numPr>
          <w:ilvl w:val="0"/>
          <w:numId w:val="10"/>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MoU (kerjasama) dengan IDUKA</w:t>
      </w:r>
    </w:p>
    <w:p w:rsidR="00C37C69" w:rsidRPr="00C37C69" w:rsidRDefault="00C37C69" w:rsidP="00C37C69">
      <w:pPr>
        <w:spacing w:before="100" w:beforeAutospacing="1" w:after="100" w:afterAutospacing="1" w:line="240" w:lineRule="auto"/>
        <w:outlineLvl w:val="2"/>
        <w:rPr>
          <w:rFonts w:ascii="Times New Roman" w:eastAsia="Times New Roman" w:hAnsi="Times New Roman" w:cs="Times New Roman"/>
          <w:b/>
          <w:bCs/>
          <w:sz w:val="27"/>
          <w:szCs w:val="27"/>
        </w:rPr>
      </w:pPr>
      <w:r w:rsidRPr="00C37C69">
        <w:rPr>
          <w:rFonts w:ascii="Times New Roman" w:eastAsia="Times New Roman" w:hAnsi="Times New Roman" w:cs="Times New Roman"/>
          <w:b/>
          <w:bCs/>
          <w:sz w:val="27"/>
          <w:szCs w:val="27"/>
        </w:rPr>
        <w:t>7. Bidang Pengembangan Bahan Ajar</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lastRenderedPageBreak/>
        <w:t>Bahan ajar yang dikembangkan antara lain:</w:t>
      </w:r>
    </w:p>
    <w:p w:rsidR="00C37C69" w:rsidRPr="00C37C69" w:rsidRDefault="00C37C69" w:rsidP="00C37C6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Modul pembelajaran.</w:t>
      </w:r>
    </w:p>
    <w:p w:rsidR="00C37C69" w:rsidRPr="00C37C69" w:rsidRDefault="00C37C69" w:rsidP="00C37C6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Job sheet praktik.</w:t>
      </w:r>
    </w:p>
    <w:p w:rsidR="00C37C69" w:rsidRPr="00C37C69" w:rsidRDefault="00C37C69" w:rsidP="00C37C6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LKPD.</w:t>
      </w:r>
    </w:p>
    <w:p w:rsidR="00C37C69" w:rsidRPr="00C37C69" w:rsidRDefault="00C37C69" w:rsidP="00C37C6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SOP praktik.</w:t>
      </w:r>
    </w:p>
    <w:p w:rsidR="00C37C69" w:rsidRPr="00C37C69" w:rsidRDefault="00C37C69" w:rsidP="00C37C6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Video pembelajaran.</w:t>
      </w:r>
    </w:p>
    <w:p w:rsidR="00C37C69" w:rsidRPr="00C37C69" w:rsidRDefault="00C37C69" w:rsidP="00C37C6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Media presentasi.</w:t>
      </w:r>
    </w:p>
    <w:p w:rsidR="00C37C69" w:rsidRPr="00C37C69" w:rsidRDefault="00C37C69" w:rsidP="00C37C6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Bank soal.</w:t>
      </w:r>
    </w:p>
    <w:p w:rsidR="00C37C69" w:rsidRPr="00C37C69" w:rsidRDefault="00C37C69" w:rsidP="00C37C6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Instrumen penilaian.</w:t>
      </w:r>
    </w:p>
    <w:p w:rsidR="00C37C69" w:rsidRPr="00C37C69" w:rsidRDefault="00C37C69" w:rsidP="00C37C6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Buku saku praktik tanaman perkebunan.</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H. JENIS TANAMAN PERKEBUNAN YANG DIKEMBANGKAN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Materi praktik dapat disesuaikan dengan potensi daerah dan fasilitas sekolah, antara lain:</w:t>
      </w:r>
    </w:p>
    <w:p w:rsidR="00C37C69" w:rsidRPr="00C37C69" w:rsidRDefault="00C37C69" w:rsidP="00C37C6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Kelapa sawit.</w:t>
      </w:r>
    </w:p>
    <w:p w:rsidR="00C37C69" w:rsidRPr="00C37C69" w:rsidRDefault="00C37C69" w:rsidP="00C37C6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Karet.</w:t>
      </w:r>
    </w:p>
    <w:p w:rsidR="00C37C69" w:rsidRPr="00C37C69" w:rsidRDefault="00C37C69" w:rsidP="00C37C6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Kakao.</w:t>
      </w:r>
    </w:p>
    <w:p w:rsidR="00C37C69" w:rsidRPr="00C37C69" w:rsidRDefault="00C37C69" w:rsidP="00C37C6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Kopi.</w:t>
      </w:r>
    </w:p>
    <w:p w:rsidR="00C37C69" w:rsidRPr="00C37C69" w:rsidRDefault="00C37C69" w:rsidP="00C37C6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Kelapa.</w:t>
      </w:r>
    </w:p>
    <w:p w:rsidR="00C37C69" w:rsidRPr="00C37C69" w:rsidRDefault="00C37C69" w:rsidP="00C37C6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Cengkeh.</w:t>
      </w:r>
    </w:p>
    <w:p w:rsidR="00C37C69" w:rsidRPr="00C37C69" w:rsidRDefault="00C37C69" w:rsidP="00C37C6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Lada.</w:t>
      </w:r>
    </w:p>
    <w:p w:rsidR="00C37C69" w:rsidRPr="00C37C69" w:rsidRDefault="00C37C69" w:rsidP="00C37C6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Pala.</w:t>
      </w:r>
    </w:p>
    <w:p w:rsidR="00C37C69" w:rsidRPr="00C37C69" w:rsidRDefault="00C37C69" w:rsidP="00C37C6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Tebu.</w:t>
      </w:r>
    </w:p>
    <w:p w:rsidR="00C37C69" w:rsidRPr="00C37C69" w:rsidRDefault="00C37C69" w:rsidP="00C37C6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Tanaman perkebunan potensial lainnya.</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I. RENCANA KEGIATAN TAHUNAN</w:t>
      </w:r>
    </w:p>
    <w:p w:rsidR="00C37C69" w:rsidRPr="00C37C69" w:rsidRDefault="00C37C69" w:rsidP="00C37C69">
      <w:pPr>
        <w:spacing w:before="100" w:beforeAutospacing="1" w:after="100" w:afterAutospacing="1" w:line="240" w:lineRule="auto"/>
        <w:outlineLvl w:val="2"/>
        <w:rPr>
          <w:rFonts w:ascii="Times New Roman" w:eastAsia="Times New Roman" w:hAnsi="Times New Roman" w:cs="Times New Roman"/>
          <w:b/>
          <w:bCs/>
          <w:sz w:val="27"/>
          <w:szCs w:val="27"/>
        </w:rPr>
      </w:pPr>
      <w:r w:rsidRPr="00C37C69">
        <w:rPr>
          <w:rFonts w:ascii="Times New Roman" w:eastAsia="Times New Roman" w:hAnsi="Times New Roman" w:cs="Times New Roman"/>
          <w:b/>
          <w:bCs/>
          <w:sz w:val="27"/>
          <w:szCs w:val="27"/>
        </w:rPr>
        <w:t>Semester Ganjil</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Juli 2026</w:t>
      </w:r>
    </w:p>
    <w:p w:rsidR="00C37C69" w:rsidRPr="00C37C69" w:rsidRDefault="00C37C69" w:rsidP="00C37C6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Rapat pembentukan/pengukuhan MGMP.</w:t>
      </w:r>
    </w:p>
    <w:p w:rsidR="00C37C69" w:rsidRPr="00C37C69" w:rsidRDefault="00C37C69" w:rsidP="00C37C6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program kerja.</w:t>
      </w:r>
    </w:p>
    <w:p w:rsidR="00C37C69" w:rsidRPr="00C37C69" w:rsidRDefault="00C37C69" w:rsidP="00C37C6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Evaluasi program tahun sebelumnya.</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Agustus 2026</w:t>
      </w:r>
    </w:p>
    <w:p w:rsidR="00C37C69" w:rsidRPr="00C37C69" w:rsidRDefault="00C37C69" w:rsidP="00C37C69">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Review Capaian Pembelajaran.</w:t>
      </w:r>
    </w:p>
    <w:p w:rsidR="00C37C69" w:rsidRPr="00C37C69" w:rsidRDefault="00C37C69" w:rsidP="00C37C69">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Alur Tujuan Pembelajaran.</w:t>
      </w:r>
    </w:p>
    <w:p w:rsidR="00C37C69" w:rsidRPr="00C37C69" w:rsidRDefault="00C37C69" w:rsidP="00C37C69">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modul ajar.</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September 2026</w:t>
      </w:r>
    </w:p>
    <w:p w:rsidR="00C37C69" w:rsidRPr="00C37C69" w:rsidRDefault="00C37C69" w:rsidP="00C37C6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lastRenderedPageBreak/>
        <w:t>Pengembangan job sheet praktik.</w:t>
      </w:r>
    </w:p>
    <w:p w:rsidR="00C37C69" w:rsidRPr="00C37C69" w:rsidRDefault="00C37C69" w:rsidP="00C37C6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SOP praktik.</w:t>
      </w:r>
    </w:p>
    <w:p w:rsidR="00C37C69" w:rsidRPr="00C37C69" w:rsidRDefault="00C37C69" w:rsidP="00C37C6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Penguatan penerapan K3.</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Oktober 2026</w:t>
      </w:r>
    </w:p>
    <w:p w:rsidR="00C37C69" w:rsidRPr="00C37C69" w:rsidRDefault="00C37C69" w:rsidP="00C37C69">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Workshop pembelajaran berbasis proyek.</w:t>
      </w:r>
    </w:p>
    <w:p w:rsidR="00C37C69" w:rsidRPr="00C37C69" w:rsidRDefault="00C37C69" w:rsidP="00C37C69">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Berbagi praktik baik pembelajaran.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November 2026</w:t>
      </w:r>
    </w:p>
    <w:p w:rsidR="00C37C69" w:rsidRPr="00C37C69" w:rsidRDefault="00C37C69" w:rsidP="00C37C6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dan analisis instrumen asesmen.</w:t>
      </w:r>
    </w:p>
    <w:p w:rsidR="00C37C69" w:rsidRPr="00C37C69" w:rsidRDefault="00C37C69" w:rsidP="00C37C6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bank soal.</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Desember 2026</w:t>
      </w:r>
    </w:p>
    <w:p w:rsidR="00C37C69" w:rsidRPr="00C37C69" w:rsidRDefault="00C37C69" w:rsidP="00C37C69">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Evaluasi kegiatan semester ganjil.</w:t>
      </w:r>
    </w:p>
    <w:p w:rsidR="00C37C69" w:rsidRPr="00C37C69" w:rsidRDefault="00C37C69" w:rsidP="00C37C69">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Analisis hasil belajar peserta didik.</w:t>
      </w:r>
    </w:p>
    <w:p w:rsidR="00C37C69" w:rsidRPr="00C37C69" w:rsidRDefault="00C37C69" w:rsidP="00C37C69">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laporan kegiatan.</w:t>
      </w:r>
    </w:p>
    <w:p w:rsidR="00C37C69" w:rsidRPr="00C37C69" w:rsidRDefault="00C37C69" w:rsidP="00C37C69">
      <w:pPr>
        <w:spacing w:before="100" w:beforeAutospacing="1" w:after="100" w:afterAutospacing="1" w:line="240" w:lineRule="auto"/>
        <w:outlineLvl w:val="2"/>
        <w:rPr>
          <w:rFonts w:ascii="Times New Roman" w:eastAsia="Times New Roman" w:hAnsi="Times New Roman" w:cs="Times New Roman"/>
          <w:b/>
          <w:bCs/>
          <w:sz w:val="27"/>
          <w:szCs w:val="27"/>
        </w:rPr>
      </w:pPr>
      <w:r w:rsidRPr="00C37C69">
        <w:rPr>
          <w:rFonts w:ascii="Times New Roman" w:eastAsia="Times New Roman" w:hAnsi="Times New Roman" w:cs="Times New Roman"/>
          <w:b/>
          <w:bCs/>
          <w:sz w:val="27"/>
          <w:szCs w:val="27"/>
        </w:rPr>
        <w:t>Semester Genap</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Januari 2027</w:t>
      </w:r>
    </w:p>
    <w:p w:rsidR="00C37C69" w:rsidRPr="00C37C69" w:rsidRDefault="00C37C69" w:rsidP="00C37C69">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Review program semester genap.</w:t>
      </w:r>
    </w:p>
    <w:p w:rsidR="00C37C69" w:rsidRPr="00C37C69" w:rsidRDefault="00C37C69" w:rsidP="00C37C69">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perangkat pembelajaran semester genap.</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Februari 2027</w:t>
      </w:r>
    </w:p>
    <w:p w:rsidR="00C37C69" w:rsidRPr="00C37C69" w:rsidRDefault="00C37C69" w:rsidP="00C37C69">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Pengembangan pembelajaran berbasis Teaching Factory.</w:t>
      </w:r>
    </w:p>
    <w:p w:rsidR="00C37C69" w:rsidRPr="00C37C69" w:rsidRDefault="00C37C69" w:rsidP="00C37C69">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produk unggulan tanaman perkebunan.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Maret 2027</w:t>
      </w:r>
    </w:p>
    <w:p w:rsidR="00C37C69" w:rsidRPr="00C37C69" w:rsidRDefault="00C37C69" w:rsidP="00C37C69">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Penyelarasan kurikulum dengan IDUKA.</w:t>
      </w:r>
    </w:p>
    <w:p w:rsidR="00C37C69" w:rsidRPr="00C37C69" w:rsidRDefault="00C37C69" w:rsidP="00C37C69">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Diskusi kompetensi yang dibutuhkan dunia kerja.</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April 2027</w:t>
      </w:r>
      <w:bookmarkStart w:id="0" w:name="_GoBack"/>
      <w:bookmarkEnd w:id="0"/>
    </w:p>
    <w:p w:rsidR="00C37C69" w:rsidRPr="00C37C69" w:rsidRDefault="00C37C69" w:rsidP="00C37C69">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Workshop teknologi budidaya tanaman perkebunan.</w:t>
      </w:r>
    </w:p>
    <w:p w:rsidR="00C37C69" w:rsidRPr="00C37C69" w:rsidRDefault="00C37C69" w:rsidP="00C37C69">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Pengembangan media pembelajaran digital.</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Mei 2027</w:t>
      </w:r>
    </w:p>
    <w:p w:rsidR="00C37C69" w:rsidRPr="00C37C69" w:rsidRDefault="00C37C69" w:rsidP="00C37C69">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asesmen akhir.</w:t>
      </w:r>
    </w:p>
    <w:p w:rsidR="00C37C69" w:rsidRPr="00C37C69" w:rsidRDefault="00C37C69" w:rsidP="00C37C69">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Evaluasi pelaksanaan pembelajaran praktik.</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lastRenderedPageBreak/>
        <w:t>Juni 2027</w:t>
      </w:r>
    </w:p>
    <w:p w:rsidR="00C37C69" w:rsidRPr="00C37C69" w:rsidRDefault="00C37C69" w:rsidP="00C37C69">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Evaluasi program kerja MGMP.</w:t>
      </w:r>
    </w:p>
    <w:p w:rsidR="00C37C69" w:rsidRPr="00C37C69" w:rsidRDefault="00C37C69" w:rsidP="00C37C69">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laporan akhir.</w:t>
      </w:r>
    </w:p>
    <w:p w:rsidR="00C37C69" w:rsidRPr="00C37C69" w:rsidRDefault="00C37C69" w:rsidP="00C37C69">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Penyusunan rekomendasi program MGMP Tahun Pelajaran berikutnya.</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J. METODE KEGIATAN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Kegiatan MGMP dilaksanakan melalui:</w:t>
      </w:r>
    </w:p>
    <w:p w:rsidR="00C37C69" w:rsidRPr="00C37C69" w:rsidRDefault="00C37C69"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Rapat koordinasi.</w:t>
      </w:r>
    </w:p>
    <w:p w:rsidR="00C37C69" w:rsidRPr="00C37C69" w:rsidRDefault="00C37C69"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Diskusi kelompok.</w:t>
      </w:r>
    </w:p>
    <w:p w:rsidR="00C37C69" w:rsidRPr="00C37C69" w:rsidRDefault="00C37C69"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Workshop.</w:t>
      </w:r>
    </w:p>
    <w:p w:rsidR="00C37C69" w:rsidRPr="00C37C69" w:rsidRDefault="00C37C69"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Pelatihan.</w:t>
      </w:r>
    </w:p>
    <w:p w:rsidR="00C37C69" w:rsidRPr="00C37C69" w:rsidRDefault="00C37C69"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Demonstrasi praktik.</w:t>
      </w:r>
    </w:p>
    <w:p w:rsidR="00C37C69" w:rsidRPr="00C37C69" w:rsidRDefault="00C37C69"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Praktik langsung.</w:t>
      </w:r>
    </w:p>
    <w:p w:rsidR="00C37C69" w:rsidRPr="00C37C69" w:rsidRDefault="00C37C69"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Studi lapangan.</w:t>
      </w:r>
    </w:p>
    <w:p w:rsidR="00C37C69" w:rsidRPr="00C37C69" w:rsidRDefault="00C37C69"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Kunjungan ke IDUKA.</w:t>
      </w:r>
    </w:p>
    <w:p w:rsidR="00C37C69" w:rsidRPr="00C37C69" w:rsidRDefault="00C37C69"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Berbagi praktik baik.</w:t>
      </w:r>
    </w:p>
    <w:p w:rsidR="00C37C69" w:rsidRDefault="00C37C69"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Evaluasi dan refleksi.</w:t>
      </w:r>
    </w:p>
    <w:p w:rsidR="00731DD2" w:rsidRPr="00C37C69" w:rsidRDefault="00731DD2" w:rsidP="00C37C69">
      <w:pPr>
        <w:numPr>
          <w:ilvl w:val="0"/>
          <w:numId w:val="2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Pertemuan secara daring (Zoom)</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K. WAKTU DAN TEMPAT</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Waktu:</w:t>
      </w:r>
      <w:r w:rsidRPr="00C37C69">
        <w:rPr>
          <w:rFonts w:ascii="Times New Roman" w:eastAsia="Times New Roman" w:hAnsi="Times New Roman" w:cs="Times New Roman"/>
          <w:sz w:val="24"/>
          <w:szCs w:val="24"/>
        </w:rPr>
        <w:t xml:space="preserve"> Dilaksanakan secara berkala selama Tahun Pelajaran 2026/2027.</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Tempat:</w:t>
      </w:r>
    </w:p>
    <w:p w:rsidR="00C37C69" w:rsidRPr="00C37C69" w:rsidRDefault="00C37C69" w:rsidP="00C37C69">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Sekolah anggota MGMP.</w:t>
      </w:r>
    </w:p>
    <w:p w:rsidR="00C37C69" w:rsidRPr="00C37C69" w:rsidRDefault="00C37C69" w:rsidP="00C37C69">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Laboratorium/bengkel/lahan praktik.</w:t>
      </w:r>
    </w:p>
    <w:p w:rsidR="00C37C69" w:rsidRPr="00C37C69" w:rsidRDefault="00C37C69" w:rsidP="00C37C69">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Kebun praktik.</w:t>
      </w:r>
    </w:p>
    <w:p w:rsidR="00C37C69" w:rsidRPr="00C37C69" w:rsidRDefault="00C37C69" w:rsidP="00C37C69">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Dunia usaha dan dunia industri.</w:t>
      </w:r>
    </w:p>
    <w:p w:rsidR="00C37C69" w:rsidRPr="00C37C69" w:rsidRDefault="00C37C69" w:rsidP="00C37C69">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Tempat lain yang disepakati oleh anggota MGMP.</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L. SUMBER DANA</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Sumber dana kegiatan dapat berasal dari:</w:t>
      </w:r>
    </w:p>
    <w:p w:rsidR="00C37C69" w:rsidRPr="00C37C69" w:rsidRDefault="00C37C69" w:rsidP="00C37C69">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Anggaran sekolah.</w:t>
      </w:r>
    </w:p>
    <w:p w:rsidR="00C37C69" w:rsidRPr="00C37C69" w:rsidRDefault="00C37C69" w:rsidP="00C37C69">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Bantuan pemerintah sesuai ketentuan.</w:t>
      </w:r>
    </w:p>
    <w:p w:rsidR="00C37C69" w:rsidRPr="00C37C69" w:rsidRDefault="00C37C69" w:rsidP="00C37C69">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Dukungan komite sekolah sesuai ketentuan.</w:t>
      </w:r>
    </w:p>
    <w:p w:rsidR="00C37C69" w:rsidRDefault="00C37C69" w:rsidP="00C37C69">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Kerja sama dengan IDUKA.</w:t>
      </w:r>
    </w:p>
    <w:p w:rsidR="008204B5" w:rsidRPr="00C37C69" w:rsidRDefault="008204B5" w:rsidP="00C37C69">
      <w:pPr>
        <w:numPr>
          <w:ilvl w:val="0"/>
          <w:numId w:val="2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Iuran anggota MGMP</w:t>
      </w:r>
    </w:p>
    <w:p w:rsidR="00C37C69" w:rsidRDefault="00C37C69" w:rsidP="00C37C69">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Sumber lain yang sah dan tidak mengikat.</w:t>
      </w:r>
    </w:p>
    <w:p w:rsidR="008204B5" w:rsidRPr="00C37C69" w:rsidRDefault="008204B5" w:rsidP="008204B5">
      <w:pPr>
        <w:spacing w:before="100" w:beforeAutospacing="1" w:after="100" w:afterAutospacing="1" w:line="240" w:lineRule="auto"/>
        <w:ind w:left="720"/>
        <w:rPr>
          <w:rFonts w:ascii="Times New Roman" w:eastAsia="Times New Roman" w:hAnsi="Times New Roman" w:cs="Times New Roman"/>
          <w:sz w:val="24"/>
          <w:szCs w:val="24"/>
        </w:rPr>
      </w:pP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M. INDIKATOR KEBERHASILAN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Program MGMP dinyatakan berhasil apabila:</w:t>
      </w:r>
    </w:p>
    <w:p w:rsidR="00C37C69" w:rsidRPr="00C37C69" w:rsidRDefault="00C37C69" w:rsidP="00C37C6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Tersusunnya program kerja MGMP.</w:t>
      </w:r>
    </w:p>
    <w:p w:rsidR="00C37C69" w:rsidRPr="00C37C69" w:rsidRDefault="00C37C69" w:rsidP="00C37C6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Tersusunnya perangkat pembelajaran.</w:t>
      </w:r>
    </w:p>
    <w:p w:rsidR="00C37C69" w:rsidRPr="00C37C69" w:rsidRDefault="00C37C69" w:rsidP="00C37C6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Tersedianya modul ajar dan job sheet praktik.</w:t>
      </w:r>
    </w:p>
    <w:p w:rsidR="00C37C69" w:rsidRPr="00C37C69" w:rsidRDefault="00C37C69" w:rsidP="00C37C6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Tersusunnya bank soal dan instrumen asesmen.</w:t>
      </w:r>
    </w:p>
    <w:p w:rsidR="00C37C69" w:rsidRPr="00C37C69" w:rsidRDefault="00C37C69" w:rsidP="00C37C6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Meningkatnya kompetensi guru.</w:t>
      </w:r>
    </w:p>
    <w:p w:rsidR="00C37C69" w:rsidRPr="00C37C69" w:rsidRDefault="00C37C69" w:rsidP="00C37C6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Terlaksananya kegiatan praktik secara terencana.</w:t>
      </w:r>
    </w:p>
    <w:p w:rsidR="00C37C69" w:rsidRPr="00C37C69" w:rsidRDefault="00C37C69" w:rsidP="00C37C6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Terlaksananya kegiatan pembelajaran berbasis proyek.</w:t>
      </w:r>
    </w:p>
    <w:p w:rsidR="00C37C69" w:rsidRPr="00C37C69" w:rsidRDefault="00C37C69" w:rsidP="00C37C6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Terlaksananya kegiatan Teaching Factory.</w:t>
      </w:r>
    </w:p>
    <w:p w:rsidR="00C37C69" w:rsidRPr="00C37C69" w:rsidRDefault="00C37C69" w:rsidP="00C37C6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Terjalinnya kerja sama dengan IDUKA.</w:t>
      </w:r>
    </w:p>
    <w:p w:rsidR="00C37C69" w:rsidRPr="00C37C69" w:rsidRDefault="00C37C69" w:rsidP="00C37C6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Meningkatnya kompetensi peserta didik dalam bidang Agribisnis Tanaman Perkebunan.</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N. EVALUASI</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Evaluasi dilakukan secara berkala terhadap:</w:t>
      </w:r>
    </w:p>
    <w:p w:rsidR="00C37C69" w:rsidRPr="00C37C69" w:rsidRDefault="00C37C69" w:rsidP="00C37C6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Pelaksanaan program MGMP.</w:t>
      </w:r>
    </w:p>
    <w:p w:rsidR="00C37C69" w:rsidRPr="00C37C69" w:rsidRDefault="00C37C69" w:rsidP="00C37C6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Kehadiran dan partisipasi anggota.</w:t>
      </w:r>
    </w:p>
    <w:p w:rsidR="00C37C69" w:rsidRPr="00C37C69" w:rsidRDefault="00C37C69" w:rsidP="00C37C6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Ketercapaian program kerja.</w:t>
      </w:r>
    </w:p>
    <w:p w:rsidR="00C37C69" w:rsidRPr="00C37C69" w:rsidRDefault="00C37C69" w:rsidP="00C37C6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Kualitas perangkat pembelajaran.</w:t>
      </w:r>
    </w:p>
    <w:p w:rsidR="00C37C69" w:rsidRPr="00C37C69" w:rsidRDefault="00C37C69" w:rsidP="00C37C6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Pelaksanaan pembelajaran praktik.</w:t>
      </w:r>
    </w:p>
    <w:p w:rsidR="00C37C69" w:rsidRPr="00C37C69" w:rsidRDefault="00C37C69" w:rsidP="00C37C6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Hasil belajar peserta didik.</w:t>
      </w:r>
    </w:p>
    <w:p w:rsidR="00C37C69" w:rsidRPr="00C37C69" w:rsidRDefault="00C37C69" w:rsidP="00C37C6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Efektivitas kerja sama dengan IDUKA.</w:t>
      </w:r>
    </w:p>
    <w:p w:rsidR="00C37C69" w:rsidRPr="00C37C69" w:rsidRDefault="00C37C69" w:rsidP="00C37C6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Pelaksanaan Teaching Factory.</w:t>
      </w:r>
    </w:p>
    <w:p w:rsidR="00C37C69" w:rsidRPr="00C37C69" w:rsidRDefault="00C37C69" w:rsidP="00C37C6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Kendala dan solusi kegiatan.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Hasil evaluasi digunakan sebagai dasar perbaikan dan penyusunan program MGMP berikutnya.</w:t>
      </w:r>
    </w:p>
    <w:p w:rsidR="00C37C69" w:rsidRPr="00C37C69" w:rsidRDefault="00C37C69" w:rsidP="00C37C69">
      <w:pPr>
        <w:spacing w:before="100" w:beforeAutospacing="1" w:after="100" w:afterAutospacing="1" w:line="240" w:lineRule="auto"/>
        <w:outlineLvl w:val="1"/>
        <w:rPr>
          <w:rFonts w:ascii="Times New Roman" w:eastAsia="Times New Roman" w:hAnsi="Times New Roman" w:cs="Times New Roman"/>
          <w:b/>
          <w:bCs/>
          <w:sz w:val="36"/>
          <w:szCs w:val="36"/>
        </w:rPr>
      </w:pPr>
      <w:r w:rsidRPr="00C37C69">
        <w:rPr>
          <w:rFonts w:ascii="Times New Roman" w:eastAsia="Times New Roman" w:hAnsi="Times New Roman" w:cs="Times New Roman"/>
          <w:b/>
          <w:bCs/>
          <w:sz w:val="36"/>
          <w:szCs w:val="36"/>
        </w:rPr>
        <w:t>O. PENUTUP</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Rencana kegiatan MGMP Agribisnis Tanaman Perkebunan Tahun Pelajaran 2026/2027 ini disusun sebagai pedoman pelaksanaan kegiatan pengembangan profesionalisme guru dan peningkatan mutu pembelajaran.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Dengan adanya program kerja yang terencana dan dilaksanakan secara konsisten, diharapkan MGMP mampu menjadi wadah kolaborasi guru dalam meningkatkan kualitas pembelajaran, mengembangkan kompetensi peserta didik, serta memperkuat keterkaitan pembelajaran dengan kebutuhan dunia usaha dan dunia industri.</w:t>
      </w:r>
    </w:p>
    <w:p w:rsid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lastRenderedPageBreak/>
        <w:t>Demikian rencana kegiatan ini dibuat untuk dapat dilaksanakan dengan penuh tanggung jawab dan menjadi pedoman bagi seluruh anggota MGMP Agribisnis Tanaman Perkebunan.</w:t>
      </w:r>
    </w:p>
    <w:p w:rsidR="00C37C69" w:rsidRPr="00C37C69" w:rsidRDefault="00C37C69" w:rsidP="00C37C69">
      <w:pPr>
        <w:spacing w:before="100" w:beforeAutospacing="1" w:after="100" w:afterAutospacing="1" w:line="240" w:lineRule="auto"/>
        <w:rPr>
          <w:rFonts w:ascii="Times New Roman" w:eastAsia="Times New Roman" w:hAnsi="Times New Roman" w:cs="Times New Roman"/>
          <w:sz w:val="24"/>
          <w:szCs w:val="24"/>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4675"/>
      </w:tblGrid>
      <w:tr w:rsidR="008204B5" w:rsidTr="008204B5">
        <w:tc>
          <w:tcPr>
            <w:tcW w:w="9530" w:type="dxa"/>
            <w:gridSpan w:val="2"/>
          </w:tcPr>
          <w:p w:rsidR="008204B5" w:rsidRPr="00C37C69" w:rsidRDefault="008204B5" w:rsidP="008204B5">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Singkil Utara</w:t>
            </w:r>
            <w:r w:rsidRPr="00C37C6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.Juli</w:t>
            </w:r>
            <w:r w:rsidRPr="00C37C69">
              <w:rPr>
                <w:rFonts w:ascii="Times New Roman" w:eastAsia="Times New Roman" w:hAnsi="Times New Roman" w:cs="Times New Roman"/>
                <w:b/>
                <w:bCs/>
                <w:sz w:val="24"/>
                <w:szCs w:val="24"/>
              </w:rPr>
              <w:t xml:space="preserve"> 2026</w:t>
            </w:r>
          </w:p>
          <w:p w:rsidR="008204B5" w:rsidRDefault="008204B5" w:rsidP="008204B5">
            <w:pPr>
              <w:spacing w:before="100" w:beforeAutospacing="1" w:after="100" w:afterAutospacing="1"/>
              <w:jc w:val="center"/>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Ketua MGMP</w:t>
            </w:r>
            <w:r w:rsidRPr="00C37C69">
              <w:rPr>
                <w:rFonts w:ascii="Times New Roman" w:eastAsia="Times New Roman" w:hAnsi="Times New Roman" w:cs="Times New Roman"/>
                <w:sz w:val="24"/>
                <w:szCs w:val="24"/>
              </w:rPr>
              <w:br/>
              <w:t>Agribisnis Tanaman Perkebunan</w:t>
            </w:r>
          </w:p>
          <w:p w:rsidR="008204B5" w:rsidRDefault="008204B5" w:rsidP="008204B5">
            <w:pPr>
              <w:spacing w:before="100" w:beforeAutospacing="1" w:after="100" w:afterAutospacing="1"/>
              <w:jc w:val="center"/>
              <w:rPr>
                <w:rFonts w:ascii="Times New Roman" w:eastAsia="Times New Roman" w:hAnsi="Times New Roman" w:cs="Times New Roman"/>
                <w:sz w:val="24"/>
                <w:szCs w:val="24"/>
              </w:rPr>
            </w:pPr>
          </w:p>
          <w:p w:rsidR="008204B5" w:rsidRPr="00C37C69" w:rsidRDefault="008204B5" w:rsidP="008204B5">
            <w:pPr>
              <w:spacing w:before="100" w:beforeAutospacing="1" w:after="100" w:afterAutospacing="1"/>
              <w:jc w:val="center"/>
              <w:rPr>
                <w:rFonts w:ascii="Times New Roman" w:eastAsia="Times New Roman" w:hAnsi="Times New Roman" w:cs="Times New Roman"/>
                <w:sz w:val="24"/>
                <w:szCs w:val="24"/>
              </w:rPr>
            </w:pPr>
          </w:p>
          <w:p w:rsidR="008204B5" w:rsidRPr="00C37C69" w:rsidRDefault="008204B5" w:rsidP="008204B5">
            <w:pPr>
              <w:spacing w:before="100" w:beforeAutospacing="1" w:after="100" w:afterAutospacing="1"/>
              <w:jc w:val="center"/>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Rizal Wahyudi</w:t>
            </w:r>
            <w:r w:rsidR="006C0260">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S.P</w:t>
            </w:r>
            <w:r w:rsidRPr="00C37C69">
              <w:rPr>
                <w:rFonts w:ascii="Times New Roman" w:eastAsia="Times New Roman" w:hAnsi="Times New Roman" w:cs="Times New Roman"/>
                <w:b/>
                <w:bCs/>
                <w:sz w:val="24"/>
                <w:szCs w:val="24"/>
              </w:rPr>
              <w:t>.)</w:t>
            </w:r>
          </w:p>
          <w:p w:rsidR="008204B5" w:rsidRPr="00C37C69" w:rsidRDefault="008204B5" w:rsidP="008204B5">
            <w:pPr>
              <w:spacing w:before="100" w:beforeAutospacing="1" w:after="100" w:afterAutospacing="1"/>
              <w:jc w:val="center"/>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 xml:space="preserve">NIP. </w:t>
            </w:r>
            <w:r>
              <w:rPr>
                <w:rFonts w:ascii="Times New Roman" w:eastAsia="Times New Roman" w:hAnsi="Times New Roman" w:cs="Times New Roman"/>
                <w:sz w:val="24"/>
                <w:szCs w:val="24"/>
              </w:rPr>
              <w:t>19760821 201406 100 5</w:t>
            </w:r>
          </w:p>
          <w:p w:rsidR="008204B5" w:rsidRDefault="008204B5" w:rsidP="008204B5">
            <w:pPr>
              <w:spacing w:before="100" w:beforeAutospacing="1" w:after="100" w:afterAutospacing="1"/>
              <w:jc w:val="center"/>
              <w:rPr>
                <w:rFonts w:ascii="Times New Roman" w:eastAsia="Times New Roman" w:hAnsi="Times New Roman" w:cs="Times New Roman"/>
                <w:b/>
                <w:bCs/>
                <w:sz w:val="24"/>
                <w:szCs w:val="24"/>
              </w:rPr>
            </w:pPr>
          </w:p>
        </w:tc>
      </w:tr>
      <w:tr w:rsidR="008204B5" w:rsidTr="008204B5">
        <w:tc>
          <w:tcPr>
            <w:tcW w:w="4860" w:type="dxa"/>
          </w:tcPr>
          <w:p w:rsidR="008204B5" w:rsidRDefault="008204B5" w:rsidP="008204B5">
            <w:pPr>
              <w:spacing w:before="100" w:beforeAutospacing="1" w:after="100" w:afterAutospacing="1"/>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Mengetahui,</w:t>
            </w:r>
            <w:r w:rsidRPr="00C37C69">
              <w:rPr>
                <w:rFonts w:ascii="Times New Roman" w:eastAsia="Times New Roman" w:hAnsi="Times New Roman" w:cs="Times New Roman"/>
                <w:sz w:val="24"/>
                <w:szCs w:val="24"/>
              </w:rPr>
              <w:br/>
              <w:t>Kepala Sekolah</w:t>
            </w:r>
            <w:r>
              <w:rPr>
                <w:rFonts w:ascii="Times New Roman" w:eastAsia="Times New Roman" w:hAnsi="Times New Roman" w:cs="Times New Roman"/>
                <w:sz w:val="24"/>
                <w:szCs w:val="24"/>
              </w:rPr>
              <w:t xml:space="preserve"> SMKNegeri ! Singkil UTara</w:t>
            </w:r>
          </w:p>
          <w:p w:rsidR="008204B5" w:rsidRDefault="008204B5" w:rsidP="008204B5">
            <w:pPr>
              <w:spacing w:before="100" w:beforeAutospacing="1" w:after="100" w:afterAutospacing="1"/>
              <w:rPr>
                <w:rFonts w:ascii="Times New Roman" w:eastAsia="Times New Roman" w:hAnsi="Times New Roman" w:cs="Times New Roman"/>
                <w:sz w:val="24"/>
                <w:szCs w:val="24"/>
              </w:rPr>
            </w:pPr>
          </w:p>
          <w:p w:rsidR="008204B5" w:rsidRDefault="008204B5" w:rsidP="008204B5">
            <w:pPr>
              <w:spacing w:before="100" w:beforeAutospacing="1" w:after="100" w:afterAutospacing="1"/>
              <w:rPr>
                <w:rFonts w:ascii="Times New Roman" w:eastAsia="Times New Roman" w:hAnsi="Times New Roman" w:cs="Times New Roman"/>
                <w:sz w:val="24"/>
                <w:szCs w:val="24"/>
              </w:rPr>
            </w:pPr>
          </w:p>
          <w:p w:rsidR="008204B5" w:rsidRPr="00C37C69" w:rsidRDefault="008204B5" w:rsidP="008204B5">
            <w:pPr>
              <w:spacing w:before="100" w:beforeAutospacing="1" w:after="100" w:afterAutospacing="1"/>
              <w:rPr>
                <w:rFonts w:ascii="Times New Roman" w:eastAsia="Times New Roman" w:hAnsi="Times New Roman" w:cs="Times New Roman"/>
                <w:sz w:val="24"/>
                <w:szCs w:val="24"/>
              </w:rPr>
            </w:pPr>
          </w:p>
          <w:p w:rsidR="008204B5" w:rsidRPr="00C37C69" w:rsidRDefault="008204B5" w:rsidP="008204B5">
            <w:pPr>
              <w:spacing w:before="100" w:beforeAutospacing="1" w:after="100" w:afterAutospacing="1"/>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w:t>
            </w:r>
          </w:p>
          <w:p w:rsidR="008204B5" w:rsidRPr="00C37C69" w:rsidRDefault="008204B5" w:rsidP="008204B5">
            <w:pPr>
              <w:spacing w:before="100" w:beforeAutospacing="1" w:after="100" w:afterAutospacing="1"/>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NIP. ....................................</w:t>
            </w:r>
          </w:p>
          <w:p w:rsidR="008204B5" w:rsidRDefault="008204B5" w:rsidP="008204B5">
            <w:pPr>
              <w:spacing w:before="100" w:beforeAutospacing="1" w:after="100" w:afterAutospacing="1"/>
              <w:rPr>
                <w:rFonts w:ascii="Times New Roman" w:eastAsia="Times New Roman" w:hAnsi="Times New Roman" w:cs="Times New Roman"/>
                <w:b/>
                <w:bCs/>
                <w:sz w:val="24"/>
                <w:szCs w:val="24"/>
              </w:rPr>
            </w:pPr>
          </w:p>
        </w:tc>
        <w:tc>
          <w:tcPr>
            <w:tcW w:w="4675" w:type="dxa"/>
          </w:tcPr>
          <w:p w:rsidR="008204B5" w:rsidRDefault="008204B5" w:rsidP="008204B5">
            <w:pPr>
              <w:spacing w:before="100" w:beforeAutospacing="1" w:after="100" w:afterAutospacing="1"/>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Mengetahui,</w:t>
            </w:r>
            <w:r w:rsidRPr="00C37C69">
              <w:rPr>
                <w:rFonts w:ascii="Times New Roman" w:eastAsia="Times New Roman" w:hAnsi="Times New Roman" w:cs="Times New Roman"/>
                <w:sz w:val="24"/>
                <w:szCs w:val="24"/>
              </w:rPr>
              <w:br/>
              <w:t>Kepala Sekolah</w:t>
            </w:r>
            <w:r w:rsidR="000F5F54">
              <w:rPr>
                <w:rFonts w:ascii="Times New Roman" w:eastAsia="Times New Roman" w:hAnsi="Times New Roman" w:cs="Times New Roman"/>
                <w:sz w:val="24"/>
                <w:szCs w:val="24"/>
              </w:rPr>
              <w:t xml:space="preserve"> SMK Negeri 1 Kota Baharu</w:t>
            </w:r>
          </w:p>
          <w:p w:rsidR="008204B5" w:rsidRDefault="008204B5" w:rsidP="008204B5">
            <w:pPr>
              <w:spacing w:before="100" w:beforeAutospacing="1" w:after="100" w:afterAutospacing="1"/>
              <w:rPr>
                <w:rFonts w:ascii="Times New Roman" w:eastAsia="Times New Roman" w:hAnsi="Times New Roman" w:cs="Times New Roman"/>
                <w:sz w:val="24"/>
                <w:szCs w:val="24"/>
              </w:rPr>
            </w:pPr>
          </w:p>
          <w:p w:rsidR="008204B5" w:rsidRDefault="008204B5" w:rsidP="008204B5">
            <w:pPr>
              <w:spacing w:before="100" w:beforeAutospacing="1" w:after="100" w:afterAutospacing="1"/>
              <w:rPr>
                <w:rFonts w:ascii="Times New Roman" w:eastAsia="Times New Roman" w:hAnsi="Times New Roman" w:cs="Times New Roman"/>
                <w:sz w:val="24"/>
                <w:szCs w:val="24"/>
              </w:rPr>
            </w:pPr>
          </w:p>
          <w:p w:rsidR="008204B5" w:rsidRPr="00C37C69" w:rsidRDefault="008204B5" w:rsidP="008204B5">
            <w:pPr>
              <w:spacing w:before="100" w:beforeAutospacing="1" w:after="100" w:afterAutospacing="1"/>
              <w:rPr>
                <w:rFonts w:ascii="Times New Roman" w:eastAsia="Times New Roman" w:hAnsi="Times New Roman" w:cs="Times New Roman"/>
                <w:sz w:val="24"/>
                <w:szCs w:val="24"/>
              </w:rPr>
            </w:pPr>
          </w:p>
          <w:p w:rsidR="008204B5" w:rsidRPr="00C37C69" w:rsidRDefault="008204B5" w:rsidP="008204B5">
            <w:pPr>
              <w:spacing w:before="100" w:beforeAutospacing="1" w:after="100" w:afterAutospacing="1"/>
              <w:rPr>
                <w:rFonts w:ascii="Times New Roman" w:eastAsia="Times New Roman" w:hAnsi="Times New Roman" w:cs="Times New Roman"/>
                <w:sz w:val="24"/>
                <w:szCs w:val="24"/>
              </w:rPr>
            </w:pPr>
            <w:r w:rsidRPr="00C37C69">
              <w:rPr>
                <w:rFonts w:ascii="Times New Roman" w:eastAsia="Times New Roman" w:hAnsi="Times New Roman" w:cs="Times New Roman"/>
                <w:b/>
                <w:bCs/>
                <w:sz w:val="24"/>
                <w:szCs w:val="24"/>
              </w:rPr>
              <w:t>(....................................)</w:t>
            </w:r>
          </w:p>
          <w:p w:rsidR="008204B5" w:rsidRPr="00C37C69" w:rsidRDefault="008204B5" w:rsidP="008204B5">
            <w:pPr>
              <w:spacing w:before="100" w:beforeAutospacing="1" w:after="100" w:afterAutospacing="1"/>
              <w:rPr>
                <w:rFonts w:ascii="Times New Roman" w:eastAsia="Times New Roman" w:hAnsi="Times New Roman" w:cs="Times New Roman"/>
                <w:sz w:val="24"/>
                <w:szCs w:val="24"/>
              </w:rPr>
            </w:pPr>
            <w:r w:rsidRPr="00C37C69">
              <w:rPr>
                <w:rFonts w:ascii="Times New Roman" w:eastAsia="Times New Roman" w:hAnsi="Times New Roman" w:cs="Times New Roman"/>
                <w:sz w:val="24"/>
                <w:szCs w:val="24"/>
              </w:rPr>
              <w:t>NIP. ....................................</w:t>
            </w:r>
          </w:p>
          <w:p w:rsidR="008204B5" w:rsidRPr="00C37C69" w:rsidRDefault="008204B5" w:rsidP="008204B5">
            <w:pPr>
              <w:spacing w:before="100" w:beforeAutospacing="1" w:after="100" w:afterAutospacing="1"/>
              <w:rPr>
                <w:rFonts w:ascii="Times New Roman" w:eastAsia="Times New Roman" w:hAnsi="Times New Roman" w:cs="Times New Roman"/>
                <w:sz w:val="24"/>
                <w:szCs w:val="24"/>
              </w:rPr>
            </w:pPr>
          </w:p>
        </w:tc>
      </w:tr>
    </w:tbl>
    <w:p w:rsidR="00C37C69" w:rsidRDefault="00C37C69" w:rsidP="00C37C69">
      <w:pPr>
        <w:spacing w:before="100" w:beforeAutospacing="1" w:after="100" w:afterAutospacing="1" w:line="240" w:lineRule="auto"/>
        <w:rPr>
          <w:rFonts w:ascii="Times New Roman" w:eastAsia="Times New Roman" w:hAnsi="Times New Roman" w:cs="Times New Roman"/>
          <w:b/>
          <w:bCs/>
          <w:sz w:val="24"/>
          <w:szCs w:val="24"/>
        </w:rPr>
      </w:pPr>
    </w:p>
    <w:p w:rsidR="001956C3" w:rsidRDefault="001956C3"/>
    <w:sectPr w:rsidR="00195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600AB"/>
    <w:multiLevelType w:val="multilevel"/>
    <w:tmpl w:val="AD2A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27A3A"/>
    <w:multiLevelType w:val="multilevel"/>
    <w:tmpl w:val="CF2C8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D80872"/>
    <w:multiLevelType w:val="multilevel"/>
    <w:tmpl w:val="7532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4553A"/>
    <w:multiLevelType w:val="multilevel"/>
    <w:tmpl w:val="BD82A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6E5790"/>
    <w:multiLevelType w:val="multilevel"/>
    <w:tmpl w:val="0DF26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FF336E"/>
    <w:multiLevelType w:val="multilevel"/>
    <w:tmpl w:val="A3EA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03835"/>
    <w:multiLevelType w:val="multilevel"/>
    <w:tmpl w:val="159A3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F9390D"/>
    <w:multiLevelType w:val="multilevel"/>
    <w:tmpl w:val="DCB0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177F8"/>
    <w:multiLevelType w:val="multilevel"/>
    <w:tmpl w:val="8F5A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496B68"/>
    <w:multiLevelType w:val="multilevel"/>
    <w:tmpl w:val="64E2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C55034"/>
    <w:multiLevelType w:val="multilevel"/>
    <w:tmpl w:val="22125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DB21B6"/>
    <w:multiLevelType w:val="multilevel"/>
    <w:tmpl w:val="105AA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2414BD"/>
    <w:multiLevelType w:val="multilevel"/>
    <w:tmpl w:val="8790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E143FD"/>
    <w:multiLevelType w:val="multilevel"/>
    <w:tmpl w:val="23B64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4305E5"/>
    <w:multiLevelType w:val="multilevel"/>
    <w:tmpl w:val="A4A2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4B3FB6"/>
    <w:multiLevelType w:val="multilevel"/>
    <w:tmpl w:val="BE52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924B39"/>
    <w:multiLevelType w:val="multilevel"/>
    <w:tmpl w:val="3CD2A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A64671"/>
    <w:multiLevelType w:val="multilevel"/>
    <w:tmpl w:val="48264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820EB2"/>
    <w:multiLevelType w:val="multilevel"/>
    <w:tmpl w:val="EB0E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E3659A"/>
    <w:multiLevelType w:val="multilevel"/>
    <w:tmpl w:val="3260E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5454D8"/>
    <w:multiLevelType w:val="multilevel"/>
    <w:tmpl w:val="4F5C0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557BBD"/>
    <w:multiLevelType w:val="multilevel"/>
    <w:tmpl w:val="A5B6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A70CAE"/>
    <w:multiLevelType w:val="multilevel"/>
    <w:tmpl w:val="5A04B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930F01"/>
    <w:multiLevelType w:val="multilevel"/>
    <w:tmpl w:val="85E2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7F242D"/>
    <w:multiLevelType w:val="multilevel"/>
    <w:tmpl w:val="FFA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595BAF"/>
    <w:multiLevelType w:val="multilevel"/>
    <w:tmpl w:val="13FC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455529"/>
    <w:multiLevelType w:val="multilevel"/>
    <w:tmpl w:val="907EC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420EED"/>
    <w:multiLevelType w:val="multilevel"/>
    <w:tmpl w:val="BF7A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B52A5"/>
    <w:multiLevelType w:val="multilevel"/>
    <w:tmpl w:val="7AB28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7"/>
  </w:num>
  <w:num w:numId="3">
    <w:abstractNumId w:val="26"/>
  </w:num>
  <w:num w:numId="4">
    <w:abstractNumId w:val="19"/>
  </w:num>
  <w:num w:numId="5">
    <w:abstractNumId w:val="8"/>
  </w:num>
  <w:num w:numId="6">
    <w:abstractNumId w:val="20"/>
  </w:num>
  <w:num w:numId="7">
    <w:abstractNumId w:val="3"/>
  </w:num>
  <w:num w:numId="8">
    <w:abstractNumId w:val="27"/>
  </w:num>
  <w:num w:numId="9">
    <w:abstractNumId w:val="1"/>
  </w:num>
  <w:num w:numId="10">
    <w:abstractNumId w:val="21"/>
  </w:num>
  <w:num w:numId="11">
    <w:abstractNumId w:val="18"/>
  </w:num>
  <w:num w:numId="12">
    <w:abstractNumId w:val="6"/>
  </w:num>
  <w:num w:numId="13">
    <w:abstractNumId w:val="12"/>
  </w:num>
  <w:num w:numId="14">
    <w:abstractNumId w:val="5"/>
  </w:num>
  <w:num w:numId="15">
    <w:abstractNumId w:val="22"/>
  </w:num>
  <w:num w:numId="16">
    <w:abstractNumId w:val="2"/>
  </w:num>
  <w:num w:numId="17">
    <w:abstractNumId w:val="11"/>
  </w:num>
  <w:num w:numId="18">
    <w:abstractNumId w:val="14"/>
  </w:num>
  <w:num w:numId="19">
    <w:abstractNumId w:val="25"/>
  </w:num>
  <w:num w:numId="20">
    <w:abstractNumId w:val="15"/>
  </w:num>
  <w:num w:numId="21">
    <w:abstractNumId w:val="7"/>
  </w:num>
  <w:num w:numId="22">
    <w:abstractNumId w:val="28"/>
  </w:num>
  <w:num w:numId="23">
    <w:abstractNumId w:val="23"/>
  </w:num>
  <w:num w:numId="24">
    <w:abstractNumId w:val="24"/>
  </w:num>
  <w:num w:numId="25">
    <w:abstractNumId w:val="4"/>
  </w:num>
  <w:num w:numId="26">
    <w:abstractNumId w:val="0"/>
  </w:num>
  <w:num w:numId="27">
    <w:abstractNumId w:val="16"/>
  </w:num>
  <w:num w:numId="28">
    <w:abstractNumId w:val="10"/>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69"/>
    <w:rsid w:val="000F5F54"/>
    <w:rsid w:val="001956C3"/>
    <w:rsid w:val="001D2C4C"/>
    <w:rsid w:val="006C0260"/>
    <w:rsid w:val="00731DD2"/>
    <w:rsid w:val="008204B5"/>
    <w:rsid w:val="00C37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72143"/>
  <w15:chartTrackingRefBased/>
  <w15:docId w15:val="{0F586819-BD25-4226-B56D-D10B05953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37C6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37C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37C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C6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37C6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37C6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37C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37C69"/>
    <w:rPr>
      <w:b/>
      <w:bCs/>
    </w:rPr>
  </w:style>
  <w:style w:type="table" w:styleId="TableGrid">
    <w:name w:val="Table Grid"/>
    <w:basedOn w:val="TableNormal"/>
    <w:uiPriority w:val="39"/>
    <w:rsid w:val="00C37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173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9</Pages>
  <Words>1574</Words>
  <Characters>8975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R124L</dc:creator>
  <cp:keywords/>
  <dc:description/>
  <cp:lastModifiedBy>R124L</cp:lastModifiedBy>
  <cp:revision>4</cp:revision>
  <dcterms:created xsi:type="dcterms:W3CDTF">2026-08-20T12:36:00Z</dcterms:created>
  <dcterms:modified xsi:type="dcterms:W3CDTF">2026-08-22T04:07:00Z</dcterms:modified>
</cp:coreProperties>
</file>