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FB9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bookmarkStart w:id="0" w:name="_GoBack"/>
      <w:bookmarkEnd w:id="0"/>
      <w:r>
        <w:rPr>
          <w:rFonts w:ascii="Google Sans" w:hAnsi="Google Sans" w:eastAsia="Google Sans" w:cs="Google Sans"/>
          <w:color w:val="1F1F1F"/>
        </w:rPr>
        <w:t>(</w:t>
      </w:r>
      <w:r>
        <w:rPr>
          <w:rFonts w:ascii="Google Sans" w:hAnsi="Google Sans" w:eastAsia="Google Sans" w:cs="Google Sans"/>
          <w:i/>
          <w:iCs/>
          <w:color w:val="1F1F1F"/>
        </w:rPr>
        <w:t>Pilihan Ganda</w:t>
      </w:r>
      <w:r>
        <w:rPr>
          <w:rFonts w:ascii="Google Sans" w:hAnsi="Google Sans" w:eastAsia="Google Sans" w:cs="Google Sans"/>
          <w:color w:val="1F1F1F"/>
        </w:rPr>
        <w:t xml:space="preserve">, </w:t>
      </w:r>
      <w:r>
        <w:rPr>
          <w:rFonts w:ascii="Google Sans" w:hAnsi="Google Sans" w:eastAsia="Google Sans" w:cs="Google Sans"/>
          <w:i/>
          <w:iCs/>
          <w:color w:val="1F1F1F"/>
        </w:rPr>
        <w:t>PGK MCMA</w:t>
      </w:r>
      <w:r>
        <w:rPr>
          <w:rFonts w:ascii="Google Sans" w:hAnsi="Google Sans" w:eastAsia="Google Sans" w:cs="Google Sans"/>
          <w:color w:val="1F1F1F"/>
        </w:rPr>
        <w:t xml:space="preserve">, dan </w:t>
      </w:r>
      <w:r>
        <w:rPr>
          <w:rFonts w:ascii="Google Sans" w:hAnsi="Google Sans" w:eastAsia="Google Sans" w:cs="Google Sans"/>
          <w:i/>
          <w:iCs/>
          <w:color w:val="1F1F1F"/>
        </w:rPr>
        <w:t>PGK Kategori</w:t>
      </w:r>
      <w:r>
        <w:rPr>
          <w:rFonts w:ascii="Google Sans" w:hAnsi="Google Sans" w:eastAsia="Google Sans" w:cs="Google Sans"/>
          <w:color w:val="1F1F1F"/>
        </w:rPr>
        <w:t>) pada contoh lampiran.</w:t>
      </w:r>
    </w:p>
    <w:p w14:paraId="6A0FA5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</w:p>
    <w:p w14:paraId="372844F0">
      <w:pPr>
        <w:pStyle w:val="4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SUB-ELEMEN 1: PRODUK LIFE CYCLE</w:t>
      </w:r>
    </w:p>
    <w:p w14:paraId="1EE97EBC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1</w:t>
      </w:r>
    </w:p>
    <w:p w14:paraId="7EAFBA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13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711BEF49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826B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64FB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7B2439AD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B7B6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D6F9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1</w:t>
            </w:r>
          </w:p>
        </w:tc>
      </w:tr>
      <w:tr w14:paraId="52FE064E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C59B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EF69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Menerapkan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Product Life Cycle</w:t>
            </w:r>
          </w:p>
          <w:p w14:paraId="25B2AF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497C041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44C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70E4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Produk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Life Cycle</w:t>
            </w:r>
          </w:p>
          <w:p w14:paraId="2DF921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5779D67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B68A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F7B2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PGK Kategori</w:t>
            </w:r>
          </w:p>
        </w:tc>
      </w:tr>
      <w:tr w14:paraId="1BE24E63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263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2D2B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Pernyataan A. Benar, B. Salah, C. Benar</w:t>
            </w:r>
          </w:p>
        </w:tc>
      </w:tr>
    </w:tbl>
    <w:p w14:paraId="53E5EE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Sebuah </w:t>
      </w:r>
      <w:r>
        <w:rPr>
          <w:rFonts w:ascii="Google Sans" w:hAnsi="Google Sans" w:eastAsia="Google Sans" w:cs="Google Sans"/>
          <w:i/>
          <w:iCs/>
          <w:color w:val="1F1F1F"/>
        </w:rPr>
        <w:t>brand</w:t>
      </w:r>
      <w:r>
        <w:rPr>
          <w:rFonts w:ascii="Google Sans" w:hAnsi="Google Sans" w:eastAsia="Google Sans" w:cs="Google Sans"/>
          <w:color w:val="1F1F1F"/>
        </w:rPr>
        <w:t xml:space="preserve"> busana lokal menerapkan konsep </w:t>
      </w:r>
      <w:r>
        <w:rPr>
          <w:rFonts w:ascii="Google Sans" w:hAnsi="Google Sans" w:eastAsia="Google Sans" w:cs="Google Sans"/>
          <w:i/>
          <w:iCs/>
          <w:color w:val="1F1F1F"/>
        </w:rPr>
        <w:t>Product Life Cycle</w:t>
      </w:r>
      <w:r>
        <w:rPr>
          <w:rFonts w:ascii="Google Sans" w:hAnsi="Google Sans" w:eastAsia="Google Sans" w:cs="Google Sans"/>
          <w:color w:val="1F1F1F"/>
        </w:rPr>
        <w:t xml:space="preserve"> untuk menunjang prinsip efisiensi dan keberlanjutan. Dalam pelaksanaannya, perusahaan membuat kebijakan operasional pada tahap perencanaan, produksi, hingga pasca-konsumsi.</w:t>
      </w:r>
    </w:p>
    <w:p w14:paraId="3704295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Tentukan pernyataan berikut </w:t>
      </w:r>
      <w:r>
        <w:rPr>
          <w:rFonts w:ascii="Google Sans" w:hAnsi="Google Sans" w:eastAsia="Google Sans" w:cs="Google Sans"/>
          <w:b/>
          <w:bCs/>
          <w:color w:val="1F1F1F"/>
        </w:rPr>
        <w:t>Benar</w:t>
      </w:r>
      <w:r>
        <w:rPr>
          <w:rFonts w:ascii="Google Sans" w:hAnsi="Google Sans" w:eastAsia="Google Sans" w:cs="Google Sans"/>
          <w:color w:val="1F1F1F"/>
        </w:rPr>
        <w:t xml:space="preserve"> atau </w:t>
      </w:r>
      <w:r>
        <w:rPr>
          <w:rFonts w:ascii="Google Sans" w:hAnsi="Google Sans" w:eastAsia="Google Sans" w:cs="Google Sans"/>
          <w:b/>
          <w:bCs/>
          <w:color w:val="1F1F1F"/>
        </w:rPr>
        <w:t>Salah</w:t>
      </w:r>
      <w:r>
        <w:rPr>
          <w:rFonts w:ascii="Google Sans" w:hAnsi="Google Sans" w:eastAsia="Google Sans" w:cs="Google Sans"/>
          <w:color w:val="1F1F1F"/>
        </w:rPr>
        <w:t xml:space="preserve"> berdasarkan penerapan </w:t>
      </w:r>
      <w:r>
        <w:rPr>
          <w:rFonts w:ascii="Google Sans" w:hAnsi="Google Sans" w:eastAsia="Google Sans" w:cs="Google Sans"/>
          <w:i/>
          <w:iCs/>
          <w:color w:val="1F1F1F"/>
        </w:rPr>
        <w:t>Product Life Cycle</w:t>
      </w:r>
      <w:r>
        <w:rPr>
          <w:rFonts w:ascii="Google Sans" w:hAnsi="Google Sans" w:eastAsia="Google Sans" w:cs="Google Sans"/>
          <w:color w:val="1F1F1F"/>
        </w:rPr>
        <w:t xml:space="preserve"> tersebut:</w:t>
      </w:r>
    </w:p>
    <w:tbl>
      <w:tblPr>
        <w:tblStyle w:val="14"/>
        <w:tblW w:w="9360" w:type="dxa"/>
        <w:tblInd w:w="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 w14:paraId="590FC9CA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B2CB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#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2DCA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Pernyataan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1D0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Benar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8E1D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Salah</w:t>
            </w:r>
          </w:p>
        </w:tc>
      </w:tr>
      <w:tr w14:paraId="3479FE26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BD2C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A.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73C1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Pemilihan serat alami organik yang mudah terurai (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biodegradable</w:t>
            </w:r>
            <w:r>
              <w:rPr>
                <w:rFonts w:ascii="Google Sans" w:hAnsi="Google Sans" w:eastAsia="Google Sans" w:cs="Google Sans"/>
                <w:color w:val="1F1F1F"/>
              </w:rPr>
              <w:t>) dilakukan pada tahap desain dan pengembangan awal produk.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C977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072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  <w:tr w14:paraId="34CEB050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17C1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6B54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Penerapan strategi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planned obsolescence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(membuat produk cepat rusak) merupakan langkah yang tepat untuk memperpanjang siklus hidup produk.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D73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A13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  <w:tr w14:paraId="056B5C89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4EB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C.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294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Menyediakan layanan perbaikan (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repair service</w:t>
            </w:r>
            <w:r>
              <w:rPr>
                <w:rFonts w:ascii="Google Sans" w:hAnsi="Google Sans" w:eastAsia="Google Sans" w:cs="Google Sans"/>
                <w:color w:val="1F1F1F"/>
              </w:rPr>
              <w:t>) bagi konsumen membantu mempertahankan masa pakai produk pada tahap pasca-penjualan.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9C94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03FF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</w:tbl>
    <w:p w14:paraId="02C99604">
      <w:pPr>
        <w:pStyle w:val="5"/>
        <w:spacing w:before="48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2</w:t>
      </w:r>
    </w:p>
    <w:p w14:paraId="0A8CCB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15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0790CF8D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03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23C0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3653878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770D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3E2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2</w:t>
            </w:r>
          </w:p>
        </w:tc>
      </w:tr>
      <w:tr w14:paraId="608943D8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83C8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B72F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Menerapkan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Product Life Cycle</w:t>
            </w:r>
          </w:p>
          <w:p w14:paraId="25A25A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187D64B3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FCAE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C145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Produk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Life Cycle</w:t>
            </w:r>
          </w:p>
          <w:p w14:paraId="1591E1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09C5375F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8CE8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AFA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Pilihan Ganda (PG)</w:t>
            </w:r>
          </w:p>
        </w:tc>
      </w:tr>
      <w:tr w14:paraId="1E344880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E9F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94DE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Memfasilitasi program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upcycling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dan pendauran ulang serat kain menjadi produk baru</w:t>
            </w:r>
          </w:p>
        </w:tc>
      </w:tr>
    </w:tbl>
    <w:p w14:paraId="56CE0A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Sebuah perusahaan garmen mendapati salah satu koleksi kemeja utamanya berada pada tahap penurunan (</w:t>
      </w:r>
      <w:r>
        <w:rPr>
          <w:rFonts w:ascii="Google Sans" w:hAnsi="Google Sans" w:eastAsia="Google Sans" w:cs="Google Sans"/>
          <w:i/>
          <w:iCs/>
          <w:color w:val="1F1F1F"/>
        </w:rPr>
        <w:t>decline</w:t>
      </w:r>
      <w:r>
        <w:rPr>
          <w:rFonts w:ascii="Google Sans" w:hAnsi="Google Sans" w:eastAsia="Google Sans" w:cs="Google Sans"/>
          <w:color w:val="1F1F1F"/>
        </w:rPr>
        <w:t>) dalam siklus hidup produknya karena penurunan angka penjualan yang signifikan. Langkah paling tepat yang berorientasi pada keberlanjutan siklus produk (</w:t>
      </w:r>
      <w:r>
        <w:rPr>
          <w:rFonts w:ascii="Google Sans" w:hAnsi="Google Sans" w:eastAsia="Google Sans" w:cs="Google Sans"/>
          <w:i/>
          <w:iCs/>
          <w:color w:val="1F1F1F"/>
        </w:rPr>
        <w:t>circular life cycle</w:t>
      </w:r>
      <w:r>
        <w:rPr>
          <w:rFonts w:ascii="Google Sans" w:hAnsi="Google Sans" w:eastAsia="Google Sans" w:cs="Google Sans"/>
          <w:color w:val="1F1F1F"/>
        </w:rPr>
        <w:t>) untuk mengatasi kondisi tersebut adalah…</w:t>
      </w:r>
    </w:p>
    <w:p w14:paraId="39812C12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Membuang sisa stok produk yang tidak terjual ke tempat pembuangan akhir</w:t>
      </w:r>
    </w:p>
    <w:p w14:paraId="2B8480F6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 xml:space="preserve">O Memfasilitasi program </w:t>
      </w:r>
      <w:r>
        <w:rPr>
          <w:rFonts w:ascii="Google Sans" w:hAnsi="Google Sans" w:eastAsia="Google Sans" w:cs="Google Sans"/>
          <w:i/>
          <w:iCs/>
          <w:color w:val="1F1F1F"/>
        </w:rPr>
        <w:t>upcycling</w:t>
      </w:r>
      <w:r>
        <w:rPr>
          <w:rFonts w:ascii="Google Sans" w:hAnsi="Google Sans" w:eastAsia="Google Sans" w:cs="Google Sans"/>
          <w:color w:val="1F1F1F"/>
        </w:rPr>
        <w:t xml:space="preserve"> dan pendauran ulang serat kain menjadi produk baru</w:t>
      </w:r>
    </w:p>
    <w:p w14:paraId="15542FB7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Menurunkan kualitas jahitan dan bahan baku untuk mengurangi biaya produksi</w:t>
      </w:r>
    </w:p>
    <w:p w14:paraId="59B74AD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Menghentikan seluruh aktivitas produksi tanpa mengelola sisa bahan baku yang ada</w:t>
      </w:r>
    </w:p>
    <w:p w14:paraId="67BFA96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Memaksa meningkatkan volume produksi tanpa mengubah desain produk</w:t>
      </w:r>
    </w:p>
    <w:p w14:paraId="3ED3635C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3</w:t>
      </w:r>
    </w:p>
    <w:p w14:paraId="4E9793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16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5C428371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F1DA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556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66FE7A1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B970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2FE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3</w:t>
            </w:r>
          </w:p>
        </w:tc>
      </w:tr>
      <w:tr w14:paraId="57077777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9F69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8CF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Menerapkan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Product Life Cycle</w:t>
            </w:r>
          </w:p>
          <w:p w14:paraId="640962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52861C59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7EEF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B29D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Produk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Life Cycle</w:t>
            </w:r>
          </w:p>
          <w:p w14:paraId="733EFD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0EC8390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FA6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5B4D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PGK MCMA</w:t>
            </w:r>
          </w:p>
        </w:tc>
      </w:tr>
      <w:tr w14:paraId="2A4BE888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FF4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8E90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Pernyataan 1, Pernyataan 3, Pernyataan 5</w:t>
            </w:r>
          </w:p>
        </w:tc>
      </w:tr>
    </w:tbl>
    <w:p w14:paraId="3D2480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Sebuah industri kemeja wanita ingin memperpanjang </w:t>
      </w:r>
      <w:r>
        <w:rPr>
          <w:rFonts w:ascii="Google Sans" w:hAnsi="Google Sans" w:eastAsia="Google Sans" w:cs="Google Sans"/>
          <w:i/>
          <w:iCs/>
          <w:color w:val="1F1F1F"/>
        </w:rPr>
        <w:t>Product Life Cycle</w:t>
      </w:r>
      <w:r>
        <w:rPr>
          <w:rFonts w:ascii="Google Sans" w:hAnsi="Google Sans" w:eastAsia="Google Sans" w:cs="Google Sans"/>
          <w:color w:val="1F1F1F"/>
        </w:rPr>
        <w:t xml:space="preserve"> dari lini produknya yang sedang berada pada fase kematangan (</w:t>
      </w:r>
      <w:r>
        <w:rPr>
          <w:rFonts w:ascii="Google Sans" w:hAnsi="Google Sans" w:eastAsia="Google Sans" w:cs="Google Sans"/>
          <w:i/>
          <w:iCs/>
          <w:color w:val="1F1F1F"/>
        </w:rPr>
        <w:t>maturity</w:t>
      </w:r>
      <w:r>
        <w:rPr>
          <w:rFonts w:ascii="Google Sans" w:hAnsi="Google Sans" w:eastAsia="Google Sans" w:cs="Google Sans"/>
          <w:color w:val="1F1F1F"/>
        </w:rPr>
        <w:t>). Tim desain dan pemasaran menyusun beberapa opsi strategi.</w:t>
      </w:r>
    </w:p>
    <w:p w14:paraId="3C645E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Berdasarkan analisis tahap </w:t>
      </w:r>
      <w:r>
        <w:rPr>
          <w:rFonts w:ascii="Google Sans" w:hAnsi="Google Sans" w:eastAsia="Google Sans" w:cs="Google Sans"/>
          <w:i/>
          <w:iCs/>
          <w:color w:val="1F1F1F"/>
        </w:rPr>
        <w:t>maturity</w:t>
      </w:r>
      <w:r>
        <w:rPr>
          <w:rFonts w:ascii="Google Sans" w:hAnsi="Google Sans" w:eastAsia="Google Sans" w:cs="Google Sans"/>
          <w:color w:val="1F1F1F"/>
        </w:rPr>
        <w:t>, strategi yang BENAR untuk memperpanjang siklus hidup produk tersebut adalah… (Jawaban benar lebih dari satu)</w:t>
      </w:r>
    </w:p>
    <w:p w14:paraId="717F3846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Melakukan re-desain dengan menambahkan variasi detail dekoratif atau aksen kain lain pada produk (</w:t>
      </w:r>
      <w:r>
        <w:rPr>
          <w:rFonts w:ascii="Google Sans" w:hAnsi="Google Sans" w:eastAsia="Google Sans" w:cs="Google Sans"/>
          <w:i/>
          <w:iCs/>
          <w:color w:val="1F1F1F"/>
        </w:rPr>
        <w:t>restyling</w:t>
      </w:r>
      <w:r>
        <w:rPr>
          <w:rFonts w:ascii="Google Sans" w:hAnsi="Google Sans" w:eastAsia="Google Sans" w:cs="Google Sans"/>
          <w:color w:val="1F1F1F"/>
        </w:rPr>
        <w:t>)</w:t>
      </w:r>
    </w:p>
    <w:p w14:paraId="389EBC88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Menghentikan saluran distribusi dan pemasaran secara total</w:t>
      </w:r>
    </w:p>
    <w:p w14:paraId="3CB384D9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 xml:space="preserve">[ ] Mengembangkan program </w:t>
      </w:r>
      <w:r>
        <w:rPr>
          <w:rFonts w:ascii="Google Sans" w:hAnsi="Google Sans" w:eastAsia="Google Sans" w:cs="Google Sans"/>
          <w:i/>
          <w:iCs/>
          <w:color w:val="1F1F1F"/>
        </w:rPr>
        <w:t>trade-in</w:t>
      </w:r>
      <w:r>
        <w:rPr>
          <w:rFonts w:ascii="Google Sans" w:hAnsi="Google Sans" w:eastAsia="Google Sans" w:cs="Google Sans"/>
          <w:color w:val="1F1F1F"/>
        </w:rPr>
        <w:t xml:space="preserve"> (tukar tambah) pakaian lama konsumen dengan koleksi baru</w:t>
      </w:r>
    </w:p>
    <w:p w14:paraId="4DFC51B2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Menaikkan harga jual secara drastis tanpa melakukan inovasi produk</w:t>
      </w:r>
    </w:p>
    <w:p w14:paraId="63D703D6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Memanfaatkan kain perca sisa produksi menjadi aksesori pendukung produk utama</w:t>
      </w:r>
    </w:p>
    <w:p w14:paraId="4ABB1157">
      <w:pPr>
        <w:pStyle w:val="4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SUB-ELEMEN 2: TEKNOLOGI DIGITAL</w:t>
      </w:r>
    </w:p>
    <w:p w14:paraId="05952654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4</w:t>
      </w:r>
    </w:p>
    <w:p w14:paraId="45EC11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17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2F5A418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6168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F119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681EF24D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9037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A370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4</w:t>
            </w:r>
          </w:p>
        </w:tc>
      </w:tr>
      <w:tr w14:paraId="1DA4C56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4269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C64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Menerapkan Teknologi Digital untuk mendukung inovasi</w:t>
            </w:r>
          </w:p>
        </w:tc>
      </w:tr>
      <w:tr w14:paraId="7EA9E082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354A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6BF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Teknologi Digital</w:t>
            </w:r>
          </w:p>
        </w:tc>
      </w:tr>
      <w:tr w14:paraId="0D5BA64D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16D9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B35F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Pilihan Ganda (PG)</w:t>
            </w:r>
          </w:p>
        </w:tc>
      </w:tr>
      <w:tr w14:paraId="4B117F15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079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C232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Mempercepat proses uji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fit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busana secara virtual serta menghemat biaya dan sampel bahan fisik</w:t>
            </w:r>
          </w:p>
        </w:tc>
      </w:tr>
    </w:tbl>
    <w:p w14:paraId="794515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Sebuah rumah mode mulai beralih menggunakan perangkat lunak </w:t>
      </w:r>
      <w:r>
        <w:rPr>
          <w:rFonts w:ascii="Google Sans" w:hAnsi="Google Sans" w:eastAsia="Google Sans" w:cs="Google Sans"/>
          <w:i/>
          <w:iCs/>
          <w:color w:val="1F1F1F"/>
        </w:rPr>
        <w:t>3D Fashion Design</w:t>
      </w:r>
      <w:r>
        <w:rPr>
          <w:rFonts w:ascii="Google Sans" w:hAnsi="Google Sans" w:eastAsia="Google Sans" w:cs="Google Sans"/>
          <w:color w:val="1F1F1F"/>
        </w:rPr>
        <w:t xml:space="preserve"> (seperti CLO3D atau Browzwear) dalam merancang busana sebelum masuk ke tahap produksi massal. Manfaat utama penggunaan teknologi digital 3D tersebut dalam mendukung inovasi pembuatan busana adalah…</w:t>
      </w:r>
    </w:p>
    <w:p w14:paraId="6A625D1F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Menghilangkan kebutuhan akan desainer dan operator jahit di industri fesyen</w:t>
      </w:r>
    </w:p>
    <w:p w14:paraId="5A9B4DA5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Menggantikan seluruh proses pemotongan bahan secara manual dengan mesin otomatis</w:t>
      </w:r>
    </w:p>
    <w:p w14:paraId="12FE958D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 xml:space="preserve">O Mempercepat proses uji </w:t>
      </w:r>
      <w:r>
        <w:rPr>
          <w:rFonts w:ascii="Google Sans" w:hAnsi="Google Sans" w:eastAsia="Google Sans" w:cs="Google Sans"/>
          <w:i/>
          <w:iCs/>
          <w:color w:val="1F1F1F"/>
        </w:rPr>
        <w:t>fit</w:t>
      </w:r>
      <w:r>
        <w:rPr>
          <w:rFonts w:ascii="Google Sans" w:hAnsi="Google Sans" w:eastAsia="Google Sans" w:cs="Google Sans"/>
          <w:color w:val="1F1F1F"/>
        </w:rPr>
        <w:t xml:space="preserve"> busana secara virtual serta menghemat biaya dan sampel bahan fisik</w:t>
      </w:r>
    </w:p>
    <w:p w14:paraId="4BBBF732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Mengubah bahan kain sintetis secara otomatis menjadi bahan kain alami</w:t>
      </w:r>
    </w:p>
    <w:p w14:paraId="0507231E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Menjamin produk busana yang dibuat bebas dari noda minyak mesin</w:t>
      </w:r>
    </w:p>
    <w:p w14:paraId="7DDAE33A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5</w:t>
      </w:r>
    </w:p>
    <w:p w14:paraId="514C24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18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306D79F7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13BE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7519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467D2F11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CD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991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5</w:t>
            </w:r>
          </w:p>
        </w:tc>
      </w:tr>
      <w:tr w14:paraId="6668E98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837C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5ED0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Menerapkan Teknologi Digital untuk mendukung inovasi</w:t>
            </w:r>
          </w:p>
        </w:tc>
      </w:tr>
      <w:tr w14:paraId="07B80E09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D34F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AB7B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Teknologi Digital</w:t>
            </w:r>
          </w:p>
        </w:tc>
      </w:tr>
      <w:tr w14:paraId="7AB34EE6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FF1E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32A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PGK MCMA</w:t>
            </w:r>
          </w:p>
        </w:tc>
      </w:tr>
      <w:tr w14:paraId="0DF59CCA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E6D0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699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Pernyataan 1, Pernyataan 3, Pernyataan 5</w:t>
            </w:r>
          </w:p>
        </w:tc>
      </w:tr>
    </w:tbl>
    <w:p w14:paraId="228CA05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Sebuah perusahaan garmen mengintegrasikan sistem </w:t>
      </w:r>
      <w:r>
        <w:rPr>
          <w:rFonts w:ascii="Google Sans" w:hAnsi="Google Sans" w:eastAsia="Google Sans" w:cs="Google Sans"/>
          <w:i/>
          <w:iCs/>
          <w:color w:val="1F1F1F"/>
        </w:rPr>
        <w:t>Computer Aided Design</w:t>
      </w:r>
      <w:r>
        <w:rPr>
          <w:rFonts w:ascii="Google Sans" w:hAnsi="Google Sans" w:eastAsia="Google Sans" w:cs="Google Sans"/>
          <w:color w:val="1F1F1F"/>
        </w:rPr>
        <w:t xml:space="preserve"> (CAD) dan </w:t>
      </w:r>
      <w:r>
        <w:rPr>
          <w:rFonts w:ascii="Google Sans" w:hAnsi="Google Sans" w:eastAsia="Google Sans" w:cs="Google Sans"/>
          <w:i/>
          <w:iCs/>
          <w:color w:val="1F1F1F"/>
        </w:rPr>
        <w:t>Computer Aided Manufacturing</w:t>
      </w:r>
      <w:r>
        <w:rPr>
          <w:rFonts w:ascii="Google Sans" w:hAnsi="Google Sans" w:eastAsia="Google Sans" w:cs="Google Sans"/>
          <w:color w:val="1F1F1F"/>
        </w:rPr>
        <w:t xml:space="preserve"> (CAM) pada proses pembuatan pola dan pemotongan bahan.</w:t>
      </w:r>
    </w:p>
    <w:p w14:paraId="07F0E5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Berdasarkan integrasi teknologi digital tersebut, pernyataan yang BENAR mengenai keunggulan penggunaan sistem CAD/CAM adalah… (Jawaban benar lebih dari satu)</w:t>
      </w:r>
    </w:p>
    <w:p w14:paraId="3F9B982B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Tingkat presisi dan akurasi ukuran pola menjadi lebih tinggi dibanding pembuatan pola manual</w:t>
      </w:r>
    </w:p>
    <w:p w14:paraId="4F2987BB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Proses pemotongan kain (</w:t>
      </w:r>
      <w:r>
        <w:rPr>
          <w:rFonts w:ascii="Google Sans" w:hAnsi="Google Sans" w:eastAsia="Google Sans" w:cs="Google Sans"/>
          <w:i/>
          <w:iCs/>
          <w:color w:val="1F1F1F"/>
        </w:rPr>
        <w:t>cutting</w:t>
      </w:r>
      <w:r>
        <w:rPr>
          <w:rFonts w:ascii="Google Sans" w:hAnsi="Google Sans" w:eastAsia="Google Sans" w:cs="Google Sans"/>
          <w:color w:val="1F1F1F"/>
        </w:rPr>
        <w:t>) memerlukan waktu yang lebih lama</w:t>
      </w:r>
    </w:p>
    <w:p w14:paraId="0748F02C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Tata letak pola (</w:t>
      </w:r>
      <w:r>
        <w:rPr>
          <w:rFonts w:ascii="Google Sans" w:hAnsi="Google Sans" w:eastAsia="Google Sans" w:cs="Google Sans"/>
          <w:i/>
          <w:iCs/>
          <w:color w:val="1F1F1F"/>
        </w:rPr>
        <w:t>marker layout</w:t>
      </w:r>
      <w:r>
        <w:rPr>
          <w:rFonts w:ascii="Google Sans" w:hAnsi="Google Sans" w:eastAsia="Google Sans" w:cs="Google Sans"/>
          <w:color w:val="1F1F1F"/>
        </w:rPr>
        <w:t>) dapat dioptimalkan otomatis untuk meminimalkan limbah kain</w:t>
      </w:r>
    </w:p>
    <w:p w14:paraId="1432764B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Kebutuhan bahan kain membengkak karena mesin otomatis tidak presisi</w:t>
      </w:r>
    </w:p>
    <w:p w14:paraId="6EF0D876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 xml:space="preserve">[ ] Alur kerja produksi menjadi lebih cepat dan efisien dari tahap desain hingga </w:t>
      </w:r>
      <w:r>
        <w:rPr>
          <w:rFonts w:ascii="Google Sans" w:hAnsi="Google Sans" w:eastAsia="Google Sans" w:cs="Google Sans"/>
          <w:i/>
          <w:iCs/>
          <w:color w:val="1F1F1F"/>
        </w:rPr>
        <w:t>cutting</w:t>
      </w:r>
    </w:p>
    <w:p w14:paraId="28AD1011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6</w:t>
      </w:r>
    </w:p>
    <w:p w14:paraId="124E36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19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28C72C1D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9D87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6E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066690A5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F41C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F209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6</w:t>
            </w:r>
          </w:p>
        </w:tc>
      </w:tr>
      <w:tr w14:paraId="7C734AB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C7B2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19B6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Menerapkan Teknologi Digital untuk mendukung inovasi</w:t>
            </w:r>
          </w:p>
        </w:tc>
      </w:tr>
      <w:tr w14:paraId="4831DF93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719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6203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Teknologi Digital</w:t>
            </w:r>
          </w:p>
        </w:tc>
      </w:tr>
      <w:tr w14:paraId="06FD2B9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5AE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884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PGK Kategori</w:t>
            </w:r>
          </w:p>
        </w:tc>
      </w:tr>
      <w:tr w14:paraId="199C92E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7EA3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4A25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Pernyataan A. Benar, B. Salah, C. Benar</w:t>
            </w:r>
          </w:p>
        </w:tc>
      </w:tr>
    </w:tbl>
    <w:p w14:paraId="26BC00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Penggunaan teknologi digital seperti </w:t>
      </w:r>
      <w:r>
        <w:rPr>
          <w:rFonts w:ascii="Google Sans" w:hAnsi="Google Sans" w:eastAsia="Google Sans" w:cs="Google Sans"/>
          <w:i/>
          <w:iCs/>
          <w:color w:val="1F1F1F"/>
        </w:rPr>
        <w:t>Body Scanner 3D</w:t>
      </w:r>
      <w:r>
        <w:rPr>
          <w:rFonts w:ascii="Google Sans" w:hAnsi="Google Sans" w:eastAsia="Google Sans" w:cs="Google Sans"/>
          <w:color w:val="1F1F1F"/>
        </w:rPr>
        <w:t xml:space="preserve"> dan </w:t>
      </w:r>
      <w:r>
        <w:rPr>
          <w:rFonts w:ascii="Google Sans" w:hAnsi="Google Sans" w:eastAsia="Google Sans" w:cs="Google Sans"/>
          <w:i/>
          <w:iCs/>
          <w:color w:val="1F1F1F"/>
        </w:rPr>
        <w:t>Digital Textile Printing</w:t>
      </w:r>
      <w:r>
        <w:rPr>
          <w:rFonts w:ascii="Google Sans" w:hAnsi="Google Sans" w:eastAsia="Google Sans" w:cs="Google Sans"/>
          <w:color w:val="1F1F1F"/>
        </w:rPr>
        <w:t xml:space="preserve"> kini marak diaplikasikan pada industri busana modern. Tentukan apakah pernyataan berikut </w:t>
      </w:r>
      <w:r>
        <w:rPr>
          <w:rFonts w:ascii="Google Sans" w:hAnsi="Google Sans" w:eastAsia="Google Sans" w:cs="Google Sans"/>
          <w:b/>
          <w:bCs/>
          <w:color w:val="1F1F1F"/>
        </w:rPr>
        <w:t>Benar</w:t>
      </w:r>
      <w:r>
        <w:rPr>
          <w:rFonts w:ascii="Google Sans" w:hAnsi="Google Sans" w:eastAsia="Google Sans" w:cs="Google Sans"/>
          <w:color w:val="1F1F1F"/>
        </w:rPr>
        <w:t xml:space="preserve"> atau </w:t>
      </w:r>
      <w:r>
        <w:rPr>
          <w:rFonts w:ascii="Google Sans" w:hAnsi="Google Sans" w:eastAsia="Google Sans" w:cs="Google Sans"/>
          <w:b/>
          <w:bCs/>
          <w:color w:val="1F1F1F"/>
        </w:rPr>
        <w:t>Salah</w:t>
      </w:r>
      <w:r>
        <w:rPr>
          <w:rFonts w:ascii="Google Sans" w:hAnsi="Google Sans" w:eastAsia="Google Sans" w:cs="Google Sans"/>
          <w:color w:val="1F1F1F"/>
        </w:rPr>
        <w:t xml:space="preserve"> mengenai penerapan teknologi digital tersebut:</w:t>
      </w:r>
    </w:p>
    <w:tbl>
      <w:tblPr>
        <w:tblStyle w:val="20"/>
        <w:tblW w:w="9360" w:type="dxa"/>
        <w:tblInd w:w="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 w14:paraId="3329322F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6680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#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5C4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Pernyataan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5046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Benar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A265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Salah</w:t>
            </w:r>
          </w:p>
        </w:tc>
      </w:tr>
      <w:tr w14:paraId="74EA37C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7709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A.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B222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Body Scanner 3D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mempermudah pengambilan ukuran tubuh konsumen secara akurat untuk pembuatan busana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custom made</w:t>
            </w:r>
            <w:r>
              <w:rPr>
                <w:rFonts w:ascii="Google Sans" w:hAnsi="Google Sans" w:eastAsia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D3D2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4277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  <w:tr w14:paraId="66488E6E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6B8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38D1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Digital Textile Printing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memerlukan penggunaan air dalam jumlah yang jauh lebih banyak dibandingkan teknik cetak sablon manual.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2D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A378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  <w:tr w14:paraId="405E6D7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8CFC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C.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C88B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Inovasi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Virtual Fitting Room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berbasis AR (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Augmented Reality</w:t>
            </w:r>
            <w:r>
              <w:rPr>
                <w:rFonts w:ascii="Google Sans" w:hAnsi="Google Sans" w:eastAsia="Google Sans" w:cs="Google Sans"/>
                <w:color w:val="1F1F1F"/>
              </w:rPr>
              <w:t>) membantu konsumen mencoba busana secara digital sebelum membeli.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AC85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BCC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</w:tbl>
    <w:p w14:paraId="0199DEB9">
      <w:pPr>
        <w:pStyle w:val="4"/>
        <w:spacing w:before="48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SUB-ELEMEN 3: SUSTAINABLE FASHION</w:t>
      </w:r>
    </w:p>
    <w:p w14:paraId="0702220C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7</w:t>
      </w:r>
    </w:p>
    <w:p w14:paraId="77E0DAB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21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31F05D5E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3442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E2C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778EB9F8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3AA4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D536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7</w:t>
            </w:r>
          </w:p>
        </w:tc>
      </w:tr>
      <w:tr w14:paraId="3F5CE278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814A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015D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Menerapkan isu keberlanjutan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sustainable fashion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yang meliputi aspek lingkungan, aspek sosial, dan aspek ekonomi</w:t>
            </w:r>
          </w:p>
        </w:tc>
      </w:tr>
      <w:tr w14:paraId="36C02DC9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8E8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A81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Sustainable fashion</w:t>
            </w:r>
          </w:p>
          <w:p w14:paraId="62F39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63F55BC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93C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82FB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Pilihan Ganda (PG)</w:t>
            </w:r>
          </w:p>
        </w:tc>
      </w:tr>
      <w:tr w14:paraId="58E9D157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CE6B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EFE3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Merancang pola dengan teknik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zero-waste pattern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untuk meminimalkan sisa pemotongan kain</w:t>
            </w:r>
          </w:p>
        </w:tc>
      </w:tr>
    </w:tbl>
    <w:p w14:paraId="1D10DA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Seorang desainer ingin menerapkan konsep </w:t>
      </w:r>
      <w:r>
        <w:rPr>
          <w:rFonts w:ascii="Google Sans" w:hAnsi="Google Sans" w:eastAsia="Google Sans" w:cs="Google Sans"/>
          <w:i/>
          <w:iCs/>
          <w:color w:val="1F1F1F"/>
        </w:rPr>
        <w:t>Sustainable Fashion</w:t>
      </w:r>
      <w:r>
        <w:rPr>
          <w:rFonts w:ascii="Google Sans" w:hAnsi="Google Sans" w:eastAsia="Google Sans" w:cs="Google Sans"/>
          <w:color w:val="1F1F1F"/>
        </w:rPr>
        <w:t xml:space="preserve"> dari aspek lingkungan pada pembuatan koleksi busana terbarunya. Tindakan yang paling tepat dilakukan pada tahap perancangan dan produksi adalah…</w:t>
      </w:r>
    </w:p>
    <w:p w14:paraId="2AA3455F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Menggunakan bahan sintetis berbahan dasar minyak bumi yang sulit terurai</w:t>
      </w:r>
    </w:p>
    <w:p w14:paraId="54A90B67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Menggunakan pewarna kimia sintetis beracun tanpa pengolahan limbah air</w:t>
      </w:r>
    </w:p>
    <w:p w14:paraId="7427499A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 xml:space="preserve">O Merancang pola dengan teknik </w:t>
      </w:r>
      <w:r>
        <w:rPr>
          <w:rFonts w:ascii="Google Sans" w:hAnsi="Google Sans" w:eastAsia="Google Sans" w:cs="Google Sans"/>
          <w:i/>
          <w:iCs/>
          <w:color w:val="1F1F1F"/>
        </w:rPr>
        <w:t>zero-waste pattern</w:t>
      </w:r>
      <w:r>
        <w:rPr>
          <w:rFonts w:ascii="Google Sans" w:hAnsi="Google Sans" w:eastAsia="Google Sans" w:cs="Google Sans"/>
          <w:color w:val="1F1F1F"/>
        </w:rPr>
        <w:t xml:space="preserve"> untuk meminimalkan sisa pemotongan kain</w:t>
      </w:r>
    </w:p>
    <w:p w14:paraId="223F9B53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Memproduksi busana dalam jumlah yang sangat masif tanpa memprediksi kebutuhan pasar</w:t>
      </w:r>
    </w:p>
    <w:p w14:paraId="7D3674B9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O Membuang sisa perca kain langsung ke saluran air di sekitar bengkel jahit</w:t>
      </w:r>
    </w:p>
    <w:p w14:paraId="2D28D88A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8</w:t>
      </w:r>
    </w:p>
    <w:p w14:paraId="1307FF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22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012841D8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DCC6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B0D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174C61D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72B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CAB3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8</w:t>
            </w:r>
          </w:p>
        </w:tc>
      </w:tr>
      <w:tr w14:paraId="388B1517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1C1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7E1F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Menerapkan isu keberlanjutan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sustainable fashion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yang meliputi aspek lingkungan, aspek sosial, dan aspek ekonomi</w:t>
            </w:r>
          </w:p>
        </w:tc>
      </w:tr>
      <w:tr w14:paraId="54DBBA92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B4F7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9776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Sustainable fashion</w:t>
            </w:r>
          </w:p>
          <w:p w14:paraId="1CA3D9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4BC82837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916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27A3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PGK MCMA</w:t>
            </w:r>
          </w:p>
        </w:tc>
      </w:tr>
      <w:tr w14:paraId="55B90E13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BBA8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C7D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Pernyataan 1, Pernyataan 3, Pernyataan 5</w:t>
            </w:r>
          </w:p>
        </w:tc>
      </w:tr>
    </w:tbl>
    <w:p w14:paraId="375DC2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Prinsip </w:t>
      </w:r>
      <w:r>
        <w:rPr>
          <w:rFonts w:ascii="Google Sans" w:hAnsi="Google Sans" w:eastAsia="Google Sans" w:cs="Google Sans"/>
          <w:i/>
          <w:iCs/>
          <w:color w:val="1F1F1F"/>
        </w:rPr>
        <w:t>Sustainable Fashion</w:t>
      </w:r>
      <w:r>
        <w:rPr>
          <w:rFonts w:ascii="Google Sans" w:hAnsi="Google Sans" w:eastAsia="Google Sans" w:cs="Google Sans"/>
          <w:color w:val="1F1F1F"/>
        </w:rPr>
        <w:t xml:space="preserve"> tidak hanya berfokus pada kelestarian lingkungan, tetapi juga mencakup aspek sosial dan ekonomi bagi para pekerja dan komunitas lokal.</w:t>
      </w:r>
    </w:p>
    <w:p w14:paraId="22F0DD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Berdasarkan aspek sosial dan ekonomi dalam </w:t>
      </w:r>
      <w:r>
        <w:rPr>
          <w:rFonts w:ascii="Google Sans" w:hAnsi="Google Sans" w:eastAsia="Google Sans" w:cs="Google Sans"/>
          <w:i/>
          <w:iCs/>
          <w:color w:val="1F1F1F"/>
        </w:rPr>
        <w:t>sustainable fashion</w:t>
      </w:r>
      <w:r>
        <w:rPr>
          <w:rFonts w:ascii="Google Sans" w:hAnsi="Google Sans" w:eastAsia="Google Sans" w:cs="Google Sans"/>
          <w:color w:val="1F1F1F"/>
        </w:rPr>
        <w:t>, pernyataan yang BENAR adalah… (Jawaban benar lebih dari satu)</w:t>
      </w:r>
    </w:p>
    <w:p w14:paraId="0D7F7392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Memberikan upah yang layak (</w:t>
      </w:r>
      <w:r>
        <w:rPr>
          <w:rFonts w:ascii="Google Sans" w:hAnsi="Google Sans" w:eastAsia="Google Sans" w:cs="Google Sans"/>
          <w:i/>
          <w:iCs/>
          <w:color w:val="1F1F1F"/>
        </w:rPr>
        <w:t>fair wage</w:t>
      </w:r>
      <w:r>
        <w:rPr>
          <w:rFonts w:ascii="Google Sans" w:hAnsi="Google Sans" w:eastAsia="Google Sans" w:cs="Google Sans"/>
          <w:color w:val="1F1F1F"/>
        </w:rPr>
        <w:t>) dan jam kerja yang manusiawi bagi para pekerja jahit</w:t>
      </w:r>
    </w:p>
    <w:p w14:paraId="6D8155AB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Mempekerjakan anak di bawah umur untuk menekan biaya produksi sekecil mungkin</w:t>
      </w:r>
    </w:p>
    <w:p w14:paraId="15C072B7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Bermitra dengan pengrajin lokal untuk memberdayakan ekonomi masyarakat sekitar</w:t>
      </w:r>
    </w:p>
    <w:p w14:paraId="12FD980C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Mengabaikan standar keselamatan dan kesehatan kerja (K3) di area pabrik garmen</w:t>
      </w:r>
    </w:p>
    <w:p w14:paraId="25BEB55D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right="360"/>
      </w:pPr>
      <w:r>
        <w:rPr>
          <w:rFonts w:ascii="Google Sans" w:hAnsi="Google Sans" w:eastAsia="Google Sans" w:cs="Google Sans"/>
          <w:color w:val="1F1F1F"/>
        </w:rPr>
        <w:t>[ ] Transparansi informasi rantai pasok (</w:t>
      </w:r>
      <w:r>
        <w:rPr>
          <w:rFonts w:ascii="Google Sans" w:hAnsi="Google Sans" w:eastAsia="Google Sans" w:cs="Google Sans"/>
          <w:i/>
          <w:iCs/>
          <w:color w:val="1F1F1F"/>
        </w:rPr>
        <w:t>supply chain</w:t>
      </w:r>
      <w:r>
        <w:rPr>
          <w:rFonts w:ascii="Google Sans" w:hAnsi="Google Sans" w:eastAsia="Google Sans" w:cs="Google Sans"/>
          <w:color w:val="1F1F1F"/>
        </w:rPr>
        <w:t>) produk kepada konsumen</w:t>
      </w:r>
    </w:p>
    <w:p w14:paraId="204082AF">
      <w:pPr>
        <w:pStyle w:val="5"/>
        <w:spacing w:before="0" w:after="0"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>Soal 9</w:t>
      </w:r>
    </w:p>
    <w:p w14:paraId="65E23B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b/>
          <w:bCs/>
          <w:color w:val="1F1F1F"/>
          <w:sz w:val="24"/>
          <w:szCs w:val="24"/>
        </w:rPr>
      </w:pPr>
    </w:p>
    <w:tbl>
      <w:tblPr>
        <w:tblStyle w:val="23"/>
        <w:tblW w:w="8640" w:type="dxa"/>
        <w:tblInd w:w="36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4320"/>
      </w:tblGrid>
      <w:tr w14:paraId="5232AE35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11AC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03B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Keterangan</w:t>
            </w:r>
          </w:p>
        </w:tc>
      </w:tr>
      <w:tr w14:paraId="458552C2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5217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4B01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9</w:t>
            </w:r>
          </w:p>
        </w:tc>
      </w:tr>
      <w:tr w14:paraId="51BB7C03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C4AC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14C4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 xml:space="preserve">Menerapkan isu keberlanjutan 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sustainable fashion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yang meliputi aspek lingkungan, aspek sosial, dan aspek ekonomi</w:t>
            </w:r>
          </w:p>
        </w:tc>
      </w:tr>
      <w:tr w14:paraId="1B77D19E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9168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Sub Kompetensi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57D9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Sustainable fashion</w:t>
            </w:r>
          </w:p>
          <w:p w14:paraId="16497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i/>
                <w:iCs/>
                <w:color w:val="1F1F1F"/>
              </w:rPr>
            </w:pPr>
          </w:p>
        </w:tc>
      </w:tr>
      <w:tr w14:paraId="627536FF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B14A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Bentuk Soal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7B62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PGK Kategori</w:t>
            </w:r>
          </w:p>
        </w:tc>
      </w:tr>
      <w:tr w14:paraId="77C501DE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CBB7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Kunci</w:t>
            </w:r>
          </w:p>
        </w:tc>
        <w:tc>
          <w:tcPr>
            <w:tcW w:w="432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1A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Pernyataan A. Benar, B. Salah, C. Benar</w:t>
            </w:r>
          </w:p>
        </w:tc>
      </w:tr>
    </w:tbl>
    <w:p w14:paraId="5BE59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5" w:lineRule="auto"/>
        <w:ind w:left="360" w:right="360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</w:rPr>
        <w:t xml:space="preserve">Sebuah </w:t>
      </w:r>
      <w:r>
        <w:rPr>
          <w:rFonts w:ascii="Google Sans" w:hAnsi="Google Sans" w:eastAsia="Google Sans" w:cs="Google Sans"/>
          <w:i/>
          <w:iCs/>
          <w:color w:val="1F1F1F"/>
        </w:rPr>
        <w:t>brand</w:t>
      </w:r>
      <w:r>
        <w:rPr>
          <w:rFonts w:ascii="Google Sans" w:hAnsi="Google Sans" w:eastAsia="Google Sans" w:cs="Google Sans"/>
          <w:color w:val="1F1F1F"/>
        </w:rPr>
        <w:t xml:space="preserve"> busana berkomitmen menerapkan prinsip-prinsip keberlanjutan (</w:t>
      </w:r>
      <w:r>
        <w:rPr>
          <w:rFonts w:ascii="Google Sans" w:hAnsi="Google Sans" w:eastAsia="Google Sans" w:cs="Google Sans"/>
          <w:i/>
          <w:iCs/>
          <w:color w:val="1F1F1F"/>
        </w:rPr>
        <w:t>sustainability</w:t>
      </w:r>
      <w:r>
        <w:rPr>
          <w:rFonts w:ascii="Google Sans" w:hAnsi="Google Sans" w:eastAsia="Google Sans" w:cs="Google Sans"/>
          <w:color w:val="1F1F1F"/>
        </w:rPr>
        <w:t xml:space="preserve">) secara menyeluruh. Tentukan apakah pernyataan berikut </w:t>
      </w:r>
      <w:r>
        <w:rPr>
          <w:rFonts w:ascii="Google Sans" w:hAnsi="Google Sans" w:eastAsia="Google Sans" w:cs="Google Sans"/>
          <w:b/>
          <w:bCs/>
          <w:color w:val="1F1F1F"/>
        </w:rPr>
        <w:t>Benar</w:t>
      </w:r>
      <w:r>
        <w:rPr>
          <w:rFonts w:ascii="Google Sans" w:hAnsi="Google Sans" w:eastAsia="Google Sans" w:cs="Google Sans"/>
          <w:color w:val="1F1F1F"/>
        </w:rPr>
        <w:t xml:space="preserve"> atau </w:t>
      </w:r>
      <w:r>
        <w:rPr>
          <w:rFonts w:ascii="Google Sans" w:hAnsi="Google Sans" w:eastAsia="Google Sans" w:cs="Google Sans"/>
          <w:b/>
          <w:bCs/>
          <w:color w:val="1F1F1F"/>
        </w:rPr>
        <w:t>Salah</w:t>
      </w:r>
      <w:r>
        <w:rPr>
          <w:rFonts w:ascii="Google Sans" w:hAnsi="Google Sans" w:eastAsia="Google Sans" w:cs="Google Sans"/>
          <w:color w:val="1F1F1F"/>
        </w:rPr>
        <w:t xml:space="preserve"> berdasarkan penerapan </w:t>
      </w:r>
      <w:r>
        <w:rPr>
          <w:rFonts w:ascii="Google Sans" w:hAnsi="Google Sans" w:eastAsia="Google Sans" w:cs="Google Sans"/>
          <w:i/>
          <w:iCs/>
          <w:color w:val="1F1F1F"/>
        </w:rPr>
        <w:t>sustainable fashion</w:t>
      </w:r>
      <w:r>
        <w:rPr>
          <w:rFonts w:ascii="Google Sans" w:hAnsi="Google Sans" w:eastAsia="Google Sans" w:cs="Google Sans"/>
          <w:color w:val="1F1F1F"/>
        </w:rPr>
        <w:t>:</w:t>
      </w:r>
    </w:p>
    <w:tbl>
      <w:tblPr>
        <w:tblStyle w:val="24"/>
        <w:tblW w:w="9360" w:type="dxa"/>
        <w:tblInd w:w="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 w14:paraId="45DA4CDE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9344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#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B987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Pernyataan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9E6E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Benar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37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Salah</w:t>
            </w:r>
          </w:p>
        </w:tc>
      </w:tr>
      <w:tr w14:paraId="0B4DE53A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C3AC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A.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C816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Penggunaan pewarna alami dari tanaman (seperti ketapang atau indigo) membantu mengurangi pencemaran limbah cair berbahaya.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1D90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2B32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  <w:tr w14:paraId="326A70B6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F92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B.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9172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Fast fashion</w:t>
            </w:r>
            <w:r>
              <w:rPr>
                <w:rFonts w:ascii="Google Sans" w:hAnsi="Google Sans" w:eastAsia="Google Sans" w:cs="Google Sans"/>
                <w:color w:val="1F1F1F"/>
              </w:rPr>
              <w:t xml:space="preserve"> merupakan model bisnis yang sangat mendukung prinsip keberlanjutan lingkungan.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D66F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894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  <w:tr w14:paraId="02B0B8ED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2C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</w:rPr>
              <w:t>C.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7B5D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Mengolah kain perca sisa potong menjadi produk kriya (</w:t>
            </w:r>
            <w:r>
              <w:rPr>
                <w:rFonts w:ascii="Google Sans" w:hAnsi="Google Sans" w:eastAsia="Google Sans" w:cs="Google Sans"/>
                <w:i/>
                <w:iCs/>
                <w:color w:val="1F1F1F"/>
              </w:rPr>
              <w:t>upcycling</w:t>
            </w:r>
            <w:r>
              <w:rPr>
                <w:rFonts w:ascii="Google Sans" w:hAnsi="Google Sans" w:eastAsia="Google Sans" w:cs="Google Sans"/>
                <w:color w:val="1F1F1F"/>
              </w:rPr>
              <w:t>) meningkatkan nilai ekonomi bahan bekas.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B954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F1A0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5" w:lineRule="auto"/>
              <w:rPr>
                <w:rFonts w:ascii="Google Sans" w:hAnsi="Google Sans" w:eastAsia="Google Sans" w:cs="Google Sans"/>
                <w:color w:val="1F1F1F"/>
              </w:rPr>
            </w:pPr>
            <w:r>
              <w:rPr>
                <w:rFonts w:ascii="Google Sans" w:hAnsi="Google Sans" w:eastAsia="Google Sans" w:cs="Google Sans"/>
                <w:color w:val="1F1F1F"/>
              </w:rPr>
              <w:t>O</w:t>
            </w:r>
          </w:p>
        </w:tc>
      </w:tr>
    </w:tbl>
    <w:p w14:paraId="50B301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Google Sans" w:hAnsi="Google Sans" w:eastAsia="Google Sans" w:cs="Google Sans"/>
          <w:color w:val="1F1F1F"/>
        </w:rPr>
      </w:pPr>
    </w:p>
    <w:sectPr>
      <w:pgSz w:w="12240" w:h="15840"/>
      <w:pgMar w:top="1440" w:right="1440" w:bottom="1440" w:left="1440" w:header="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25265D6B-2150-4DB3-8D08-333B64175C13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84AD08FC-8C44-46E2-B3FE-F5530CF1A7C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432FE58-6BA1-4BA0-94EA-773FEA51B18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D257BA21-A7D4-42E0-8464-A75FAFB470D2}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04BA4936-AF92-40E4-9031-FABC10F23C05}"/>
  </w:font>
  <w:font w:name="Google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6" w:fontKey="{F8A7195D-B44F-42B7-8ADF-291F020D146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7425D"/>
    <w:multiLevelType w:val="multilevel"/>
    <w:tmpl w:val="0007425D"/>
    <w:lvl w:ilvl="0" w:tentative="0">
      <w:start w:val="1"/>
      <w:numFmt w:val="bullet"/>
      <w:lvlText w:val="●"/>
      <w:lvlJc w:val="left"/>
      <w:pPr>
        <w:ind w:left="9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B5C6A44"/>
    <w:multiLevelType w:val="multilevel"/>
    <w:tmpl w:val="0B5C6A44"/>
    <w:lvl w:ilvl="0" w:tentative="0">
      <w:start w:val="1"/>
      <w:numFmt w:val="bullet"/>
      <w:lvlText w:val="●"/>
      <w:lvlJc w:val="left"/>
      <w:pPr>
        <w:ind w:left="9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1B096E2B"/>
    <w:multiLevelType w:val="multilevel"/>
    <w:tmpl w:val="1B096E2B"/>
    <w:lvl w:ilvl="0" w:tentative="0">
      <w:start w:val="1"/>
      <w:numFmt w:val="bullet"/>
      <w:lvlText w:val="●"/>
      <w:lvlJc w:val="left"/>
      <w:pPr>
        <w:ind w:left="9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67A60B6E"/>
    <w:multiLevelType w:val="multilevel"/>
    <w:tmpl w:val="67A60B6E"/>
    <w:lvl w:ilvl="0" w:tentative="0">
      <w:start w:val="1"/>
      <w:numFmt w:val="bullet"/>
      <w:lvlText w:val="●"/>
      <w:lvlJc w:val="left"/>
      <w:pPr>
        <w:ind w:left="9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745542DF"/>
    <w:multiLevelType w:val="multilevel"/>
    <w:tmpl w:val="745542DF"/>
    <w:lvl w:ilvl="0" w:tentative="0">
      <w:start w:val="1"/>
      <w:numFmt w:val="bullet"/>
      <w:lvlText w:val="●"/>
      <w:lvlJc w:val="left"/>
      <w:pPr>
        <w:ind w:left="9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754C42CF"/>
    <w:multiLevelType w:val="multilevel"/>
    <w:tmpl w:val="754C42CF"/>
    <w:lvl w:ilvl="0" w:tentative="0">
      <w:start w:val="1"/>
      <w:numFmt w:val="bullet"/>
      <w:lvlText w:val="●"/>
      <w:lvlJc w:val="left"/>
      <w:pPr>
        <w:ind w:left="9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TrueTypeFonts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F2"/>
    <w:rsid w:val="000C1EF2"/>
    <w:rsid w:val="00652E51"/>
    <w:rsid w:val="00AF6FBF"/>
    <w:rsid w:val="00D65703"/>
    <w:rsid w:val="59A8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Arial" w:hAnsi="Arial" w:eastAsia="Arial" w:cs="Arial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24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25" w:after="225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24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55" w:after="255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55" w:after="255"/>
      <w:outlineLvl w:val="4"/>
    </w:pPr>
    <w:rPr>
      <w:b/>
      <w:bCs/>
      <w:sz w:val="18"/>
      <w:szCs w:val="18"/>
    </w:rPr>
  </w:style>
  <w:style w:type="paragraph" w:styleId="7">
    <w:name w:val="heading 6"/>
    <w:basedOn w:val="1"/>
    <w:next w:val="1"/>
    <w:semiHidden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2"/>
    <w:basedOn w:val="12"/>
    <w:qFormat/>
    <w:uiPriority w:val="0"/>
  </w:style>
  <w:style w:type="table" w:customStyle="1" w:styleId="14">
    <w:name w:val="_Style 13"/>
    <w:basedOn w:val="12"/>
    <w:qFormat/>
    <w:uiPriority w:val="0"/>
  </w:style>
  <w:style w:type="table" w:customStyle="1" w:styleId="15">
    <w:name w:val="_Style 14"/>
    <w:basedOn w:val="12"/>
    <w:qFormat/>
    <w:uiPriority w:val="0"/>
  </w:style>
  <w:style w:type="table" w:customStyle="1" w:styleId="16">
    <w:name w:val="_Style 15"/>
    <w:basedOn w:val="12"/>
    <w:qFormat/>
    <w:uiPriority w:val="0"/>
  </w:style>
  <w:style w:type="table" w:customStyle="1" w:styleId="17">
    <w:name w:val="_Style 16"/>
    <w:basedOn w:val="12"/>
    <w:qFormat/>
    <w:uiPriority w:val="0"/>
  </w:style>
  <w:style w:type="table" w:customStyle="1" w:styleId="18">
    <w:name w:val="_Style 17"/>
    <w:basedOn w:val="12"/>
    <w:qFormat/>
    <w:uiPriority w:val="0"/>
  </w:style>
  <w:style w:type="table" w:customStyle="1" w:styleId="19">
    <w:name w:val="_Style 18"/>
    <w:basedOn w:val="12"/>
    <w:qFormat/>
    <w:uiPriority w:val="0"/>
  </w:style>
  <w:style w:type="table" w:customStyle="1" w:styleId="20">
    <w:name w:val="_Style 19"/>
    <w:basedOn w:val="12"/>
    <w:qFormat/>
    <w:uiPriority w:val="0"/>
  </w:style>
  <w:style w:type="table" w:customStyle="1" w:styleId="21">
    <w:name w:val="_Style 20"/>
    <w:basedOn w:val="12"/>
    <w:qFormat/>
    <w:uiPriority w:val="0"/>
  </w:style>
  <w:style w:type="table" w:customStyle="1" w:styleId="22">
    <w:name w:val="_Style 21"/>
    <w:basedOn w:val="12"/>
    <w:uiPriority w:val="0"/>
  </w:style>
  <w:style w:type="table" w:customStyle="1" w:styleId="23">
    <w:name w:val="_Style 22"/>
    <w:basedOn w:val="12"/>
    <w:qFormat/>
    <w:uiPriority w:val="0"/>
  </w:style>
  <w:style w:type="table" w:customStyle="1" w:styleId="24">
    <w:name w:val="_Style 23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1188</Words>
  <Characters>7262</Characters>
  <Lines>60</Lines>
  <Paragraphs>17</Paragraphs>
  <TotalTime>32</TotalTime>
  <ScaleCrop>false</ScaleCrop>
  <LinksUpToDate>false</LinksUpToDate>
  <CharactersWithSpaces>8238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2026-09-10T08:12:00Z</dcterms:created>
  <dc:creator>Hijrah Computer</dc:creator>
  <cp:lastModifiedBy>Hijrah Computer</cp:lastModifiedBy>
  <dcterms:modified xsi:type="dcterms:W3CDTF">2026-10-01T08:17:55Z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4813128F8A874C0B82B8C2E61096B686_13</vt:lpwstr>
  </property>
</Properties>
</file>