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F00E">
      <w:pPr>
        <w:jc w:val="center"/>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PEMBUATAN SOAL TKA SESUAI DENGAN KISI-KISI 2026</w:t>
      </w:r>
    </w:p>
    <w:p w14:paraId="7225BD92">
      <w:pPr>
        <w:jc w:val="center"/>
        <w:rPr>
          <w:rFonts w:ascii="Times New Roman" w:hAnsi="Times New Roman" w:cs="Times New Roman"/>
          <w:b/>
          <w:bCs/>
          <w:sz w:val="24"/>
          <w:szCs w:val="24"/>
        </w:rPr>
      </w:pPr>
      <w:r>
        <w:rPr>
          <w:rFonts w:ascii="Times New Roman" w:hAnsi="Times New Roman" w:cs="Times New Roman"/>
          <w:b/>
          <w:bCs/>
          <w:sz w:val="24"/>
          <w:szCs w:val="24"/>
        </w:rPr>
        <w:t xml:space="preserve"> “KEANEKARAGAMAN HAYATI”</w:t>
      </w:r>
      <w:bookmarkStart w:id="0" w:name="_GoBack"/>
      <w:bookmarkEnd w:id="0"/>
    </w:p>
    <w:p w14:paraId="2CE68CCA">
      <w:pPr>
        <w:jc w:val="both"/>
        <w:rPr>
          <w:rFonts w:ascii="Times New Roman" w:hAnsi="Times New Roman" w:cs="Times New Roman"/>
          <w:sz w:val="24"/>
          <w:szCs w:val="24"/>
        </w:rPr>
      </w:pPr>
    </w:p>
    <w:p w14:paraId="23B3F9E0">
      <w:pPr>
        <w:rPr>
          <w:rFonts w:ascii="Times New Roman" w:hAnsi="Times New Roman" w:cs="Times New Roman"/>
          <w:sz w:val="24"/>
          <w:szCs w:val="24"/>
        </w:rPr>
      </w:pPr>
      <w:r>
        <w:rPr>
          <w:rFonts w:ascii="Times New Roman" w:hAnsi="Times New Roman" w:cs="Times New Roman"/>
          <w:sz w:val="24"/>
          <w:szCs w:val="24"/>
        </w:rPr>
        <w:t>ELEMEN          :  KEANEKARAGAMAN HAYATI</w:t>
      </w:r>
    </w:p>
    <w:p w14:paraId="0A316F99">
      <w:pPr>
        <w:rPr>
          <w:rFonts w:ascii="Times New Roman" w:hAnsi="Times New Roman" w:cs="Times New Roman"/>
          <w:sz w:val="24"/>
          <w:szCs w:val="24"/>
        </w:rPr>
      </w:pPr>
      <w:r>
        <w:rPr>
          <w:rFonts w:ascii="Times New Roman" w:hAnsi="Times New Roman" w:cs="Times New Roman"/>
          <w:sz w:val="24"/>
          <w:szCs w:val="24"/>
        </w:rPr>
        <w:t>KOMPETENSI :  MENGANALISIS KOMPONEN-KOMPONEN EKOSISTEM, DAN INTERAKSI ANTAR KOMPONEN  SERTA SOLUSI ATAS KESALAHAN NYA.</w:t>
      </w:r>
    </w:p>
    <w:p w14:paraId="4B61CA05">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TIPE SOAL : PILIHAN GANDA BIASA</w:t>
      </w:r>
    </w:p>
    <w:p w14:paraId="25930811">
      <w:pPr>
        <w:jc w:val="both"/>
        <w:rPr>
          <w:rFonts w:ascii="Times New Roman" w:hAnsi="Times New Roman" w:cs="Times New Roman"/>
          <w:sz w:val="24"/>
          <w:szCs w:val="24"/>
        </w:rPr>
      </w:pPr>
    </w:p>
    <w:p w14:paraId="14A93298">
      <w:pPr>
        <w:spacing w:line="360" w:lineRule="auto"/>
        <w:jc w:val="both"/>
        <w:rPr>
          <w:rFonts w:ascii="Times New Roman" w:hAnsi="Times New Roman" w:cs="Times New Roman"/>
          <w:sz w:val="24"/>
          <w:szCs w:val="24"/>
        </w:rPr>
      </w:pPr>
      <w:r>
        <w:rPr>
          <w:rFonts w:ascii="Times New Roman" w:hAnsi="Times New Roman" w:cs="Times New Roman"/>
          <w:sz w:val="24"/>
          <w:szCs w:val="24"/>
        </w:rPr>
        <w:t>1. Di sebuah hutan terdapat pohon-pohon besar, semak, hewan seperti rusa, harimau, burung, serangga, serta jamur dan bakteri di tanah. Selain itu terdapat juga sinar matahari, air, tanah, dan suhu udara yang mendukung kehidupan di sana. Berdasarkan deskripsi tersebut, pernyataan yang benar mengenai komponen penyusun ekosistem adalah...</w:t>
      </w:r>
    </w:p>
    <w:p w14:paraId="3A06B075">
      <w:pPr>
        <w:jc w:val="both"/>
        <w:rPr>
          <w:rFonts w:ascii="Times New Roman" w:hAnsi="Times New Roman" w:cs="Times New Roman"/>
          <w:sz w:val="24"/>
          <w:szCs w:val="24"/>
        </w:rPr>
      </w:pPr>
      <w:r>
        <w:rPr>
          <w:rFonts w:ascii="Times New Roman" w:hAnsi="Times New Roman" w:cs="Times New Roman"/>
          <w:sz w:val="24"/>
          <w:szCs w:val="24"/>
        </w:rPr>
        <w:t>A. Pohon dan hewan termasuk komponen tak hidup karena membutuhkan sinar matahari</w:t>
      </w:r>
    </w:p>
    <w:p w14:paraId="2DAC5E08">
      <w:pPr>
        <w:jc w:val="both"/>
        <w:rPr>
          <w:rFonts w:ascii="Times New Roman" w:hAnsi="Times New Roman" w:cs="Times New Roman"/>
          <w:sz w:val="24"/>
          <w:szCs w:val="24"/>
        </w:rPr>
      </w:pPr>
      <w:r>
        <w:rPr>
          <w:rFonts w:ascii="Times New Roman" w:hAnsi="Times New Roman" w:cs="Times New Roman"/>
          <w:sz w:val="24"/>
          <w:szCs w:val="24"/>
        </w:rPr>
        <w:t>B. Jamur dan bakteri berperan sebagai pengurai yang termasuk ke dalam komponen biotik</w:t>
      </w:r>
    </w:p>
    <w:p w14:paraId="48A03777">
      <w:pPr>
        <w:jc w:val="both"/>
        <w:rPr>
          <w:rFonts w:ascii="Times New Roman" w:hAnsi="Times New Roman" w:cs="Times New Roman"/>
          <w:sz w:val="24"/>
          <w:szCs w:val="24"/>
        </w:rPr>
      </w:pPr>
      <w:r>
        <w:rPr>
          <w:rFonts w:ascii="Times New Roman" w:hAnsi="Times New Roman" w:cs="Times New Roman"/>
          <w:sz w:val="24"/>
          <w:szCs w:val="24"/>
        </w:rPr>
        <w:t>C. Air, tanah, dan suhu udara merupakan komponen biotik yang menentukan jenis hewan yang hidup</w:t>
      </w:r>
    </w:p>
    <w:p w14:paraId="457CB2E9">
      <w:pPr>
        <w:jc w:val="both"/>
        <w:rPr>
          <w:rFonts w:ascii="Times New Roman" w:hAnsi="Times New Roman" w:cs="Times New Roman"/>
          <w:sz w:val="24"/>
          <w:szCs w:val="24"/>
        </w:rPr>
      </w:pPr>
      <w:r>
        <w:rPr>
          <w:rFonts w:ascii="Times New Roman" w:hAnsi="Times New Roman" w:cs="Times New Roman"/>
          <w:sz w:val="24"/>
          <w:szCs w:val="24"/>
        </w:rPr>
        <w:t>D. Rusa dan harimau termasuk komponen abiotik karena saling berinteraksi mencari makan</w:t>
      </w:r>
    </w:p>
    <w:p w14:paraId="5BE876F3">
      <w:pPr>
        <w:jc w:val="both"/>
        <w:rPr>
          <w:rFonts w:ascii="Times New Roman" w:hAnsi="Times New Roman" w:cs="Times New Roman"/>
          <w:sz w:val="24"/>
          <w:szCs w:val="24"/>
        </w:rPr>
      </w:pPr>
      <w:r>
        <w:rPr>
          <w:rFonts w:ascii="Times New Roman" w:hAnsi="Times New Roman" w:cs="Times New Roman"/>
          <w:sz w:val="24"/>
          <w:szCs w:val="24"/>
        </w:rPr>
        <w:t>E. Sinar matahari tidak termasuk komponen ekosistem karena tidak memiliki wujud benda</w:t>
      </w:r>
    </w:p>
    <w:p w14:paraId="207D95E1">
      <w:pPr>
        <w:jc w:val="both"/>
        <w:rPr>
          <w:rFonts w:ascii="Times New Roman" w:hAnsi="Times New Roman" w:cs="Times New Roman"/>
          <w:sz w:val="24"/>
          <w:szCs w:val="24"/>
        </w:rPr>
      </w:pPr>
      <w:r>
        <w:rPr>
          <w:rFonts w:ascii="Times New Roman" w:hAnsi="Times New Roman" w:cs="Times New Roman"/>
          <w:sz w:val="24"/>
          <w:szCs w:val="24"/>
        </w:rPr>
        <w:t>Jawaban: B</w:t>
      </w:r>
    </w:p>
    <w:p w14:paraId="6FD9D061">
      <w:pPr>
        <w:jc w:val="both"/>
        <w:rPr>
          <w:rFonts w:ascii="Times New Roman" w:hAnsi="Times New Roman" w:cs="Times New Roman"/>
          <w:sz w:val="24"/>
          <w:szCs w:val="24"/>
        </w:rPr>
      </w:pPr>
    </w:p>
    <w:p w14:paraId="4E8E6427">
      <w:pPr>
        <w:jc w:val="both"/>
        <w:rPr>
          <w:rFonts w:ascii="Times New Roman" w:hAnsi="Times New Roman" w:cs="Times New Roman"/>
          <w:sz w:val="24"/>
          <w:szCs w:val="24"/>
        </w:rPr>
      </w:pPr>
      <w:r>
        <w:rPr>
          <w:rFonts w:ascii="Times New Roman" w:hAnsi="Times New Roman" w:cs="Times New Roman"/>
          <w:sz w:val="24"/>
          <w:szCs w:val="24"/>
        </w:rPr>
        <w:t xml:space="preserve">ELEMEN          :  KEANEKARAGAMAN HAYATI </w:t>
      </w:r>
    </w:p>
    <w:p w14:paraId="47A50B7A">
      <w:pPr>
        <w:jc w:val="both"/>
        <w:rPr>
          <w:rFonts w:ascii="Times New Roman" w:hAnsi="Times New Roman" w:cs="Times New Roman"/>
          <w:sz w:val="24"/>
          <w:szCs w:val="24"/>
        </w:rPr>
      </w:pPr>
      <w:r>
        <w:rPr>
          <w:rFonts w:ascii="Times New Roman" w:hAnsi="Times New Roman" w:cs="Times New Roman"/>
          <w:sz w:val="24"/>
          <w:szCs w:val="24"/>
        </w:rPr>
        <w:t>KOMPETENSI :  MENGANALISIS STRUKTUR BAKTERI DA PERANAN TERHADAP MANUSIA</w:t>
      </w:r>
    </w:p>
    <w:p w14:paraId="1CAEB1CC">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TIPE SOAL : PILIHAN GANDA BIASA</w:t>
      </w:r>
    </w:p>
    <w:p w14:paraId="332C710F">
      <w:pPr>
        <w:spacing w:line="360" w:lineRule="auto"/>
        <w:jc w:val="both"/>
        <w:rPr>
          <w:rFonts w:ascii="Times New Roman" w:hAnsi="Times New Roman" w:cs="Times New Roman"/>
          <w:sz w:val="24"/>
          <w:szCs w:val="24"/>
        </w:rPr>
      </w:pPr>
      <w:r>
        <w:rPr>
          <w:rFonts w:ascii="Times New Roman" w:hAnsi="Times New Roman" w:cs="Times New Roman"/>
          <w:sz w:val="24"/>
          <w:szCs w:val="24"/>
        </w:rPr>
        <w:t>2. Bakteri Lactobacillus bulgaricus dimanfaatkan dalam pembuatan yoghurt. Bakteri tersebut melakukan fermentasi laktosa sehingga menghasilkan asam laktat. Peningkatan keasaman menyebabkan protein susu mengalami perubahan sehingga yoghurt memiliki tekstur dan rasa khas.</w:t>
      </w:r>
    </w:p>
    <w:p w14:paraId="77F249B1">
      <w:pPr>
        <w:jc w:val="both"/>
        <w:rPr>
          <w:rFonts w:ascii="Times New Roman" w:hAnsi="Times New Roman" w:cs="Times New Roman"/>
          <w:sz w:val="24"/>
          <w:szCs w:val="24"/>
        </w:rPr>
      </w:pPr>
      <w:r>
        <w:rPr>
          <w:rFonts w:ascii="Times New Roman" w:hAnsi="Times New Roman" w:cs="Times New Roman"/>
          <w:sz w:val="24"/>
          <w:szCs w:val="24"/>
        </w:rPr>
        <w:t>Berdasarkan informasi tersebut, peranan bakteri bagi manusia adalah ....</w:t>
      </w:r>
    </w:p>
    <w:p w14:paraId="25020729">
      <w:pPr>
        <w:jc w:val="both"/>
        <w:rPr>
          <w:rFonts w:ascii="Times New Roman" w:hAnsi="Times New Roman" w:cs="Times New Roman"/>
          <w:sz w:val="24"/>
          <w:szCs w:val="24"/>
        </w:rPr>
      </w:pPr>
      <w:r>
        <w:rPr>
          <w:rFonts w:ascii="Times New Roman" w:hAnsi="Times New Roman" w:cs="Times New Roman"/>
          <w:sz w:val="24"/>
          <w:szCs w:val="24"/>
        </w:rPr>
        <w:t>A. menyebabkan pembusukan susu</w:t>
      </w:r>
    </w:p>
    <w:p w14:paraId="59D96D1C">
      <w:pPr>
        <w:jc w:val="both"/>
        <w:rPr>
          <w:rFonts w:ascii="Times New Roman" w:hAnsi="Times New Roman" w:cs="Times New Roman"/>
          <w:sz w:val="24"/>
          <w:szCs w:val="24"/>
        </w:rPr>
      </w:pPr>
      <w:r>
        <w:rPr>
          <w:rFonts w:ascii="Times New Roman" w:hAnsi="Times New Roman" w:cs="Times New Roman"/>
          <w:sz w:val="24"/>
          <w:szCs w:val="24"/>
        </w:rPr>
        <w:t>B. membantu proses fermentasi dalam pembuatan makanan</w:t>
      </w:r>
    </w:p>
    <w:p w14:paraId="053BB460">
      <w:pPr>
        <w:jc w:val="both"/>
        <w:rPr>
          <w:rFonts w:ascii="Times New Roman" w:hAnsi="Times New Roman" w:cs="Times New Roman"/>
          <w:sz w:val="24"/>
          <w:szCs w:val="24"/>
        </w:rPr>
      </w:pPr>
      <w:r>
        <w:rPr>
          <w:rFonts w:ascii="Times New Roman" w:hAnsi="Times New Roman" w:cs="Times New Roman"/>
          <w:sz w:val="24"/>
          <w:szCs w:val="24"/>
        </w:rPr>
        <w:t>C. menghasilkan penyakit pada manusia</w:t>
      </w:r>
    </w:p>
    <w:p w14:paraId="5E837B40">
      <w:pPr>
        <w:jc w:val="both"/>
        <w:rPr>
          <w:rFonts w:ascii="Times New Roman" w:hAnsi="Times New Roman" w:cs="Times New Roman"/>
          <w:sz w:val="24"/>
          <w:szCs w:val="24"/>
        </w:rPr>
      </w:pPr>
      <w:r>
        <w:rPr>
          <w:rFonts w:ascii="Times New Roman" w:hAnsi="Times New Roman" w:cs="Times New Roman"/>
          <w:sz w:val="24"/>
          <w:szCs w:val="24"/>
        </w:rPr>
        <w:t>D. menghentikan metabolisme susu</w:t>
      </w:r>
    </w:p>
    <w:p w14:paraId="751C1ED0">
      <w:pPr>
        <w:jc w:val="both"/>
        <w:rPr>
          <w:rFonts w:ascii="Times New Roman" w:hAnsi="Times New Roman" w:cs="Times New Roman"/>
          <w:sz w:val="24"/>
          <w:szCs w:val="24"/>
        </w:rPr>
      </w:pPr>
      <w:r>
        <w:rPr>
          <w:rFonts w:ascii="Times New Roman" w:hAnsi="Times New Roman" w:cs="Times New Roman"/>
          <w:sz w:val="24"/>
          <w:szCs w:val="24"/>
        </w:rPr>
        <w:t>E. menghancurkan seluruh protein susu</w:t>
      </w:r>
    </w:p>
    <w:p w14:paraId="7243CBDD">
      <w:pPr>
        <w:rPr>
          <w:rFonts w:ascii="Times New Roman" w:hAnsi="Times New Roman" w:cs="Times New Roman"/>
          <w:sz w:val="24"/>
          <w:szCs w:val="24"/>
        </w:rPr>
      </w:pPr>
      <w:r>
        <w:rPr>
          <w:rFonts w:ascii="Times New Roman" w:hAnsi="Times New Roman" w:cs="Times New Roman"/>
          <w:sz w:val="24"/>
          <w:szCs w:val="24"/>
        </w:rPr>
        <w:t>Jawaban: B</w:t>
      </w:r>
    </w:p>
    <w:p w14:paraId="0FFCF030">
      <w:pPr>
        <w:rPr>
          <w:rFonts w:ascii="Times New Roman" w:hAnsi="Times New Roman" w:cs="Times New Roman"/>
          <w:sz w:val="24"/>
          <w:szCs w:val="24"/>
        </w:rPr>
      </w:pPr>
    </w:p>
    <w:p w14:paraId="3FD163DD">
      <w:pPr>
        <w:rPr>
          <w:rFonts w:ascii="Times New Roman" w:hAnsi="Times New Roman" w:cs="Times New Roman"/>
          <w:sz w:val="24"/>
          <w:szCs w:val="24"/>
        </w:rPr>
      </w:pPr>
      <w:r>
        <w:rPr>
          <w:rFonts w:ascii="Times New Roman" w:hAnsi="Times New Roman" w:cs="Times New Roman"/>
          <w:sz w:val="24"/>
          <w:szCs w:val="24"/>
        </w:rPr>
        <w:t xml:space="preserve">ELEMEN          :  KEANEKARAGAMAN HAYATI </w:t>
      </w:r>
    </w:p>
    <w:p w14:paraId="5EF0EA07">
      <w:pPr>
        <w:rPr>
          <w:rFonts w:ascii="Times New Roman" w:hAnsi="Times New Roman" w:cs="Times New Roman"/>
          <w:sz w:val="24"/>
          <w:szCs w:val="24"/>
        </w:rPr>
      </w:pPr>
      <w:r>
        <w:rPr>
          <w:rFonts w:ascii="Times New Roman" w:hAnsi="Times New Roman" w:cs="Times New Roman"/>
          <w:sz w:val="24"/>
          <w:szCs w:val="24"/>
        </w:rPr>
        <w:t>KOMPETENSI :  MENGANALISIS PRINSIP KLASIFIKASI DAN PERMASALAHAN KEANEKARAGAMAN HAYATI</w:t>
      </w:r>
    </w:p>
    <w:p w14:paraId="3B561063">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TIPE SOAL : PILIHAN GANDA BIASA</w:t>
      </w:r>
    </w:p>
    <w:p w14:paraId="265DD62E">
      <w:pPr>
        <w:rPr>
          <w:rFonts w:ascii="Times New Roman" w:hAnsi="Times New Roman" w:cs="Times New Roman"/>
          <w:sz w:val="24"/>
          <w:szCs w:val="24"/>
        </w:rPr>
      </w:pPr>
    </w:p>
    <w:tbl>
      <w:tblPr>
        <w:tblStyle w:val="3"/>
        <w:tblW w:w="0" w:type="auto"/>
        <w:jc w:val="center"/>
        <w:tblLayout w:type="autofit"/>
        <w:tblCellMar>
          <w:top w:w="0" w:type="dxa"/>
          <w:left w:w="108" w:type="dxa"/>
          <w:bottom w:w="0" w:type="dxa"/>
          <w:right w:w="108" w:type="dxa"/>
        </w:tblCellMar>
      </w:tblPr>
      <w:tblGrid>
        <w:gridCol w:w="9502"/>
      </w:tblGrid>
      <w:tr w14:paraId="07C1283F">
        <w:tblPrEx>
          <w:tblCellMar>
            <w:top w:w="0" w:type="dxa"/>
            <w:left w:w="108" w:type="dxa"/>
            <w:bottom w:w="0" w:type="dxa"/>
            <w:right w:w="108" w:type="dxa"/>
          </w:tblCellMar>
        </w:tblPrEx>
        <w:trPr>
          <w:jc w:val="center"/>
        </w:trPr>
        <w:tc>
          <w:tcPr>
            <w:tcW w:w="9502" w:type="dxa"/>
            <w:shd w:val="clear" w:color="auto" w:fill="F9FAFC"/>
            <w:tcMar>
              <w:top w:w="120" w:type="dxa"/>
              <w:left w:w="150" w:type="dxa"/>
              <w:bottom w:w="120" w:type="dxa"/>
              <w:right w:w="150" w:type="dxa"/>
            </w:tcMar>
          </w:tcPr>
          <w:p w14:paraId="2A9A97E0">
            <w:pPr>
              <w:spacing w:after="120" w:line="276" w:lineRule="auto"/>
              <w:rPr>
                <w:rFonts w:ascii="Times New Roman" w:hAnsi="Times New Roman" w:cs="Times New Roman"/>
                <w:sz w:val="24"/>
                <w:szCs w:val="24"/>
              </w:rPr>
            </w:pPr>
            <w:r>
              <w:rPr>
                <w:rFonts w:ascii="Times New Roman" w:hAnsi="Times New Roman" w:cs="Times New Roman"/>
                <w:sz w:val="24"/>
                <w:szCs w:val="24"/>
              </w:rPr>
              <w:t>3. Taman Nasional Baluran di Jawa Timur dikenal dengan julukan "Africa van Java" karena memiliki ekosistem savana alami yang menjadi habitat utama berbagai satwa liar endemik, seperti banteng jawa (</w:t>
            </w:r>
            <w:r>
              <w:rPr>
                <w:rFonts w:ascii="Times New Roman" w:hAnsi="Times New Roman" w:cs="Times New Roman"/>
                <w:i/>
                <w:sz w:val="24"/>
                <w:szCs w:val="24"/>
              </w:rPr>
              <w:t>Bos javanicus</w:t>
            </w:r>
            <w:r>
              <w:rPr>
                <w:rFonts w:ascii="Times New Roman" w:hAnsi="Times New Roman" w:cs="Times New Roman"/>
                <w:sz w:val="24"/>
                <w:szCs w:val="24"/>
              </w:rPr>
              <w:t>), rusa jawa, dan kerbau liar. Namun, dalam beberapa dekade terakhir, luas Savana Bekol mengalami penyusutan drastis akibat invasi tumbuhan akasia berduri (</w:t>
            </w:r>
            <w:r>
              <w:rPr>
                <w:rFonts w:ascii="Times New Roman" w:hAnsi="Times New Roman" w:cs="Times New Roman"/>
                <w:i/>
                <w:sz w:val="24"/>
                <w:szCs w:val="24"/>
              </w:rPr>
              <w:t>Acacia nilotica</w:t>
            </w:r>
            <w:r>
              <w:rPr>
                <w:rFonts w:ascii="Times New Roman" w:hAnsi="Times New Roman" w:cs="Times New Roman"/>
                <w:sz w:val="24"/>
                <w:szCs w:val="24"/>
              </w:rPr>
              <w:t>). Tumbuhan asal Afrika ini awalnya diperkenalkan pada tahun 1960-an sebagai sekat bakar alami untuk mencegah penyebaran kebakaran hutan.</w:t>
            </w:r>
            <w:r>
              <w:rPr>
                <w:rFonts w:ascii="Times New Roman" w:hAnsi="Times New Roman" w:cs="Times New Roman"/>
                <w:sz w:val="24"/>
                <w:szCs w:val="24"/>
              </w:rPr>
              <w:br w:type="textWrapping"/>
            </w:r>
            <w:r>
              <w:rPr>
                <w:rFonts w:ascii="Times New Roman" w:hAnsi="Times New Roman" w:cs="Times New Roman"/>
                <w:sz w:val="24"/>
                <w:szCs w:val="24"/>
              </w:rPr>
              <w:br w:type="textWrapping"/>
            </w:r>
            <w:r>
              <w:rPr>
                <w:rFonts w:ascii="Times New Roman" w:hAnsi="Times New Roman" w:cs="Times New Roman"/>
                <w:sz w:val="24"/>
                <w:szCs w:val="24"/>
              </w:rPr>
              <w:t xml:space="preserve">Karena tidak memiliki pemangsa alami (herbivora lokal kurang menyukai daunnya yang berduri keras) serta daya adaptasi dan reproduksi yang sangat cepat, </w:t>
            </w:r>
            <w:r>
              <w:rPr>
                <w:rFonts w:ascii="Times New Roman" w:hAnsi="Times New Roman" w:cs="Times New Roman"/>
                <w:i/>
                <w:sz w:val="24"/>
                <w:szCs w:val="24"/>
              </w:rPr>
              <w:t>Acacia nilotica</w:t>
            </w:r>
            <w:r>
              <w:rPr>
                <w:rFonts w:ascii="Times New Roman" w:hAnsi="Times New Roman" w:cs="Times New Roman"/>
                <w:sz w:val="24"/>
                <w:szCs w:val="24"/>
              </w:rPr>
              <w:t xml:space="preserve"> mendominasi lahan savana dan mengubah padang rumput terbuka menjadi tegakan hutan tertutup. Hal ini menyebabkan rumput asli yang menjadi sumber pakan utama banteng jawa tertutup dari sinar matahari dan mati. Dampaknya, populasi banteng jawa di kawasan tersebut mengalami penurunan signifikan akibat kekurangan pakan dan terganggunya ruang gerak alami mereka.</w:t>
            </w:r>
          </w:p>
        </w:tc>
      </w:tr>
    </w:tbl>
    <w:p w14:paraId="456ED4CB">
      <w:pPr>
        <w:rPr>
          <w:rFonts w:ascii="Times New Roman" w:hAnsi="Times New Roman" w:cs="Times New Roman"/>
          <w:sz w:val="24"/>
          <w:szCs w:val="24"/>
        </w:rPr>
      </w:pPr>
      <w:r>
        <w:rPr>
          <w:rFonts w:ascii="Times New Roman" w:hAnsi="Times New Roman" w:cs="Times New Roman"/>
          <w:b/>
          <w:color w:val="1B365D"/>
          <w:sz w:val="24"/>
          <w:szCs w:val="24"/>
        </w:rPr>
        <w:br w:type="textWrapping"/>
      </w:r>
      <w:r>
        <w:rPr>
          <w:rFonts w:ascii="Times New Roman" w:hAnsi="Times New Roman" w:cs="Times New Roman"/>
          <w:sz w:val="24"/>
          <w:szCs w:val="24"/>
        </w:rPr>
        <w:t>Berdasarkan wacana di atas, manakah analisis yang paling tepat mengenai mekanisme utama bagaimana keberadaan spesies asing invasif (</w:t>
      </w:r>
      <w:r>
        <w:rPr>
          <w:rFonts w:ascii="Times New Roman" w:hAnsi="Times New Roman" w:cs="Times New Roman"/>
          <w:i/>
          <w:sz w:val="24"/>
          <w:szCs w:val="24"/>
        </w:rPr>
        <w:t>Acacia nilotica</w:t>
      </w:r>
      <w:r>
        <w:rPr>
          <w:rFonts w:ascii="Times New Roman" w:hAnsi="Times New Roman" w:cs="Times New Roman"/>
          <w:sz w:val="24"/>
          <w:szCs w:val="24"/>
        </w:rPr>
        <w:t>) mengancam keanekaragaman hayati ekosistem savana di Taman Nasional Baluran?</w:t>
      </w:r>
    </w:p>
    <w:p w14:paraId="47E64191">
      <w:pPr>
        <w:spacing w:after="120"/>
        <w:ind w:left="432"/>
        <w:rPr>
          <w:rFonts w:ascii="Times New Roman" w:hAnsi="Times New Roman" w:cs="Times New Roman"/>
          <w:sz w:val="24"/>
          <w:szCs w:val="24"/>
        </w:rPr>
      </w:pPr>
      <w:r>
        <w:rPr>
          <w:rFonts w:ascii="Times New Roman" w:hAnsi="Times New Roman" w:cs="Times New Roman"/>
          <w:b/>
          <w:color w:val="1B365D"/>
          <w:sz w:val="24"/>
          <w:szCs w:val="24"/>
        </w:rPr>
        <w:t>A.</w:t>
      </w:r>
      <w:r>
        <w:rPr>
          <w:rFonts w:ascii="Times New Roman" w:hAnsi="Times New Roman" w:cs="Times New Roman"/>
          <w:sz w:val="24"/>
          <w:szCs w:val="24"/>
        </w:rPr>
        <w:t xml:space="preserve"> Acacia nilotica memangsa secara langsung bibit tanaman rumput lokal sehingga menurunkan keanekaragaman produsen.</w:t>
      </w:r>
    </w:p>
    <w:p w14:paraId="676E3F00">
      <w:pPr>
        <w:spacing w:after="120"/>
        <w:ind w:left="432"/>
        <w:rPr>
          <w:rFonts w:ascii="Times New Roman" w:hAnsi="Times New Roman" w:cs="Times New Roman"/>
          <w:sz w:val="24"/>
          <w:szCs w:val="24"/>
        </w:rPr>
      </w:pPr>
      <w:r>
        <w:rPr>
          <w:rFonts w:ascii="Times New Roman" w:hAnsi="Times New Roman" w:cs="Times New Roman"/>
          <w:b/>
          <w:color w:val="1B365D"/>
          <w:sz w:val="24"/>
          <w:szCs w:val="24"/>
        </w:rPr>
        <w:t>B.</w:t>
      </w:r>
      <w:r>
        <w:rPr>
          <w:rFonts w:ascii="Times New Roman" w:hAnsi="Times New Roman" w:cs="Times New Roman"/>
          <w:sz w:val="24"/>
          <w:szCs w:val="24"/>
        </w:rPr>
        <w:t xml:space="preserve"> Acacia nilotica menyebabkan kompetisi interspesifik dalam memperebutkan cahaya dan ruang, yang memicu kerusakan rantai makanan di tingkat konsumen.</w:t>
      </w:r>
    </w:p>
    <w:p w14:paraId="0B73CF5A">
      <w:pPr>
        <w:spacing w:after="120"/>
        <w:ind w:left="432"/>
        <w:rPr>
          <w:rFonts w:ascii="Times New Roman" w:hAnsi="Times New Roman" w:cs="Times New Roman"/>
          <w:sz w:val="24"/>
          <w:szCs w:val="24"/>
        </w:rPr>
      </w:pPr>
      <w:r>
        <w:rPr>
          <w:rFonts w:ascii="Times New Roman" w:hAnsi="Times New Roman" w:cs="Times New Roman"/>
          <w:b/>
          <w:color w:val="1B365D"/>
          <w:sz w:val="24"/>
          <w:szCs w:val="24"/>
        </w:rPr>
        <w:t>C.</w:t>
      </w:r>
      <w:r>
        <w:rPr>
          <w:rFonts w:ascii="Times New Roman" w:hAnsi="Times New Roman" w:cs="Times New Roman"/>
          <w:sz w:val="24"/>
          <w:szCs w:val="24"/>
        </w:rPr>
        <w:t xml:space="preserve"> Akasia memicu penurunan populasi banteng jawa karena mengeluarkan racun kimia (alelopati) yang mematikan fauna herbivora.</w:t>
      </w:r>
    </w:p>
    <w:p w14:paraId="74E655D5">
      <w:pPr>
        <w:spacing w:after="120"/>
        <w:ind w:left="432"/>
        <w:rPr>
          <w:rFonts w:ascii="Times New Roman" w:hAnsi="Times New Roman" w:cs="Times New Roman"/>
          <w:sz w:val="24"/>
          <w:szCs w:val="24"/>
        </w:rPr>
      </w:pPr>
      <w:r>
        <w:rPr>
          <w:rFonts w:ascii="Times New Roman" w:hAnsi="Times New Roman" w:cs="Times New Roman"/>
          <w:b/>
          <w:color w:val="1B365D"/>
          <w:sz w:val="24"/>
          <w:szCs w:val="24"/>
        </w:rPr>
        <w:t>D.</w:t>
      </w:r>
      <w:r>
        <w:rPr>
          <w:rFonts w:ascii="Times New Roman" w:hAnsi="Times New Roman" w:cs="Times New Roman"/>
          <w:sz w:val="24"/>
          <w:szCs w:val="24"/>
        </w:rPr>
        <w:t xml:space="preserve"> Keberadaan Acacia nilotica meningkatkan suhu mikro tanah sehingga menghentikan proses dekomposisi nutrisi oleh pengurai.</w:t>
      </w:r>
    </w:p>
    <w:p w14:paraId="4377B7AD">
      <w:pPr>
        <w:spacing w:after="120"/>
        <w:ind w:left="432"/>
        <w:rPr>
          <w:rFonts w:ascii="Times New Roman" w:hAnsi="Times New Roman" w:cs="Times New Roman"/>
          <w:sz w:val="24"/>
          <w:szCs w:val="24"/>
        </w:rPr>
      </w:pPr>
      <w:r>
        <w:rPr>
          <w:rFonts w:ascii="Times New Roman" w:hAnsi="Times New Roman" w:cs="Times New Roman"/>
          <w:b/>
          <w:color w:val="1B365D"/>
          <w:sz w:val="24"/>
          <w:szCs w:val="24"/>
        </w:rPr>
        <w:t>E.</w:t>
      </w:r>
      <w:r>
        <w:rPr>
          <w:rFonts w:ascii="Times New Roman" w:hAnsi="Times New Roman" w:cs="Times New Roman"/>
          <w:sz w:val="24"/>
          <w:szCs w:val="24"/>
        </w:rPr>
        <w:t xml:space="preserve"> Spesies invasif tersebut mengubah populasi banteng jawa menjadi omnivora akibat hilangnya spesies pakan alami.</w:t>
      </w:r>
    </w:p>
    <w:tbl>
      <w:tblPr>
        <w:tblStyle w:val="3"/>
        <w:tblW w:w="0" w:type="auto"/>
        <w:jc w:val="center"/>
        <w:tblLayout w:type="autofit"/>
        <w:tblCellMar>
          <w:top w:w="0" w:type="dxa"/>
          <w:left w:w="108" w:type="dxa"/>
          <w:bottom w:w="0" w:type="dxa"/>
          <w:right w:w="108" w:type="dxa"/>
        </w:tblCellMar>
      </w:tblPr>
      <w:tblGrid>
        <w:gridCol w:w="9360"/>
      </w:tblGrid>
      <w:tr w14:paraId="13B3B8AA">
        <w:tblPrEx>
          <w:tblCellMar>
            <w:top w:w="0" w:type="dxa"/>
            <w:left w:w="108" w:type="dxa"/>
            <w:bottom w:w="0" w:type="dxa"/>
            <w:right w:w="108" w:type="dxa"/>
          </w:tblCellMar>
        </w:tblPrEx>
        <w:trPr>
          <w:jc w:val="center"/>
        </w:trPr>
        <w:tc>
          <w:tcPr>
            <w:tcW w:w="9360" w:type="dxa"/>
            <w:shd w:val="clear" w:color="auto" w:fill="F4F9F4"/>
            <w:tcMar>
              <w:top w:w="120" w:type="dxa"/>
              <w:left w:w="150" w:type="dxa"/>
              <w:bottom w:w="120" w:type="dxa"/>
              <w:right w:w="150" w:type="dxa"/>
            </w:tcMar>
          </w:tcPr>
          <w:p w14:paraId="04478F66">
            <w:pPr>
              <w:rPr>
                <w:rFonts w:ascii="Times New Roman" w:hAnsi="Times New Roman" w:cs="Times New Roman"/>
                <w:sz w:val="24"/>
                <w:szCs w:val="24"/>
              </w:rPr>
            </w:pPr>
            <w:r>
              <w:rPr>
                <w:rFonts w:ascii="Times New Roman" w:hAnsi="Times New Roman" w:cs="Times New Roman"/>
                <w:b/>
                <w:sz w:val="24"/>
                <w:szCs w:val="24"/>
              </w:rPr>
              <w:t>Kunci Jawaban: B</w:t>
            </w:r>
          </w:p>
          <w:p w14:paraId="4854DC0D">
            <w:pPr>
              <w:spacing w:after="120"/>
              <w:rPr>
                <w:rFonts w:ascii="Times New Roman" w:hAnsi="Times New Roman" w:cs="Times New Roman"/>
                <w:sz w:val="24"/>
                <w:szCs w:val="24"/>
              </w:rPr>
            </w:pPr>
            <w:r>
              <w:rPr>
                <w:rFonts w:ascii="Times New Roman" w:hAnsi="Times New Roman" w:cs="Times New Roman"/>
                <w:b/>
                <w:sz w:val="24"/>
                <w:szCs w:val="24"/>
              </w:rPr>
              <w:t>Pembahasan &amp; Analisis Soal:</w:t>
            </w:r>
            <w:r>
              <w:rPr>
                <w:rFonts w:ascii="Times New Roman" w:hAnsi="Times New Roman" w:cs="Times New Roman"/>
                <w:b/>
                <w:sz w:val="24"/>
                <w:szCs w:val="24"/>
              </w:rPr>
              <w:br w:type="textWrapping"/>
            </w:r>
          </w:p>
          <w:p w14:paraId="7A8AA7B3">
            <w:pPr>
              <w:spacing w:after="80" w:line="360" w:lineRule="auto"/>
              <w:rPr>
                <w:rFonts w:ascii="Times New Roman" w:hAnsi="Times New Roman" w:cs="Times New Roman"/>
                <w:sz w:val="24"/>
                <w:szCs w:val="24"/>
              </w:rPr>
            </w:pPr>
            <w:r>
              <w:rPr>
                <w:rFonts w:ascii="Times New Roman" w:hAnsi="Times New Roman" w:cs="Times New Roman"/>
                <w:b/>
                <w:sz w:val="24"/>
                <w:szCs w:val="24"/>
              </w:rPr>
              <w:t xml:space="preserve">1. Mekanisme Permasalahan Keanekaragaman Hayati: </w:t>
            </w:r>
            <w:r>
              <w:rPr>
                <w:rFonts w:ascii="Times New Roman" w:hAnsi="Times New Roman" w:cs="Times New Roman"/>
                <w:sz w:val="24"/>
                <w:szCs w:val="24"/>
              </w:rPr>
              <w:t>Spesies asing invasif (Invasive Alien Species/IAS) merupakan salah satu ancaman utama keanekaragaman hayati global. Acacia nilotica tumbuh pesat dan membentuk kanopi rapat yang menghalangi intensitas cahaya matahari sampai ke rumput savana (kompetisi sumber daya cahaya dan ruang gerak).</w:t>
            </w:r>
          </w:p>
          <w:p w14:paraId="34507B15">
            <w:pPr>
              <w:spacing w:after="80" w:line="360" w:lineRule="auto"/>
              <w:rPr>
                <w:rFonts w:ascii="Times New Roman" w:hAnsi="Times New Roman" w:cs="Times New Roman"/>
                <w:sz w:val="24"/>
                <w:szCs w:val="24"/>
              </w:rPr>
            </w:pPr>
            <w:r>
              <w:rPr>
                <w:rFonts w:ascii="Times New Roman" w:hAnsi="Times New Roman" w:cs="Times New Roman"/>
                <w:b/>
                <w:sz w:val="24"/>
                <w:szCs w:val="24"/>
              </w:rPr>
              <w:t xml:space="preserve">2. Dampak Terhadap Ekosistem (Rantai Makanan): </w:t>
            </w:r>
            <w:r>
              <w:rPr>
                <w:rFonts w:ascii="Times New Roman" w:hAnsi="Times New Roman" w:cs="Times New Roman"/>
                <w:sz w:val="24"/>
                <w:szCs w:val="24"/>
              </w:rPr>
              <w:t>Matinya rumput pakan alami mengganggu tingkat trofik pertama (produsen). Hal ini berdampak domino pada tingkat trofik berikutnya, di mana herbivora seperti banteng jawa mengalami kekurangan pakan, penurunan laju reproduksi, dan penurunan populasi secara nyata.</w:t>
            </w:r>
          </w:p>
          <w:p w14:paraId="0E8EB49E">
            <w:pPr>
              <w:spacing w:after="80" w:line="360" w:lineRule="auto"/>
              <w:rPr>
                <w:rFonts w:ascii="Times New Roman" w:hAnsi="Times New Roman" w:cs="Times New Roman"/>
                <w:sz w:val="24"/>
                <w:szCs w:val="24"/>
              </w:rPr>
            </w:pPr>
            <w:r>
              <w:rPr>
                <w:rFonts w:ascii="Times New Roman" w:hAnsi="Times New Roman" w:cs="Times New Roman"/>
                <w:b/>
                <w:sz w:val="24"/>
                <w:szCs w:val="24"/>
              </w:rPr>
              <w:t>3. Analisis Opsi Jawaban Lain:</w:t>
            </w:r>
            <w:r>
              <w:rPr>
                <w:rFonts w:ascii="Times New Roman" w:hAnsi="Times New Roman" w:cs="Times New Roman"/>
                <w:b/>
                <w:sz w:val="24"/>
                <w:szCs w:val="24"/>
              </w:rPr>
              <w:br w:type="textWrapping"/>
            </w:r>
            <w:r>
              <w:rPr>
                <w:rFonts w:ascii="Times New Roman" w:hAnsi="Times New Roman" w:cs="Times New Roman"/>
                <w:sz w:val="24"/>
                <w:szCs w:val="24"/>
              </w:rPr>
              <w:t>• Opsi A Salah: Tumbuhan tidak 'memangsa' (predasi) tumbuhan lain.</w:t>
            </w:r>
            <w:r>
              <w:rPr>
                <w:rFonts w:ascii="Times New Roman" w:hAnsi="Times New Roman" w:cs="Times New Roman"/>
                <w:sz w:val="24"/>
                <w:szCs w:val="24"/>
              </w:rPr>
              <w:br w:type="textWrapping"/>
            </w:r>
            <w:r>
              <w:rPr>
                <w:rFonts w:ascii="Times New Roman" w:hAnsi="Times New Roman" w:cs="Times New Roman"/>
                <w:sz w:val="24"/>
                <w:szCs w:val="24"/>
              </w:rPr>
              <w:t>• Opsi C Salah: Teks tidak menyebutkan racun alelopati yang membunuh hewan secara langsung.</w:t>
            </w:r>
            <w:r>
              <w:rPr>
                <w:rFonts w:ascii="Times New Roman" w:hAnsi="Times New Roman" w:cs="Times New Roman"/>
                <w:sz w:val="24"/>
                <w:szCs w:val="24"/>
              </w:rPr>
              <w:br w:type="textWrapping"/>
            </w:r>
            <w:r>
              <w:rPr>
                <w:rFonts w:ascii="Times New Roman" w:hAnsi="Times New Roman" w:cs="Times New Roman"/>
                <w:sz w:val="24"/>
                <w:szCs w:val="24"/>
              </w:rPr>
              <w:t>• Opsi D Salah: Dampak dominan yang dijelaskan adalah penutupan cahaya &amp; perubahan struktur vegetasi savana, bukan penghentian dekomposisi.</w:t>
            </w:r>
            <w:r>
              <w:rPr>
                <w:rFonts w:ascii="Times New Roman" w:hAnsi="Times New Roman" w:cs="Times New Roman"/>
                <w:sz w:val="24"/>
                <w:szCs w:val="24"/>
              </w:rPr>
              <w:br w:type="textWrapping"/>
            </w:r>
            <w:r>
              <w:rPr>
                <w:rFonts w:ascii="Times New Roman" w:hAnsi="Times New Roman" w:cs="Times New Roman"/>
                <w:sz w:val="24"/>
                <w:szCs w:val="24"/>
              </w:rPr>
              <w:t>• Opsi E Salah: Perubahan adaptasi pencernaan dari herbivora menjadi omnivora tidak terjadi secara instan akibat hilangnya rumput.</w:t>
            </w:r>
          </w:p>
        </w:tc>
      </w:tr>
    </w:tbl>
    <w:p w14:paraId="1907917C">
      <w:pPr>
        <w:rPr>
          <w:rFonts w:ascii="Times New Roman" w:hAnsi="Times New Roman" w:cs="Times New Roman"/>
          <w:sz w:val="24"/>
          <w:szCs w:val="24"/>
        </w:rPr>
      </w:pPr>
    </w:p>
    <w:p w14:paraId="667E2DE1">
      <w:pPr>
        <w:rPr>
          <w:rFonts w:ascii="Times New Roman" w:hAnsi="Times New Roman" w:cs="Times New Roman"/>
          <w:sz w:val="24"/>
          <w:szCs w:val="24"/>
        </w:rPr>
      </w:pPr>
      <w:r>
        <w:rPr>
          <w:rFonts w:ascii="Times New Roman" w:hAnsi="Times New Roman" w:cs="Times New Roman"/>
          <w:sz w:val="24"/>
          <w:szCs w:val="24"/>
        </w:rPr>
        <w:t xml:space="preserve">ELEMEN          :  KEANEKARAGAMAN HAYATI </w:t>
      </w:r>
    </w:p>
    <w:p w14:paraId="11B309AD">
      <w:pPr>
        <w:rPr>
          <w:rFonts w:ascii="Times New Roman" w:hAnsi="Times New Roman" w:cs="Times New Roman"/>
          <w:sz w:val="24"/>
          <w:szCs w:val="24"/>
        </w:rPr>
      </w:pPr>
      <w:r>
        <w:rPr>
          <w:rFonts w:ascii="Times New Roman" w:hAnsi="Times New Roman" w:cs="Times New Roman"/>
          <w:sz w:val="24"/>
          <w:szCs w:val="24"/>
        </w:rPr>
        <w:t>KOMPETENSI :  MENGANALISIS STRUKTUR BAKTERI DA PERANAN TERHADAP MANUSIA</w:t>
      </w:r>
    </w:p>
    <w:p w14:paraId="4A2FA15A">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TIPE SOAL : PILIHAN GANDA KOMPLEKS</w:t>
      </w:r>
    </w:p>
    <w:p w14:paraId="4B7CF53B">
      <w:pPr>
        <w:rPr>
          <w:rFonts w:ascii="Times New Roman" w:hAnsi="Times New Roman" w:cs="Times New Roman"/>
          <w:sz w:val="24"/>
          <w:szCs w:val="24"/>
        </w:rPr>
      </w:pPr>
    </w:p>
    <w:p w14:paraId="0C49C1CF">
      <w:pPr>
        <w:rPr>
          <w:rFonts w:ascii="Times New Roman" w:hAnsi="Times New Roman" w:cs="Times New Roman"/>
          <w:sz w:val="24"/>
          <w:szCs w:val="24"/>
        </w:rPr>
      </w:pPr>
      <w:r>
        <w:rPr>
          <w:rFonts w:ascii="Times New Roman" w:hAnsi="Times New Roman" w:cs="Times New Roman"/>
          <w:sz w:val="24"/>
          <w:szCs w:val="24"/>
        </w:rPr>
        <w:t>4. Bakteri dan Pertanian</w:t>
      </w:r>
    </w:p>
    <w:p w14:paraId="049CE710">
      <w:pPr>
        <w:spacing w:after="0"/>
        <w:jc w:val="both"/>
        <w:rPr>
          <w:rFonts w:ascii="Times New Roman" w:hAnsi="Times New Roman" w:cs="Times New Roman"/>
          <w:sz w:val="24"/>
          <w:szCs w:val="24"/>
        </w:rPr>
      </w:pPr>
      <w:r>
        <w:rPr>
          <w:rFonts w:ascii="Times New Roman" w:hAnsi="Times New Roman" w:cs="Times New Roman"/>
          <w:sz w:val="24"/>
          <w:szCs w:val="24"/>
        </w:rPr>
        <w:t>Bakteri Rhizobium dapat hidup bersimbiosis pada bintil akar tanaman kacang-kacangan. Bakteri tersebut membantu mengikat nitrogen dari atmosfer sehingga dapat dimanfaatkan dalam proses pertumbuhan tanaman</w:t>
      </w:r>
    </w:p>
    <w:p w14:paraId="12590185">
      <w:pPr>
        <w:spacing w:after="0"/>
        <w:jc w:val="both"/>
        <w:rPr>
          <w:rFonts w:ascii="Times New Roman" w:hAnsi="Times New Roman" w:cs="Times New Roman"/>
          <w:sz w:val="24"/>
          <w:szCs w:val="24"/>
        </w:rPr>
      </w:pPr>
      <w:r>
        <w:rPr>
          <w:rFonts w:ascii="Times New Roman" w:hAnsi="Times New Roman" w:cs="Times New Roman"/>
          <w:sz w:val="24"/>
          <w:szCs w:val="24"/>
        </w:rPr>
        <w:t>Berdasarkan informasi tersebut, pernyataan yang benar adalah ....</w:t>
      </w:r>
    </w:p>
    <w:p w14:paraId="7B9C0156">
      <w:pPr>
        <w:rPr>
          <w:rFonts w:ascii="Times New Roman" w:hAnsi="Times New Roman" w:cs="Times New Roman"/>
          <w:sz w:val="24"/>
          <w:szCs w:val="24"/>
        </w:rPr>
      </w:pPr>
    </w:p>
    <w:p w14:paraId="2AEC3F06">
      <w:pPr>
        <w:rPr>
          <w:rFonts w:ascii="Times New Roman" w:hAnsi="Times New Roman" w:cs="Times New Roman"/>
          <w:sz w:val="24"/>
          <w:szCs w:val="24"/>
        </w:rPr>
      </w:pPr>
      <w:r>
        <w:rPr>
          <w:rFonts w:ascii="Times New Roman" w:hAnsi="Times New Roman" w:cs="Times New Roman"/>
          <w:sz w:val="24"/>
          <w:szCs w:val="24"/>
        </w:rPr>
        <w:t>A. Rhizobium dapat membantu menyediakan nitrogen bagi tanaman.</w:t>
      </w:r>
    </w:p>
    <w:p w14:paraId="443A898B">
      <w:pPr>
        <w:rPr>
          <w:rFonts w:ascii="Times New Roman" w:hAnsi="Times New Roman" w:cs="Times New Roman"/>
          <w:sz w:val="24"/>
          <w:szCs w:val="24"/>
        </w:rPr>
      </w:pPr>
      <w:r>
        <w:rPr>
          <w:rFonts w:ascii="Times New Roman" w:hAnsi="Times New Roman" w:cs="Times New Roman"/>
          <w:sz w:val="24"/>
          <w:szCs w:val="24"/>
        </w:rPr>
        <w:t>B. Hubungan Rhizobium dengan tanaman kacang-kacangan dapat bersifat mutualisme.</w:t>
      </w:r>
    </w:p>
    <w:p w14:paraId="2D8035D5">
      <w:pPr>
        <w:rPr>
          <w:rFonts w:ascii="Times New Roman" w:hAnsi="Times New Roman" w:cs="Times New Roman"/>
          <w:sz w:val="24"/>
          <w:szCs w:val="24"/>
        </w:rPr>
      </w:pPr>
      <w:r>
        <w:rPr>
          <w:rFonts w:ascii="Times New Roman" w:hAnsi="Times New Roman" w:cs="Times New Roman"/>
          <w:sz w:val="24"/>
          <w:szCs w:val="24"/>
        </w:rPr>
        <w:t>C. Keberadaan Rhizobium selalu merugikan tanaman</w:t>
      </w:r>
    </w:p>
    <w:p w14:paraId="1D2F2B76">
      <w:pPr>
        <w:rPr>
          <w:rFonts w:ascii="Times New Roman" w:hAnsi="Times New Roman" w:cs="Times New Roman"/>
          <w:sz w:val="24"/>
          <w:szCs w:val="24"/>
        </w:rPr>
      </w:pPr>
      <w:r>
        <w:rPr>
          <w:rFonts w:ascii="Times New Roman" w:hAnsi="Times New Roman" w:cs="Times New Roman"/>
          <w:sz w:val="24"/>
          <w:szCs w:val="24"/>
        </w:rPr>
        <w:t>D. Bakteri tersebut dapat berperan dalam meningkatkan kesuburan tanah.</w:t>
      </w:r>
    </w:p>
    <w:p w14:paraId="490A238E">
      <w:pPr>
        <w:rPr>
          <w:rFonts w:ascii="Times New Roman" w:hAnsi="Times New Roman" w:cs="Times New Roman"/>
          <w:sz w:val="24"/>
          <w:szCs w:val="24"/>
        </w:rPr>
      </w:pPr>
      <w:r>
        <w:rPr>
          <w:rFonts w:ascii="Times New Roman" w:hAnsi="Times New Roman" w:cs="Times New Roman"/>
          <w:sz w:val="24"/>
          <w:szCs w:val="24"/>
        </w:rPr>
        <w:t>E. Rhizobium menyebabkan tanaman tidak dapat menyerap nitrogen.</w:t>
      </w:r>
    </w:p>
    <w:p w14:paraId="7CC281F2">
      <w:pPr>
        <w:rPr>
          <w:rFonts w:ascii="Times New Roman" w:hAnsi="Times New Roman" w:cs="Times New Roman"/>
          <w:sz w:val="24"/>
          <w:szCs w:val="24"/>
        </w:rPr>
      </w:pPr>
      <w:r>
        <w:rPr>
          <w:rFonts w:ascii="Times New Roman" w:hAnsi="Times New Roman" w:cs="Times New Roman"/>
          <w:sz w:val="24"/>
          <w:szCs w:val="24"/>
        </w:rPr>
        <w:t>Jawaban benar: A, B, D</w:t>
      </w:r>
    </w:p>
    <w:p w14:paraId="264B585A">
      <w:pPr>
        <w:rPr>
          <w:rFonts w:ascii="Times New Roman" w:hAnsi="Times New Roman" w:cs="Times New Roman"/>
          <w:sz w:val="24"/>
          <w:szCs w:val="24"/>
        </w:rPr>
      </w:pPr>
    </w:p>
    <w:p w14:paraId="79DC73B1">
      <w:pPr>
        <w:rPr>
          <w:rFonts w:ascii="Times New Roman" w:hAnsi="Times New Roman" w:cs="Times New Roman"/>
          <w:sz w:val="24"/>
          <w:szCs w:val="24"/>
        </w:rPr>
      </w:pPr>
      <w:r>
        <w:rPr>
          <w:rFonts w:ascii="Times New Roman" w:hAnsi="Times New Roman" w:cs="Times New Roman"/>
          <w:sz w:val="24"/>
          <w:szCs w:val="24"/>
        </w:rPr>
        <w:t xml:space="preserve">ELEMEN          :  KEANEKARAGAMAN HAYATI </w:t>
      </w:r>
    </w:p>
    <w:p w14:paraId="194F4BDB">
      <w:pPr>
        <w:rPr>
          <w:rFonts w:ascii="Times New Roman" w:hAnsi="Times New Roman" w:cs="Times New Roman"/>
          <w:sz w:val="24"/>
          <w:szCs w:val="24"/>
        </w:rPr>
      </w:pPr>
      <w:r>
        <w:rPr>
          <w:rFonts w:ascii="Times New Roman" w:hAnsi="Times New Roman" w:cs="Times New Roman"/>
          <w:sz w:val="24"/>
          <w:szCs w:val="24"/>
        </w:rPr>
        <w:t>KOMPETENSI :  PRINSIP KLASIFIKASI DAN PERMASALAHAN KEANEKARAGAMAN HAYATI</w:t>
      </w:r>
    </w:p>
    <w:p w14:paraId="298B0773">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TIPE SOAL : PILIHAN GANDA BIASA</w:t>
      </w:r>
    </w:p>
    <w:p w14:paraId="223C2ECF">
      <w:pPr>
        <w:rPr>
          <w:rFonts w:ascii="Times New Roman" w:hAnsi="Times New Roman" w:cs="Times New Roman"/>
          <w:sz w:val="24"/>
          <w:szCs w:val="24"/>
        </w:rPr>
      </w:pPr>
    </w:p>
    <w:p w14:paraId="71B9B5DD">
      <w:pPr>
        <w:spacing w:line="360" w:lineRule="auto"/>
        <w:jc w:val="both"/>
        <w:rPr>
          <w:rFonts w:ascii="Times New Roman" w:hAnsi="Times New Roman" w:cs="Times New Roman"/>
          <w:sz w:val="24"/>
          <w:szCs w:val="24"/>
        </w:rPr>
      </w:pPr>
      <w:r>
        <w:rPr>
          <w:rFonts w:ascii="Times New Roman" w:hAnsi="Times New Roman" w:cs="Times New Roman"/>
          <w:sz w:val="24"/>
          <w:szCs w:val="24"/>
        </w:rPr>
        <w:t>5. Pada abad ke-18, Carolus Linnaeus mengembangkan sistem klasifikasi buatan (artifisial) berdasarkan kesamaan morfologi luar, seperti bentuk daun dan struktur organ reproduksi. Namun, seiring berkembangnya teknologi biologi molekuler pada akhir abad ke-20, para taksonom mulai menggunakan data sekuens DNA (seperti gen rbcL pada kloroplas) dan analisis filogenetik modern untuk menentukan hubungan kekerabatan makhluk hidup.</w:t>
      </w:r>
    </w:p>
    <w:p w14:paraId="3FFBF2BE">
      <w:pPr>
        <w:spacing w:line="360" w:lineRule="auto"/>
        <w:jc w:val="both"/>
        <w:rPr>
          <w:rFonts w:ascii="Times New Roman" w:hAnsi="Times New Roman" w:cs="Times New Roman"/>
          <w:sz w:val="24"/>
          <w:szCs w:val="24"/>
        </w:rPr>
      </w:pPr>
      <w:r>
        <w:rPr>
          <w:rFonts w:ascii="Times New Roman" w:hAnsi="Times New Roman" w:cs="Times New Roman"/>
          <w:sz w:val="24"/>
          <w:szCs w:val="24"/>
        </w:rPr>
        <w:t>Seorang peneliti mengamati dua spesies tumbuhan, yaitu Plantago major dan Veronica officinalis. Berdasarkan sistem klasifikasi klasik (morfologi), kedua tumbuhan ini semula dimasukkan ke dalam dua famili yang terpisah jauh (Plantaginaceae dan Scrophulariaceae) karena memiliki bentuk bunga dan habitus yang sangat berbeda. Namun, hasil analisis sekuens DNA terbaru menunjukkan bahwa kedua spesies tersebut memiliki tingkat kemiripan genetik mencapai 94% serta berbagi nenek moyang bersama yang sangat dekat .(monofiletik). Akibatnya, para ahli biologi merevisi taksonomi dan memasukkan kembali kelompok Veronica ke dalam famili Plantaginaceae.</w:t>
      </w:r>
    </w:p>
    <w:p w14:paraId="3F9C421C">
      <w:pPr>
        <w:rPr>
          <w:rFonts w:ascii="Times New Roman" w:hAnsi="Times New Roman" w:cs="Times New Roman"/>
          <w:sz w:val="24"/>
          <w:szCs w:val="24"/>
        </w:rPr>
      </w:pPr>
      <w:r>
        <w:rPr>
          <w:rFonts w:ascii="Times New Roman" w:hAnsi="Times New Roman" w:cs="Times New Roman"/>
          <w:sz w:val="24"/>
          <w:szCs w:val="24"/>
        </w:rPr>
        <w:t>SOAL</w:t>
      </w:r>
    </w:p>
    <w:p w14:paraId="019373BE">
      <w:pPr>
        <w:spacing w:line="360" w:lineRule="auto"/>
        <w:jc w:val="both"/>
        <w:rPr>
          <w:rFonts w:ascii="Times New Roman" w:hAnsi="Times New Roman" w:cs="Times New Roman"/>
          <w:sz w:val="24"/>
          <w:szCs w:val="24"/>
        </w:rPr>
      </w:pPr>
      <w:r>
        <w:rPr>
          <w:rFonts w:ascii="Times New Roman" w:hAnsi="Times New Roman" w:cs="Times New Roman"/>
          <w:sz w:val="24"/>
          <w:szCs w:val="24"/>
        </w:rPr>
        <w:t>Berdasarkan fenomena pada teks literasi di atas, manakah analisis yang paling tepat mengenai alasan terjadinya perubahan sistem klasifikasi serta implikasinya terhadap prinsip klasifikasi makhluk hidup modern?</w:t>
      </w:r>
    </w:p>
    <w:p w14:paraId="10CC021D">
      <w:pPr>
        <w:spacing w:after="0" w:line="276" w:lineRule="auto"/>
        <w:rPr>
          <w:rFonts w:ascii="Times New Roman" w:hAnsi="Times New Roman" w:cs="Times New Roman"/>
          <w:sz w:val="24"/>
          <w:szCs w:val="24"/>
        </w:rPr>
      </w:pPr>
      <w:r>
        <w:rPr>
          <w:rFonts w:ascii="Times New Roman" w:hAnsi="Times New Roman" w:cs="Times New Roman"/>
          <w:sz w:val="24"/>
          <w:szCs w:val="24"/>
        </w:rPr>
        <w:t>A. Sistem klasifikasi morfologi Linnaeus tidak valid sama sekali dan harus ditinggalkan total dalam pembelajaran biologi modern.</w:t>
      </w:r>
    </w:p>
    <w:p w14:paraId="7D79CDF3">
      <w:pPr>
        <w:spacing w:after="0" w:line="276" w:lineRule="auto"/>
        <w:rPr>
          <w:rFonts w:ascii="Times New Roman" w:hAnsi="Times New Roman" w:cs="Times New Roman"/>
          <w:sz w:val="24"/>
          <w:szCs w:val="24"/>
        </w:rPr>
      </w:pPr>
    </w:p>
    <w:p w14:paraId="44DEF08E">
      <w:pPr>
        <w:spacing w:after="0" w:line="276" w:lineRule="auto"/>
        <w:rPr>
          <w:rFonts w:ascii="Times New Roman" w:hAnsi="Times New Roman" w:cs="Times New Roman"/>
          <w:sz w:val="24"/>
          <w:szCs w:val="24"/>
        </w:rPr>
      </w:pPr>
      <w:r>
        <w:rPr>
          <w:rFonts w:ascii="Times New Roman" w:hAnsi="Times New Roman" w:cs="Times New Roman"/>
          <w:sz w:val="24"/>
          <w:szCs w:val="24"/>
        </w:rPr>
        <w:t>B. Klasifikasi berbasis molekuler lebih mencerminkan hubungan kekerabatan evolusioner (filogenetik) yang sebenarnya dibandingkan sekadar kesamaan morfologi luar.</w:t>
      </w:r>
    </w:p>
    <w:p w14:paraId="37BF50D4">
      <w:pPr>
        <w:spacing w:after="0" w:line="276" w:lineRule="auto"/>
        <w:rPr>
          <w:rFonts w:ascii="Times New Roman" w:hAnsi="Times New Roman" w:cs="Times New Roman"/>
          <w:sz w:val="24"/>
          <w:szCs w:val="24"/>
        </w:rPr>
      </w:pPr>
    </w:p>
    <w:p w14:paraId="418C954E">
      <w:pPr>
        <w:spacing w:after="0" w:line="276" w:lineRule="auto"/>
        <w:rPr>
          <w:rFonts w:ascii="Times New Roman" w:hAnsi="Times New Roman" w:cs="Times New Roman"/>
          <w:sz w:val="24"/>
          <w:szCs w:val="24"/>
        </w:rPr>
      </w:pPr>
      <w:r>
        <w:rPr>
          <w:rFonts w:ascii="Times New Roman" w:hAnsi="Times New Roman" w:cs="Times New Roman"/>
          <w:sz w:val="24"/>
          <w:szCs w:val="24"/>
        </w:rPr>
        <w:t>C. Perubahan klasifikasi terjadi karena fenomena konvergensi morfologi selalu menghasilkan kemiripan DNA yang identik antar takson.</w:t>
      </w:r>
    </w:p>
    <w:p w14:paraId="4948A555">
      <w:pPr>
        <w:spacing w:after="0" w:line="276" w:lineRule="auto"/>
        <w:rPr>
          <w:rFonts w:ascii="Times New Roman" w:hAnsi="Times New Roman" w:cs="Times New Roman"/>
          <w:sz w:val="24"/>
          <w:szCs w:val="24"/>
        </w:rPr>
      </w:pPr>
    </w:p>
    <w:p w14:paraId="02FB791C">
      <w:pPr>
        <w:spacing w:after="0" w:line="276" w:lineRule="auto"/>
        <w:rPr>
          <w:rFonts w:ascii="Times New Roman" w:hAnsi="Times New Roman" w:cs="Times New Roman"/>
          <w:sz w:val="24"/>
          <w:szCs w:val="24"/>
        </w:rPr>
      </w:pPr>
      <w:r>
        <w:rPr>
          <w:rFonts w:ascii="Times New Roman" w:hAnsi="Times New Roman" w:cs="Times New Roman"/>
          <w:sz w:val="24"/>
          <w:szCs w:val="24"/>
        </w:rPr>
        <w:t>D. Morfologi organ reproduksi tumbuhan selalu berubah-ubah sesuai kondisi lingkungan sehingga tidak bisa dijadikan dasar taksonomi.</w:t>
      </w:r>
    </w:p>
    <w:p w14:paraId="0461E8BD">
      <w:pPr>
        <w:spacing w:after="0" w:line="276" w:lineRule="auto"/>
        <w:rPr>
          <w:rFonts w:ascii="Times New Roman" w:hAnsi="Times New Roman" w:cs="Times New Roman"/>
          <w:sz w:val="24"/>
          <w:szCs w:val="24"/>
        </w:rPr>
      </w:pPr>
    </w:p>
    <w:p w14:paraId="60A5A1A5">
      <w:pPr>
        <w:spacing w:after="0" w:line="276" w:lineRule="auto"/>
        <w:rPr>
          <w:rFonts w:ascii="Times New Roman" w:hAnsi="Times New Roman" w:cs="Times New Roman"/>
          <w:sz w:val="24"/>
          <w:szCs w:val="24"/>
        </w:rPr>
      </w:pPr>
      <w:r>
        <w:rPr>
          <w:rFonts w:ascii="Times New Roman" w:hAnsi="Times New Roman" w:cs="Times New Roman"/>
          <w:sz w:val="24"/>
          <w:szCs w:val="24"/>
        </w:rPr>
        <w:t>E. Perubahan urutan takson dari famili ke divisi merupakan bukti bahwa sistem taksonomi bersifat spekulatif dan tidak ilmiah.</w:t>
      </w:r>
    </w:p>
    <w:p w14:paraId="4D37333F">
      <w:pPr>
        <w:rPr>
          <w:rFonts w:ascii="Times New Roman" w:hAnsi="Times New Roman" w:cs="Times New Roman"/>
          <w:sz w:val="24"/>
          <w:szCs w:val="24"/>
        </w:rPr>
      </w:pPr>
      <w:r>
        <w:rPr>
          <w:rFonts w:ascii="Times New Roman" w:hAnsi="Times New Roman" w:cs="Times New Roman"/>
          <w:sz w:val="24"/>
          <w:szCs w:val="24"/>
        </w:rPr>
        <w:t>KUNCI JAWABAN &amp; PEMBAHASAN</w:t>
      </w:r>
    </w:p>
    <w:p w14:paraId="59B5DED6">
      <w:pPr>
        <w:spacing w:after="0"/>
        <w:rPr>
          <w:rFonts w:ascii="Times New Roman" w:hAnsi="Times New Roman" w:cs="Times New Roman"/>
          <w:sz w:val="24"/>
          <w:szCs w:val="24"/>
        </w:rPr>
      </w:pPr>
      <w:r>
        <w:rPr>
          <w:rFonts w:ascii="Times New Roman" w:hAnsi="Times New Roman" w:cs="Times New Roman"/>
          <w:sz w:val="24"/>
          <w:szCs w:val="24"/>
        </w:rPr>
        <w:t>Kunci Jawaban: B</w:t>
      </w:r>
    </w:p>
    <w:p w14:paraId="3132A79D">
      <w:pPr>
        <w:spacing w:after="0"/>
        <w:jc w:val="center"/>
        <w:rPr>
          <w:rFonts w:ascii="Times New Roman" w:hAnsi="Times New Roman" w:cs="Times New Roman"/>
          <w:sz w:val="24"/>
          <w:szCs w:val="24"/>
        </w:rPr>
      </w:pPr>
    </w:p>
    <w:p w14:paraId="67ABC608">
      <w:pPr>
        <w:spacing w:after="0"/>
        <w:jc w:val="center"/>
        <w:rPr>
          <w:rFonts w:ascii="Times New Roman" w:hAnsi="Times New Roman" w:cs="Times New Roman"/>
          <w:sz w:val="24"/>
          <w:szCs w:val="24"/>
        </w:rPr>
      </w:pPr>
    </w:p>
    <w:p w14:paraId="75E3207B">
      <w:pPr>
        <w:rPr>
          <w:rFonts w:ascii="Times New Roman" w:hAnsi="Times New Roman" w:cs="Times New Roman"/>
          <w:sz w:val="24"/>
          <w:szCs w:val="24"/>
        </w:rPr>
      </w:pPr>
      <w:r>
        <w:rPr>
          <w:rFonts w:ascii="Times New Roman" w:hAnsi="Times New Roman" w:cs="Times New Roman"/>
          <w:sz w:val="24"/>
          <w:szCs w:val="24"/>
        </w:rPr>
        <w:t xml:space="preserve">ELEMEN          :  KEANEKARAGAMAN HAYATI </w:t>
      </w:r>
    </w:p>
    <w:p w14:paraId="1A22192B">
      <w:pPr>
        <w:rPr>
          <w:rFonts w:ascii="Times New Roman" w:hAnsi="Times New Roman" w:cs="Times New Roman"/>
          <w:sz w:val="24"/>
          <w:szCs w:val="24"/>
        </w:rPr>
      </w:pPr>
      <w:r>
        <w:rPr>
          <w:rFonts w:ascii="Times New Roman" w:hAnsi="Times New Roman" w:cs="Times New Roman"/>
          <w:sz w:val="24"/>
          <w:szCs w:val="24"/>
        </w:rPr>
        <w:t xml:space="preserve">KOMPETENSI :  .MENGANALISIS PRINSIP KLASIFIKASI DAN PEMASALAHAN KEANEKARAGAMAN HAYATI </w:t>
      </w:r>
    </w:p>
    <w:p w14:paraId="5A28BCD1">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TIPE SOAL : PILIHAN GANDA KOMPLEKS</w:t>
      </w:r>
    </w:p>
    <w:p w14:paraId="46CA9BCF">
      <w:pPr>
        <w:spacing w:after="0"/>
        <w:rPr>
          <w:rFonts w:ascii="Times New Roman" w:hAnsi="Times New Roman" w:cs="Times New Roman"/>
          <w:sz w:val="24"/>
          <w:szCs w:val="24"/>
        </w:rPr>
      </w:pPr>
    </w:p>
    <w:p w14:paraId="1280A3A6">
      <w:pPr>
        <w:tabs>
          <w:tab w:val="left" w:pos="915"/>
        </w:tabs>
        <w:spacing w:line="276" w:lineRule="auto"/>
        <w:jc w:val="both"/>
        <w:rPr>
          <w:rFonts w:ascii="Times New Roman" w:hAnsi="Times New Roman" w:cs="Times New Roman"/>
          <w:sz w:val="24"/>
          <w:szCs w:val="24"/>
        </w:rPr>
      </w:pPr>
      <w:r>
        <w:rPr>
          <w:rFonts w:ascii="Times New Roman" w:hAnsi="Times New Roman" w:cs="Times New Roman"/>
          <w:sz w:val="24"/>
          <w:szCs w:val="24"/>
        </w:rPr>
        <w:t>6. Indonesia merupakan negara yang memiliki keanekaragaman hayati sangat tinggi. Berbagai jenis tumbuhan dan hewan dapat ditemukan dari wilayah hutan hujan tropis hingga ekosistem pesisir. Untuk mempelajari keanekaragaman tersebut, para ilmuwan melakukan klasifikasi makhluk hidup berdasarkan persamaan dan perbedaan ciri yang dimilikinya. Klasifikasi membantu manusia mengidentifikasi organisme, mengetahui hubungan kekerabatan, serta mempermudah pemberian nama ilmiah.</w:t>
      </w:r>
    </w:p>
    <w:p w14:paraId="6C12C755">
      <w:pPr>
        <w:tabs>
          <w:tab w:val="left" w:pos="915"/>
        </w:tabs>
        <w:spacing w:line="276" w:lineRule="auto"/>
        <w:jc w:val="both"/>
        <w:rPr>
          <w:rFonts w:ascii="Times New Roman" w:hAnsi="Times New Roman" w:cs="Times New Roman"/>
          <w:sz w:val="24"/>
          <w:szCs w:val="24"/>
        </w:rPr>
      </w:pPr>
      <w:r>
        <w:rPr>
          <w:rFonts w:ascii="Times New Roman" w:hAnsi="Times New Roman" w:cs="Times New Roman"/>
          <w:sz w:val="24"/>
          <w:szCs w:val="24"/>
        </w:rPr>
        <w:t>Dalam perkembangannya, klasifikasi modern tidak hanya menggunakan ciri morfologi, tetapi juga dapat memanfaatkan data anatomi, fisiologi, perilaku, dan informasi molekuler seperti DNA. Semakin banyak persamaan ciri yang berasal dari karakter yang menunjukkan kekerabatan, semakin dekat hubungan organisme tersebut. Namun, keanekaragaman hayati di Indonesia menghadapi berbagai ancaman. Perubahan fungsi hutan menjadi lahan pertanian dan permukiman, perburuan liar, perdagangan satwa, pencemaran, kebakaran hutan, serta masuknya spesies asing invasif dapat menyebabkan penurunan populasi organisme.</w:t>
      </w:r>
    </w:p>
    <w:p w14:paraId="2775F247">
      <w:pPr>
        <w:tabs>
          <w:tab w:val="left" w:pos="915"/>
        </w:tabs>
        <w:spacing w:line="276" w:lineRule="auto"/>
        <w:jc w:val="both"/>
        <w:rPr>
          <w:rFonts w:ascii="Times New Roman" w:hAnsi="Times New Roman" w:cs="Times New Roman"/>
          <w:sz w:val="24"/>
          <w:szCs w:val="24"/>
        </w:rPr>
      </w:pPr>
      <w:r>
        <w:rPr>
          <w:rFonts w:ascii="Times New Roman" w:hAnsi="Times New Roman" w:cs="Times New Roman"/>
          <w:sz w:val="24"/>
          <w:szCs w:val="24"/>
        </w:rPr>
        <w:t>Sebagai contoh, populasi orangutan mengalami tekanan akibat kerusakan dan fragmentasi habitat. Hilangnya habitat dapat menyebabkan suatu spesies menjadi langka bahkan terancam punah. Kondisi tersebut juga dapat mengurangi keanekaragaman genetik dan mengganggu keseimbangan ekosistem. Oleh karena itu, pemahaman tentang prinsip klasifikasi perlu diikuti dengan pemahaman mengenai upaya pelestarian keanekaragaman hayati.</w:t>
      </w:r>
    </w:p>
    <w:p w14:paraId="72DC64EF">
      <w:pPr>
        <w:tabs>
          <w:tab w:val="left" w:pos="915"/>
        </w:tabs>
        <w:rPr>
          <w:rFonts w:ascii="Times New Roman" w:hAnsi="Times New Roman" w:cs="Times New Roman"/>
          <w:sz w:val="24"/>
          <w:szCs w:val="24"/>
        </w:rPr>
      </w:pPr>
      <w:r>
        <w:rPr>
          <w:rFonts w:ascii="Times New Roman" w:hAnsi="Times New Roman" w:cs="Times New Roman"/>
          <w:sz w:val="24"/>
          <w:szCs w:val="24"/>
        </w:rPr>
        <w:t>Pertanyaan:</w:t>
      </w:r>
    </w:p>
    <w:p w14:paraId="0C19082F">
      <w:pPr>
        <w:tabs>
          <w:tab w:val="left" w:pos="915"/>
        </w:tabs>
        <w:rPr>
          <w:rFonts w:ascii="Times New Roman" w:hAnsi="Times New Roman" w:cs="Times New Roman"/>
          <w:sz w:val="24"/>
          <w:szCs w:val="24"/>
        </w:rPr>
      </w:pPr>
      <w:r>
        <w:rPr>
          <w:rFonts w:ascii="Times New Roman" w:hAnsi="Times New Roman" w:cs="Times New Roman"/>
          <w:sz w:val="24"/>
          <w:szCs w:val="24"/>
        </w:rPr>
        <w:t>Berdasarkan stimulus tersebut, pilihlah semua pernyataan yang benar! Jawaban dapat lebih dari satu.</w:t>
      </w:r>
    </w:p>
    <w:p w14:paraId="375BA128">
      <w:pPr>
        <w:tabs>
          <w:tab w:val="left" w:pos="915"/>
        </w:tabs>
        <w:rPr>
          <w:rFonts w:ascii="Times New Roman" w:hAnsi="Times New Roman" w:cs="Times New Roman"/>
          <w:sz w:val="24"/>
          <w:szCs w:val="24"/>
        </w:rPr>
      </w:pPr>
      <w:r>
        <w:rPr>
          <w:rFonts w:ascii="Times New Roman" w:hAnsi="Times New Roman" w:cs="Times New Roman"/>
          <w:sz w:val="24"/>
          <w:szCs w:val="24"/>
        </w:rPr>
        <w:t>A. Klasifikasi makhluk hidup bertujuan mengelompokkan organisme berdasarkan persamaan dan perbedaan ciri sehingga memudahkan proses identifikasi dan pembelajaran.</w:t>
      </w:r>
    </w:p>
    <w:p w14:paraId="51424A35">
      <w:pPr>
        <w:tabs>
          <w:tab w:val="left" w:pos="915"/>
        </w:tabs>
        <w:rPr>
          <w:rFonts w:ascii="Times New Roman" w:hAnsi="Times New Roman" w:cs="Times New Roman"/>
          <w:sz w:val="24"/>
          <w:szCs w:val="24"/>
        </w:rPr>
      </w:pPr>
      <w:r>
        <w:rPr>
          <w:rFonts w:ascii="Times New Roman" w:hAnsi="Times New Roman" w:cs="Times New Roman"/>
          <w:sz w:val="24"/>
          <w:szCs w:val="24"/>
        </w:rPr>
        <w:t>B. Penggunaan data DNA dalam klasifikasi dapat membantu mengetahui hubungan kekerabatan organisme karena informasi molekuler dapat digunakan untuk membandingkan persamaan genetik.</w:t>
      </w:r>
    </w:p>
    <w:p w14:paraId="7725A273">
      <w:pPr>
        <w:tabs>
          <w:tab w:val="left" w:pos="915"/>
        </w:tabs>
        <w:rPr>
          <w:rFonts w:ascii="Times New Roman" w:hAnsi="Times New Roman" w:cs="Times New Roman"/>
          <w:sz w:val="24"/>
          <w:szCs w:val="24"/>
        </w:rPr>
      </w:pPr>
      <w:r>
        <w:rPr>
          <w:rFonts w:ascii="Times New Roman" w:hAnsi="Times New Roman" w:cs="Times New Roman"/>
          <w:sz w:val="24"/>
          <w:szCs w:val="24"/>
        </w:rPr>
        <w:t>C. Semakin banyak persamaan ciri yang dimiliki dua organisme, maka keduanya selalu dipastikan berada dalam satu spesies yang sama.</w:t>
      </w:r>
    </w:p>
    <w:p w14:paraId="79D615C0">
      <w:pPr>
        <w:tabs>
          <w:tab w:val="left" w:pos="915"/>
        </w:tabs>
        <w:rPr>
          <w:rFonts w:ascii="Times New Roman" w:hAnsi="Times New Roman" w:cs="Times New Roman"/>
          <w:sz w:val="24"/>
          <w:szCs w:val="24"/>
        </w:rPr>
      </w:pPr>
      <w:r>
        <w:rPr>
          <w:rFonts w:ascii="Times New Roman" w:hAnsi="Times New Roman" w:cs="Times New Roman"/>
          <w:sz w:val="24"/>
          <w:szCs w:val="24"/>
        </w:rPr>
        <w:t>D. Perusakan dan fragmentasi habitat dapat menyebabkan penurunan populasi serta mengancam kelestarian spesies karena ruang hidup dan sumber daya organisme menjadi berkurang.</w:t>
      </w:r>
    </w:p>
    <w:p w14:paraId="609ACE61">
      <w:pPr>
        <w:tabs>
          <w:tab w:val="left" w:pos="915"/>
        </w:tabs>
        <w:rPr>
          <w:rFonts w:ascii="Times New Roman" w:hAnsi="Times New Roman" w:cs="Times New Roman"/>
          <w:sz w:val="24"/>
          <w:szCs w:val="24"/>
        </w:rPr>
      </w:pPr>
      <w:r>
        <w:rPr>
          <w:rFonts w:ascii="Times New Roman" w:hAnsi="Times New Roman" w:cs="Times New Roman"/>
          <w:sz w:val="24"/>
          <w:szCs w:val="24"/>
        </w:rPr>
        <w:t>E. Perburuan liar, pencemaran, dan masuknya spesies invasif merupakan faktor yang dapat mengancam keanekaragaman hayati.</w:t>
      </w:r>
    </w:p>
    <w:p w14:paraId="291A761B">
      <w:pPr>
        <w:tabs>
          <w:tab w:val="left" w:pos="915"/>
        </w:tabs>
        <w:rPr>
          <w:rFonts w:ascii="Times New Roman" w:hAnsi="Times New Roman" w:cs="Times New Roman"/>
          <w:sz w:val="24"/>
          <w:szCs w:val="24"/>
        </w:rPr>
      </w:pPr>
      <w:r>
        <w:rPr>
          <w:rFonts w:ascii="Times New Roman" w:hAnsi="Times New Roman" w:cs="Times New Roman"/>
          <w:sz w:val="24"/>
          <w:szCs w:val="24"/>
        </w:rPr>
        <w:t>Kunci Jawaban</w:t>
      </w:r>
    </w:p>
    <w:p w14:paraId="0860B4AB">
      <w:pPr>
        <w:tabs>
          <w:tab w:val="left" w:pos="915"/>
        </w:tabs>
        <w:rPr>
          <w:rFonts w:ascii="Times New Roman" w:hAnsi="Times New Roman" w:cs="Times New Roman"/>
          <w:sz w:val="24"/>
          <w:szCs w:val="24"/>
        </w:rPr>
      </w:pPr>
      <w:r>
        <w:rPr>
          <w:rFonts w:ascii="Times New Roman" w:hAnsi="Times New Roman" w:cs="Times New Roman"/>
          <w:sz w:val="24"/>
          <w:szCs w:val="24"/>
        </w:rPr>
        <w:t>A, B, D, dan E</w:t>
      </w:r>
    </w:p>
    <w:p w14:paraId="1963401C">
      <w:pPr>
        <w:tabs>
          <w:tab w:val="left" w:pos="3120"/>
        </w:tabs>
        <w:rPr>
          <w:rFonts w:ascii="Times New Roman" w:hAnsi="Times New Roman" w:cs="Times New Roman"/>
          <w:sz w:val="24"/>
          <w:szCs w:val="24"/>
        </w:rPr>
      </w:pPr>
      <w:r>
        <w:rPr>
          <w:rFonts w:ascii="Times New Roman" w:hAnsi="Times New Roman" w:cs="Times New Roman"/>
          <w:sz w:val="24"/>
          <w:szCs w:val="24"/>
        </w:rPr>
        <w:tab/>
      </w:r>
    </w:p>
    <w:p w14:paraId="413E38F3">
      <w:pPr>
        <w:rPr>
          <w:rFonts w:ascii="Times New Roman" w:hAnsi="Times New Roman" w:cs="Times New Roman"/>
          <w:sz w:val="24"/>
          <w:szCs w:val="24"/>
        </w:rPr>
      </w:pPr>
      <w:r>
        <w:rPr>
          <w:rFonts w:ascii="Times New Roman" w:hAnsi="Times New Roman" w:cs="Times New Roman"/>
          <w:sz w:val="24"/>
          <w:szCs w:val="24"/>
        </w:rPr>
        <w:t xml:space="preserve">ELEMEN          :  KEANEKARAGAMAN HAYATI </w:t>
      </w:r>
    </w:p>
    <w:p w14:paraId="0B1B98F9">
      <w:pPr>
        <w:rPr>
          <w:rFonts w:ascii="Times New Roman" w:hAnsi="Times New Roman" w:cs="Times New Roman"/>
          <w:sz w:val="24"/>
          <w:szCs w:val="24"/>
        </w:rPr>
      </w:pPr>
      <w:r>
        <w:rPr>
          <w:rFonts w:ascii="Times New Roman" w:hAnsi="Times New Roman" w:cs="Times New Roman"/>
          <w:sz w:val="24"/>
          <w:szCs w:val="24"/>
        </w:rPr>
        <w:t>KOMPETENSI :  MENGANALISIS KOMPONEN-KOMPONEN EKOSISTEM, DAN INTERAKSI ANTAR KOMPONEN  SERTA SOLUSI ATAS KESALAHAN NYA.</w:t>
      </w:r>
    </w:p>
    <w:p w14:paraId="7F8BD848">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TIPE SOAL : PILIHAN GANDA KOMPLEKS</w:t>
      </w:r>
    </w:p>
    <w:p w14:paraId="1B4BB6B0">
      <w:pPr>
        <w:spacing w:before="100" w:beforeAutospacing="1" w:after="100" w:afterAutospacing="1" w:line="276" w:lineRule="auto"/>
        <w:jc w:val="both"/>
        <w:rPr>
          <w:rFonts w:ascii="Times New Roman" w:hAnsi="Times New Roman" w:eastAsia="Times New Roman" w:cs="Times New Roman"/>
          <w:sz w:val="24"/>
          <w:szCs w:val="24"/>
          <w:lang w:eastAsia="zh-CN"/>
        </w:rPr>
      </w:pPr>
      <w:r>
        <w:rPr>
          <w:rFonts w:ascii="Times New Roman" w:hAnsi="Times New Roman" w:cs="Times New Roman"/>
          <w:sz w:val="24"/>
          <w:szCs w:val="24"/>
        </w:rPr>
        <w:t xml:space="preserve">7. </w:t>
      </w:r>
      <w:r>
        <w:rPr>
          <w:rFonts w:ascii="Times New Roman" w:hAnsi="Times New Roman" w:eastAsia="Times New Roman" w:cs="Times New Roman"/>
          <w:sz w:val="24"/>
          <w:szCs w:val="24"/>
          <w:lang w:eastAsia="zh-CN"/>
        </w:rPr>
        <w:t>Di Kawasan Lahan Basah Teluk Hijau, interaksi antar-komponen ekosistem terlihat sangat kompleks dan saling membelenggu. Vegetasi mangrove bertindak sebagai produsen utama yang menahan erosi pantai dan menyediakan tempat memijah bagi berbagai spesies ikan. Zooplankton dan larva udang memanfaatkan detritus mangrove sebagai sumber energi utama mereka.  Burung migran kerap singgah di kawasan ini untuk mencari makan berupa ikan-ikan kecil dan kepiting. Interaksi predasi terjadi saat burung pemangsa menangkap ikan permukaan air.  Kompetisi antar-spesies burung timbul ketika sumber daya makanan di lahan basah tersebut mulai terbatas.  Hubungan simbiosis mutualisme terjadi antara akar tanaman mangrove dengan mikroorganisme penambat nitrogen di dalam tanah. Mikroorganisme membantu menyediakan nutrisi bagi mangrove, sementara mangrove memberikan eksudat akar sebagai sumber karbon. Selain itu, hubungan komensalisme terlihat pada anggrek epifit yang menempel pada batang pohon mangrove tanpa merugikan inangnya. Namun, keseimbangan alami yang harmonis ini mulai terganggu akibat tingginya aktivitas manusia di sekitar teluk. Pembangunan kawasan industri dan pemukiman pesisir telah mengonversi sebagian besar hutan mangrove menjadi lahan terbangun. Deforestasi mangrove menyebabkan hilangnya tempat pemijahan alami bagi fauna akuatik lokal. Pembukaan lahan juga meningkatkan laju sedimentasi yang menutupi permukaan daun mangrove dan menurunkan laju fotosintesis</w:t>
      </w:r>
    </w:p>
    <w:p w14:paraId="42AC33F6">
      <w:pPr>
        <w:spacing w:before="100" w:beforeAutospacing="1" w:after="100" w:afterAutospacing="1"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 xml:space="preserve">Berdasarkan wacana , manakah bentuk interaksi antar-komponen dalam ekosistem Teluk Hijau yang </w:t>
      </w:r>
      <w:r>
        <w:rPr>
          <w:rFonts w:ascii="Times New Roman" w:hAnsi="Times New Roman" w:eastAsia="Times New Roman" w:cs="Times New Roman"/>
          <w:b/>
          <w:bCs/>
          <w:sz w:val="24"/>
          <w:szCs w:val="24"/>
          <w:lang w:eastAsia="zh-CN"/>
        </w:rPr>
        <w:t>BENAR</w:t>
      </w:r>
      <w:r>
        <w:rPr>
          <w:rFonts w:ascii="Times New Roman" w:hAnsi="Times New Roman" w:eastAsia="Times New Roman" w:cs="Times New Roman"/>
          <w:sz w:val="24"/>
          <w:szCs w:val="24"/>
          <w:lang w:eastAsia="zh-CN"/>
        </w:rPr>
        <w:t>?</w:t>
      </w:r>
    </w:p>
    <w:p w14:paraId="63523CC8">
      <w:pPr>
        <w:spacing w:before="100" w:beforeAutospacing="1" w:after="100" w:afterAutospacing="1" w:line="240" w:lineRule="auto"/>
        <w:ind w:left="720"/>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mc:AlternateContent>
          <mc:Choice Requires="wps">
            <w:drawing>
              <wp:anchor distT="0" distB="0" distL="114300" distR="114300" simplePos="0" relativeHeight="251659264" behindDoc="0" locked="0" layoutInCell="1" allowOverlap="1">
                <wp:simplePos x="0" y="0"/>
                <wp:positionH relativeFrom="column">
                  <wp:posOffset>190500</wp:posOffset>
                </wp:positionH>
                <wp:positionV relativeFrom="paragraph">
                  <wp:posOffset>92075</wp:posOffset>
                </wp:positionV>
                <wp:extent cx="228600" cy="1619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228600" cy="1619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pt;margin-top:7.25pt;height:12.75pt;width:18pt;z-index:251659264;v-text-anchor:middle;mso-width-relative:page;mso-height-relative:page;" fillcolor="#FFFFFF [3201]" filled="t" stroked="t" coordsize="21600,21600" o:gfxdata="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MGwyUNYAAAAHAQAADwAAAAAAAAABACAAAAAiAAAAZHJzL2Rvd25yZXYueG1sUEsBAhQA&#10;FAAAAAgAh07iQIW5b8RmAgAA9gQAAA4AAAAAAAAAAQAgAAAAJQEAAGRycy9lMm9Eb2MueG1sUEsF&#10;BgAAAAAGAAYAWQEAAP0FAAAAAA==&#10;">
                <v:fill on="t" focussize="0,0"/>
                <v:stroke weight="1pt" color="#70AD47 [3209]" miterlimit="8" joinstyle="miter"/>
                <v:imagedata o:title=""/>
                <o:lock v:ext="edit" aspectratio="f"/>
              </v:rect>
            </w:pict>
          </mc:Fallback>
        </mc:AlternateContent>
      </w:r>
      <w:r>
        <w:rPr>
          <w:rFonts w:ascii="Times New Roman" w:hAnsi="Times New Roman" w:eastAsia="Times New Roman" w:cs="Times New Roman"/>
          <w:sz w:val="24"/>
          <w:szCs w:val="24"/>
          <w:lang w:eastAsia="zh-CN"/>
        </w:rPr>
        <w:t xml:space="preserve"> Simbiosis mutualisme terjadi antara akar tanaman mangrove dengan mikroorganisme penambat nitrogen.</w:t>
      </w:r>
    </w:p>
    <w:p w14:paraId="64F2AB62">
      <w:pPr>
        <w:spacing w:before="100" w:beforeAutospacing="1" w:after="100" w:afterAutospacing="1" w:line="240" w:lineRule="auto"/>
        <w:ind w:left="720"/>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mc:AlternateContent>
          <mc:Choice Requires="wps">
            <w:drawing>
              <wp:anchor distT="0" distB="0" distL="114300" distR="114300" simplePos="0" relativeHeight="251661312" behindDoc="0" locked="0" layoutInCell="1" allowOverlap="1">
                <wp:simplePos x="0" y="0"/>
                <wp:positionH relativeFrom="column">
                  <wp:posOffset>171450</wp:posOffset>
                </wp:positionH>
                <wp:positionV relativeFrom="paragraph">
                  <wp:posOffset>97790</wp:posOffset>
                </wp:positionV>
                <wp:extent cx="228600" cy="1619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28600" cy="1619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5pt;margin-top:7.7pt;height:12.75pt;width:18pt;z-index:251661312;v-text-anchor:middle;mso-width-relative:page;mso-height-relative:page;" fillcolor="#FFFFFF [3201]" filled="t" stroked="t" coordsize="21600,21600" o:gfxdata="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Lu6s6bXAAAABwEAAA8AAAAAAAAAAQAgAAAAIgAAAGRycy9kb3ducmV2LnhtbFBLAQIU&#10;ABQAAAAIAIdO4kAQGyE9ZgIAAPYEAAAOAAAAAAAAAAEAIAAAACYBAABkcnMvZTJvRG9jLnhtbFBL&#10;BQYAAAAABgAGAFkBAAD+BQAAAAA=&#10;">
                <v:fill on="t" focussize="0,0"/>
                <v:stroke weight="1pt" color="#70AD47 [3209]" miterlimit="8" joinstyle="miter"/>
                <v:imagedata o:title=""/>
                <o:lock v:ext="edit" aspectratio="f"/>
              </v:rect>
            </w:pict>
          </mc:Fallback>
        </mc:AlternateContent>
      </w:r>
      <w:r>
        <w:rPr>
          <w:rFonts w:ascii="Times New Roman" w:hAnsi="Times New Roman" w:eastAsia="Times New Roman" w:cs="Times New Roman"/>
          <w:sz w:val="24"/>
          <w:szCs w:val="24"/>
          <w:lang w:eastAsia="zh-CN"/>
        </w:rPr>
        <w:t xml:space="preserve"> Hubungan komensalisme terjadi pada anggrek epifit yang menempel pada batang mangrove tanpa merugikan inangnya.</w:t>
      </w:r>
    </w:p>
    <w:p w14:paraId="4CA5A990">
      <w:pPr>
        <w:spacing w:after="0" w:line="240" w:lineRule="auto"/>
        <w:ind w:left="357"/>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mc:AlternateContent>
          <mc:Choice Requires="wps">
            <w:drawing>
              <wp:anchor distT="0" distB="0" distL="114300" distR="114300" simplePos="0" relativeHeight="251660288" behindDoc="0" locked="0" layoutInCell="1" allowOverlap="1">
                <wp:simplePos x="0" y="0"/>
                <wp:positionH relativeFrom="column">
                  <wp:posOffset>152400</wp:posOffset>
                </wp:positionH>
                <wp:positionV relativeFrom="paragraph">
                  <wp:posOffset>112395</wp:posOffset>
                </wp:positionV>
                <wp:extent cx="228600" cy="1619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228600" cy="1619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pt;margin-top:8.85pt;height:12.75pt;width:18pt;z-index:251660288;v-text-anchor:middle;mso-width-relative:page;mso-height-relative:page;" fillcolor="#FFFFFF [3201]" filled="t" stroked="t" coordsize="21600,21600" o:gfxdata="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K6yCKXXAAAABwEAAA8AAAAAAAAAAQAgAAAAIgAAAGRycy9kb3ducmV2LnhtbFBLAQIU&#10;ABQAAAAIAIdO4kCj95q0ZgIAAPYEAAAOAAAAAAAAAAEAIAAAACYBAABkcnMvZTJvRG9jLnhtbFBL&#10;BQYAAAAABgAGAFkBAAD+BQAAAAA=&#10;">
                <v:fill on="t" focussize="0,0"/>
                <v:stroke weight="1pt" color="#70AD47 [3209]" miterlimit="8" joinstyle="miter"/>
                <v:imagedata o:title=""/>
                <o:lock v:ext="edit" aspectratio="f"/>
              </v:rect>
            </w:pict>
          </mc:Fallback>
        </mc:AlternateContent>
      </w:r>
      <w:r>
        <w:rPr>
          <w:rFonts w:ascii="Times New Roman" w:hAnsi="Times New Roman" w:eastAsia="Times New Roman" w:cs="Times New Roman"/>
          <w:sz w:val="24"/>
          <w:szCs w:val="24"/>
          <w:lang w:eastAsia="zh-CN"/>
        </w:rPr>
        <w:t xml:space="preserve">       Kompetisi antar-spesies burung timbul ketika sumber daya makanan di lahan basah   </w:t>
      </w:r>
    </w:p>
    <w:p w14:paraId="0A66E6C9">
      <w:pPr>
        <w:spacing w:after="0" w:line="240" w:lineRule="auto"/>
        <w:ind w:left="357"/>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w:t xml:space="preserve">      melimpah ruah.</w:t>
      </w:r>
    </w:p>
    <w:p w14:paraId="28B06EF5">
      <w:pPr>
        <w:spacing w:before="100" w:beforeAutospacing="1" w:after="100" w:afterAutospacing="1" w:line="240" w:lineRule="auto"/>
        <w:ind w:left="720"/>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mc:AlternateContent>
          <mc:Choice Requires="wps">
            <w:drawing>
              <wp:anchor distT="0" distB="0" distL="114300" distR="114300" simplePos="0" relativeHeight="251662336" behindDoc="0" locked="0" layoutInCell="1" allowOverlap="1">
                <wp:simplePos x="0" y="0"/>
                <wp:positionH relativeFrom="column">
                  <wp:posOffset>152400</wp:posOffset>
                </wp:positionH>
                <wp:positionV relativeFrom="paragraph">
                  <wp:posOffset>190500</wp:posOffset>
                </wp:positionV>
                <wp:extent cx="228600" cy="16192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228600" cy="1619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pt;margin-top:15pt;height:12.75pt;width:18pt;z-index:251662336;v-text-anchor:middle;mso-width-relative:page;mso-height-relative:page;" fillcolor="#FFFFFF [3201]" filled="t" stroked="t" coordsize="21600,21600" o:gfxdata="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DQadx1gAAAAcBAAAPAAAAAAAAAAEAIAAAACIAAABkcnMvZG93bnJldi54bWxQSwEC&#10;FAAUAAAACACHTuJANlXUTWgCAAD2BAAADgAAAAAAAAABACAAAAAlAQAAZHJzL2Uyb0RvYy54bWxQ&#10;SwUGAAAAAAYABgBZAQAA/wUAAAAA&#10;">
                <v:fill on="t" focussize="0,0"/>
                <v:stroke weight="1pt" color="#70AD47 [3209]" miterlimit="8" joinstyle="miter"/>
                <v:imagedata o:title=""/>
                <o:lock v:ext="edit" aspectratio="f"/>
              </v:rect>
            </w:pict>
          </mc:Fallback>
        </mc:AlternateContent>
      </w:r>
      <w:r>
        <w:rPr>
          <w:rFonts w:ascii="Times New Roman" w:hAnsi="Times New Roman" w:eastAsia="Times New Roman" w:cs="Times New Roman"/>
          <w:sz w:val="24"/>
          <w:szCs w:val="24"/>
          <w:lang w:eastAsia="zh-CN"/>
        </w:rPr>
        <w:t xml:space="preserve"> Interaksipredasi terjadi saat burung pemangsa memangsa ikan-ikan kecil di permukaan air.</w:t>
      </w:r>
    </w:p>
    <w:p w14:paraId="139D80DA">
      <w:pPr>
        <w:numPr>
          <w:ilvl w:val="0"/>
          <w:numId w:val="1"/>
        </w:numPr>
        <w:spacing w:before="100" w:beforeAutospacing="1" w:after="100" w:afterAutospacing="1" w:line="240" w:lineRule="auto"/>
        <w:rPr>
          <w:rFonts w:ascii="Times New Roman" w:hAnsi="Times New Roman" w:eastAsia="Times New Roman" w:cs="Times New Roman"/>
          <w:sz w:val="24"/>
          <w:szCs w:val="24"/>
          <w:lang w:eastAsia="zh-CN"/>
        </w:rPr>
      </w:pPr>
      <w:r>
        <w:rPr>
          <w:rFonts w:ascii="Times New Roman" w:hAnsi="Times New Roman" w:eastAsia="Times New Roman" w:cs="Times New Roman"/>
          <w:sz w:val="24"/>
          <w:szCs w:val="24"/>
          <w:lang w:eastAsia="zh-CN"/>
        </w:rPr>
        <mc:AlternateContent>
          <mc:Choice Requires="wps">
            <w:drawing>
              <wp:anchor distT="0" distB="0" distL="114300" distR="114300" simplePos="0" relativeHeight="251663360" behindDoc="0" locked="0" layoutInCell="1" allowOverlap="1">
                <wp:simplePos x="0" y="0"/>
                <wp:positionH relativeFrom="column">
                  <wp:posOffset>152400</wp:posOffset>
                </wp:positionH>
                <wp:positionV relativeFrom="paragraph">
                  <wp:posOffset>8890</wp:posOffset>
                </wp:positionV>
                <wp:extent cx="228600" cy="16192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228600" cy="1619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pt;margin-top:0.7pt;height:12.75pt;width:18pt;z-index:251663360;v-text-anchor:middle;mso-width-relative:page;mso-height-relative:page;" fillcolor="#FFFFFF [3201]" filled="t" stroked="t" coordsize="21600,21600" o:gfxdata="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Ud9WY1QAAAAYBAAAPAAAAAAAAAAEAIAAAACIAAABkcnMvZG93bnJldi54bWxQSwECFAAU&#10;AAAACACHTuJAXIfL3GYCAAD2BAAADgAAAAAAAAABACAAAAAkAQAAZHJzL2Uyb0RvYy54bWxQSwUG&#10;AAAAAAYABgBZAQAA/AUAAAAA&#10;">
                <v:fill on="t" focussize="0,0"/>
                <v:stroke weight="1pt" color="#70AD47 [3209]" miterlimit="8" joinstyle="miter"/>
                <v:imagedata o:title=""/>
                <o:lock v:ext="edit" aspectratio="f"/>
              </v:rect>
            </w:pict>
          </mc:Fallback>
        </mc:AlternateContent>
      </w:r>
      <w:r>
        <w:rPr>
          <w:rFonts w:ascii="Times New Roman" w:hAnsi="Times New Roman" w:eastAsia="Times New Roman" w:cs="Times New Roman"/>
          <w:sz w:val="24"/>
          <w:szCs w:val="24"/>
          <w:lang w:eastAsia="zh-CN"/>
        </w:rPr>
        <w:t xml:space="preserve"> Sedimentasi akibat pembukaan lahan merupakan bentuk interaksi komensalisme antara tanah dan vegetas</w:t>
      </w:r>
    </w:p>
    <w:p w14:paraId="1C64E87D">
      <w:pPr>
        <w:pStyle w:val="5"/>
        <w:rPr>
          <w:b/>
          <w:bCs/>
        </w:rPr>
      </w:pPr>
      <w:r>
        <w:rPr>
          <w:b/>
          <w:bCs/>
        </w:rPr>
        <w:t>Kunci Jawaban Benar: 1, 2, 4</w:t>
      </w:r>
    </w:p>
    <w:p w14:paraId="1FCB6091">
      <w:pPr>
        <w:pStyle w:val="5"/>
      </w:pPr>
    </w:p>
    <w:p w14:paraId="11220E66">
      <w:pPr>
        <w:rPr>
          <w:rFonts w:ascii="Times New Roman" w:hAnsi="Times New Roman" w:cs="Times New Roman"/>
          <w:sz w:val="24"/>
          <w:szCs w:val="24"/>
        </w:rPr>
      </w:pPr>
      <w:r>
        <w:rPr>
          <w:rFonts w:ascii="Times New Roman" w:hAnsi="Times New Roman" w:cs="Times New Roman"/>
          <w:sz w:val="24"/>
          <w:szCs w:val="24"/>
        </w:rPr>
        <w:t xml:space="preserve">ELEMEN          :  KEANEKARAGAMAN HAYATI </w:t>
      </w:r>
    </w:p>
    <w:p w14:paraId="628F117B">
      <w:pPr>
        <w:rPr>
          <w:rFonts w:ascii="Times New Roman" w:hAnsi="Times New Roman" w:cs="Times New Roman"/>
          <w:sz w:val="24"/>
          <w:szCs w:val="24"/>
        </w:rPr>
      </w:pPr>
      <w:r>
        <w:rPr>
          <w:rFonts w:ascii="Times New Roman" w:hAnsi="Times New Roman" w:cs="Times New Roman"/>
          <w:sz w:val="24"/>
          <w:szCs w:val="24"/>
        </w:rPr>
        <w:t>KOMPETENSI :  MENGANALISIS STRUKTUR BAKTERI DA PERANAN TERHADAP MANUSIA</w:t>
      </w:r>
    </w:p>
    <w:p w14:paraId="6A5401DE">
      <w:pPr>
        <w:rPr>
          <w:rFonts w:ascii="Times New Roman" w:hAnsi="Times New Roman" w:cs="Times New Roman"/>
          <w:sz w:val="24"/>
          <w:szCs w:val="24"/>
        </w:rPr>
      </w:pPr>
      <w:r>
        <w:rPr>
          <w:rFonts w:hint="default" w:ascii="Times New Roman" w:hAnsi="Times New Roman" w:cs="Times New Roman"/>
          <w:sz w:val="24"/>
          <w:szCs w:val="24"/>
          <w:lang w:val="en-US"/>
        </w:rPr>
        <w:t>TIPE SOAL : PILIHAN GANDA KOMPLEKS</w:t>
      </w:r>
      <w:r>
        <w:rPr>
          <w:rFonts w:ascii="Times New Roman" w:hAnsi="Times New Roman" w:cs="Times New Roman"/>
          <w:sz w:val="24"/>
          <w:szCs w:val="24"/>
        </w:rPr>
        <w:tab/>
      </w:r>
    </w:p>
    <w:p w14:paraId="505CAEF3">
      <w:pPr>
        <w:pBdr>
          <w:bottom w:val="none" w:color="001D35" w:sz="0" w:space="0"/>
        </w:pBdr>
        <w:spacing w:before="144" w:after="192"/>
        <w:jc w:val="both"/>
        <w:rPr>
          <w:rFonts w:ascii="Times New Roman" w:hAnsi="Times New Roman" w:eastAsia="Arial" w:cs="Times New Roman"/>
          <w:sz w:val="24"/>
          <w:szCs w:val="24"/>
        </w:rPr>
      </w:pPr>
      <w:r>
        <w:rPr>
          <w:rFonts w:ascii="Times New Roman" w:hAnsi="Times New Roman" w:eastAsia="Arial" w:cs="Times New Roman"/>
          <w:sz w:val="24"/>
          <w:szCs w:val="24"/>
          <w:lang w:val="en-US" w:eastAsia="zh-CN" w:bidi="ar"/>
        </w:rPr>
        <w:t xml:space="preserve">8. Bakteri merupakan organisme prokariotik uniseluler yang memiliki struktur anatomi khas untuk bertahan hidup di berbagai habitat. Bagian terluarnya dilindungi oleh dinding sel berbahan peptidoglikan yang menentukan karakteristik Gram-positif (peptidoglikan tebal) atau Gram-negatif (peptidoglikan tipis dengan membran luar lipopolisakarida). Beberapa bakteri patogen memiliki kapsul lendir untuk menghindari fagositosis sel imun inang, serta flagela untuk mobilitas. Di dalam sitoplasma, terdapat nukleoid sebagai kromosom utama dan plasmid berbentuk sirkuler kecil yang membawa gen tambahan seperti resistensi terhadap antibiotik. Selain itu, terdapat ribosom 70S untuk sintesis protein, serta kemampuan membentuk endospora pada kondisi ekstrem. Dalam kehidupan manusia, bakteri memiliki peran ganda; ada yang menguntungkan seperti </w:t>
      </w:r>
      <w:r>
        <w:rPr>
          <w:rStyle w:val="4"/>
          <w:rFonts w:ascii="Times New Roman" w:hAnsi="Times New Roman" w:eastAsia="Arial" w:cs="Times New Roman"/>
          <w:sz w:val="24"/>
          <w:szCs w:val="24"/>
          <w:lang w:val="en-US" w:eastAsia="zh-CN" w:bidi="ar"/>
        </w:rPr>
        <w:t>Escherichia coli</w:t>
      </w:r>
      <w:r>
        <w:rPr>
          <w:rFonts w:ascii="Times New Roman" w:hAnsi="Times New Roman" w:eastAsia="Arial" w:cs="Times New Roman"/>
          <w:sz w:val="24"/>
          <w:szCs w:val="24"/>
          <w:lang w:val="en-US" w:eastAsia="zh-CN" w:bidi="ar"/>
        </w:rPr>
        <w:t xml:space="preserve"> pencerna makanan di usus dan penyintesis vitamin K, bakteri fermentasi pangan (</w:t>
      </w:r>
      <w:r>
        <w:rPr>
          <w:rStyle w:val="4"/>
          <w:rFonts w:ascii="Times New Roman" w:hAnsi="Times New Roman" w:eastAsia="Arial" w:cs="Times New Roman"/>
          <w:sz w:val="24"/>
          <w:szCs w:val="24"/>
          <w:lang w:val="en-US" w:eastAsia="zh-CN" w:bidi="ar"/>
        </w:rPr>
        <w:t>Lactobacillus bulgaricus</w:t>
      </w:r>
      <w:r>
        <w:rPr>
          <w:rFonts w:ascii="Times New Roman" w:hAnsi="Times New Roman" w:eastAsia="Arial" w:cs="Times New Roman"/>
          <w:sz w:val="24"/>
          <w:szCs w:val="24"/>
          <w:lang w:val="en-US" w:eastAsia="zh-CN" w:bidi="ar"/>
        </w:rPr>
        <w:t xml:space="preserve">), maupun agen bioteknologi. Sebaliknya, bakteri patogen seperti </w:t>
      </w:r>
      <w:r>
        <w:rPr>
          <w:rStyle w:val="4"/>
          <w:rFonts w:ascii="Times New Roman" w:hAnsi="Times New Roman" w:eastAsia="Arial" w:cs="Times New Roman"/>
          <w:sz w:val="24"/>
          <w:szCs w:val="24"/>
          <w:lang w:val="en-US" w:eastAsia="zh-CN" w:bidi="ar"/>
        </w:rPr>
        <w:t>Mycobacterium tuberculosis</w:t>
      </w:r>
      <w:r>
        <w:rPr>
          <w:rFonts w:ascii="Times New Roman" w:hAnsi="Times New Roman" w:eastAsia="Arial" w:cs="Times New Roman"/>
          <w:sz w:val="24"/>
          <w:szCs w:val="24"/>
          <w:lang w:val="en-US" w:eastAsia="zh-CN" w:bidi="ar"/>
        </w:rPr>
        <w:t xml:space="preserve"> (penyebab TBC) dan </w:t>
      </w:r>
      <w:r>
        <w:rPr>
          <w:rStyle w:val="4"/>
          <w:rFonts w:ascii="Times New Roman" w:hAnsi="Times New Roman" w:eastAsia="Arial" w:cs="Times New Roman"/>
          <w:sz w:val="24"/>
          <w:szCs w:val="24"/>
          <w:lang w:val="en-US" w:eastAsia="zh-CN" w:bidi="ar"/>
        </w:rPr>
        <w:t>Salmonella typhi</w:t>
      </w:r>
      <w:r>
        <w:rPr>
          <w:rFonts w:ascii="Times New Roman" w:hAnsi="Times New Roman" w:eastAsia="Arial" w:cs="Times New Roman"/>
          <w:sz w:val="24"/>
          <w:szCs w:val="24"/>
          <w:lang w:val="en-US" w:eastAsia="zh-CN" w:bidi="ar"/>
        </w:rPr>
        <w:t xml:space="preserve"> (penyebab tipes) merugikan manusia, ditambah ancaman krisis kesehatan akibat munculnya </w:t>
      </w:r>
      <w:r>
        <w:rPr>
          <w:rStyle w:val="4"/>
          <w:rFonts w:ascii="Times New Roman" w:hAnsi="Times New Roman" w:eastAsia="Arial" w:cs="Times New Roman"/>
          <w:sz w:val="24"/>
          <w:szCs w:val="24"/>
          <w:lang w:val="en-US" w:eastAsia="zh-CN" w:bidi="ar"/>
        </w:rPr>
        <w:t>superbug</w:t>
      </w:r>
      <w:r>
        <w:rPr>
          <w:rFonts w:ascii="Times New Roman" w:hAnsi="Times New Roman" w:eastAsia="Arial" w:cs="Times New Roman"/>
          <w:sz w:val="24"/>
          <w:szCs w:val="24"/>
          <w:lang w:val="en-US" w:eastAsia="zh-CN" w:bidi="ar"/>
        </w:rPr>
        <w:t xml:space="preserve"> yang resisten antibiotik.</w:t>
      </w:r>
    </w:p>
    <w:p w14:paraId="0EB07C98">
      <w:pPr>
        <w:pBdr>
          <w:bottom w:val="none" w:color="001D35" w:sz="0" w:space="0"/>
        </w:pBdr>
        <w:spacing w:before="144" w:after="192"/>
        <w:rPr>
          <w:rFonts w:ascii="Times New Roman" w:hAnsi="Times New Roman" w:eastAsia="Arial" w:cs="Times New Roman"/>
          <w:sz w:val="24"/>
          <w:szCs w:val="24"/>
          <w:lang w:bidi="ar"/>
        </w:rPr>
      </w:pPr>
      <w:r>
        <w:rPr>
          <w:rFonts w:ascii="Times New Roman" w:hAnsi="Times New Roman" w:eastAsia="Arial" w:cs="Times New Roman"/>
          <w:sz w:val="24"/>
          <w:szCs w:val="24"/>
          <w:lang w:val="en-US" w:eastAsia="zh-CN" w:bidi="ar"/>
        </w:rPr>
        <w:t xml:space="preserve">Berdasarkan teks di atas, analisislah pernyataan-pernyataan berikut. Berikan tanda centang (√) pada kolom </w:t>
      </w:r>
      <w:r>
        <w:rPr>
          <w:rStyle w:val="6"/>
          <w:rFonts w:ascii="Times New Roman" w:hAnsi="Times New Roman" w:eastAsia="Arial" w:cs="Times New Roman"/>
          <w:b w:val="0"/>
          <w:bCs w:val="0"/>
          <w:sz w:val="24"/>
          <w:szCs w:val="24"/>
          <w:lang w:val="en-US" w:eastAsia="zh-CN" w:bidi="ar"/>
        </w:rPr>
        <w:t>Benar</w:t>
      </w:r>
      <w:r>
        <w:rPr>
          <w:rFonts w:ascii="Times New Roman" w:hAnsi="Times New Roman" w:eastAsia="Arial" w:cs="Times New Roman"/>
          <w:sz w:val="24"/>
          <w:szCs w:val="24"/>
          <w:lang w:val="en-US" w:eastAsia="zh-CN" w:bidi="ar"/>
        </w:rPr>
        <w:t xml:space="preserve"> jika pernyataan sesuai dengan teks, atau pada kolom </w:t>
      </w:r>
      <w:r>
        <w:rPr>
          <w:rStyle w:val="6"/>
          <w:rFonts w:ascii="Times New Roman" w:hAnsi="Times New Roman" w:eastAsia="Arial" w:cs="Times New Roman"/>
          <w:b w:val="0"/>
          <w:bCs w:val="0"/>
          <w:sz w:val="24"/>
          <w:szCs w:val="24"/>
          <w:lang w:val="en-US" w:eastAsia="zh-CN" w:bidi="ar"/>
        </w:rPr>
        <w:t>Salah</w:t>
      </w:r>
      <w:r>
        <w:rPr>
          <w:rFonts w:ascii="Times New Roman" w:hAnsi="Times New Roman" w:eastAsia="Arial" w:cs="Times New Roman"/>
          <w:sz w:val="24"/>
          <w:szCs w:val="24"/>
          <w:lang w:val="en-US" w:eastAsia="zh-CN" w:bidi="ar"/>
        </w:rPr>
        <w:t xml:space="preserve"> jika pernyataan tidak sesuai!</w:t>
      </w:r>
    </w:p>
    <w:p w14:paraId="23A87E4E">
      <w:pPr>
        <w:pBdr>
          <w:bottom w:val="none" w:color="001D35" w:sz="0" w:space="0"/>
        </w:pBdr>
        <w:spacing w:before="144" w:after="192"/>
        <w:rPr>
          <w:rFonts w:ascii="Times New Roman" w:hAnsi="Times New Roman" w:eastAsia="Arial" w:cs="Times New Roman"/>
          <w:sz w:val="24"/>
          <w:szCs w:val="24"/>
          <w:lang w:bidi="ar"/>
        </w:rPr>
      </w:pPr>
    </w:p>
    <w:tbl>
      <w:tblPr>
        <w:tblStyle w:val="3"/>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449"/>
        <w:gridCol w:w="8008"/>
        <w:gridCol w:w="707"/>
        <w:gridCol w:w="669"/>
      </w:tblGrid>
      <w:tr w14:paraId="358A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2023AD3">
            <w:pPr>
              <w:jc w:val="center"/>
              <w:rPr>
                <w:rFonts w:ascii="Times New Roman" w:hAnsi="Times New Roman" w:eastAsia="Arial" w:cs="Times New Roman"/>
                <w:b/>
                <w:bCs/>
                <w:sz w:val="24"/>
                <w:szCs w:val="24"/>
              </w:rPr>
            </w:pPr>
            <w:r>
              <w:rPr>
                <w:rFonts w:ascii="Times New Roman" w:hAnsi="Times New Roman" w:eastAsia="Arial" w:cs="Times New Roman"/>
                <w:b/>
                <w:bCs/>
                <w:sz w:val="24"/>
                <w:szCs w:val="24"/>
                <w:lang w:val="en-US" w:eastAsia="zh-CN" w:bidi="ar"/>
              </w:rPr>
              <w:t>No.</w:t>
            </w:r>
          </w:p>
        </w:tc>
        <w:tc>
          <w:tcPr>
            <w:tcW w:w="0" w:type="auto"/>
            <w:shd w:val="clear" w:color="auto" w:fill="auto"/>
            <w:vAlign w:val="center"/>
          </w:tcPr>
          <w:p w14:paraId="7A9764E0">
            <w:pPr>
              <w:jc w:val="center"/>
              <w:rPr>
                <w:rFonts w:ascii="Times New Roman" w:hAnsi="Times New Roman" w:eastAsia="Arial" w:cs="Times New Roman"/>
                <w:b/>
                <w:bCs/>
                <w:sz w:val="24"/>
                <w:szCs w:val="24"/>
              </w:rPr>
            </w:pPr>
            <w:r>
              <w:rPr>
                <w:rFonts w:ascii="Times New Roman" w:hAnsi="Times New Roman" w:eastAsia="Arial" w:cs="Times New Roman"/>
                <w:b/>
                <w:bCs/>
                <w:sz w:val="24"/>
                <w:szCs w:val="24"/>
                <w:lang w:val="en-US" w:eastAsia="zh-CN" w:bidi="ar"/>
              </w:rPr>
              <w:t>Pernyataan</w:t>
            </w:r>
          </w:p>
        </w:tc>
        <w:tc>
          <w:tcPr>
            <w:tcW w:w="0" w:type="auto"/>
            <w:shd w:val="clear" w:color="auto" w:fill="auto"/>
            <w:vAlign w:val="center"/>
          </w:tcPr>
          <w:p w14:paraId="1D05D65F">
            <w:pPr>
              <w:jc w:val="center"/>
              <w:rPr>
                <w:rFonts w:ascii="Times New Roman" w:hAnsi="Times New Roman" w:eastAsia="Arial" w:cs="Times New Roman"/>
                <w:b/>
                <w:bCs/>
                <w:sz w:val="24"/>
                <w:szCs w:val="24"/>
              </w:rPr>
            </w:pPr>
            <w:r>
              <w:rPr>
                <w:rFonts w:ascii="Times New Roman" w:hAnsi="Times New Roman" w:eastAsia="Arial" w:cs="Times New Roman"/>
                <w:b/>
                <w:bCs/>
                <w:sz w:val="24"/>
                <w:szCs w:val="24"/>
                <w:lang w:val="en-US" w:eastAsia="zh-CN" w:bidi="ar"/>
              </w:rPr>
              <w:t>Benar</w:t>
            </w:r>
          </w:p>
        </w:tc>
        <w:tc>
          <w:tcPr>
            <w:tcW w:w="0" w:type="auto"/>
            <w:shd w:val="clear" w:color="auto" w:fill="auto"/>
            <w:vAlign w:val="center"/>
          </w:tcPr>
          <w:p w14:paraId="03FDAAB2">
            <w:pPr>
              <w:jc w:val="center"/>
              <w:rPr>
                <w:rFonts w:ascii="Times New Roman" w:hAnsi="Times New Roman" w:eastAsia="Arial" w:cs="Times New Roman"/>
                <w:b/>
                <w:bCs/>
                <w:sz w:val="24"/>
                <w:szCs w:val="24"/>
              </w:rPr>
            </w:pPr>
            <w:r>
              <w:rPr>
                <w:rFonts w:ascii="Times New Roman" w:hAnsi="Times New Roman" w:eastAsia="Arial" w:cs="Times New Roman"/>
                <w:b/>
                <w:bCs/>
                <w:sz w:val="24"/>
                <w:szCs w:val="24"/>
                <w:lang w:val="en-US" w:eastAsia="zh-CN" w:bidi="ar"/>
              </w:rPr>
              <w:t>Salah</w:t>
            </w:r>
          </w:p>
        </w:tc>
      </w:tr>
      <w:tr w14:paraId="05D6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E1EBE55">
            <w:pPr>
              <w:rPr>
                <w:rFonts w:ascii="Times New Roman" w:hAnsi="Times New Roman" w:eastAsia="Arial" w:cs="Times New Roman"/>
                <w:sz w:val="24"/>
                <w:szCs w:val="24"/>
              </w:rPr>
            </w:pPr>
            <w:r>
              <w:rPr>
                <w:rFonts w:ascii="Times New Roman" w:hAnsi="Times New Roman" w:eastAsia="Arial" w:cs="Times New Roman"/>
                <w:sz w:val="24"/>
                <w:szCs w:val="24"/>
                <w:lang w:val="en-US" w:eastAsia="zh-CN" w:bidi="ar"/>
              </w:rPr>
              <w:t>1.</w:t>
            </w:r>
          </w:p>
        </w:tc>
        <w:tc>
          <w:tcPr>
            <w:tcW w:w="0" w:type="auto"/>
            <w:shd w:val="clear" w:color="auto" w:fill="auto"/>
            <w:vAlign w:val="center"/>
          </w:tcPr>
          <w:p w14:paraId="4C78809F">
            <w:pPr>
              <w:rPr>
                <w:rFonts w:ascii="Times New Roman" w:hAnsi="Times New Roman" w:eastAsia="Arial" w:cs="Times New Roman"/>
                <w:sz w:val="24"/>
                <w:szCs w:val="24"/>
              </w:rPr>
            </w:pPr>
            <w:r>
              <w:rPr>
                <w:rFonts w:ascii="Times New Roman" w:hAnsi="Times New Roman" w:eastAsia="Arial" w:cs="Times New Roman"/>
                <w:sz w:val="24"/>
                <w:szCs w:val="24"/>
                <w:lang w:val="en-US" w:eastAsia="zh-CN" w:bidi="ar"/>
              </w:rPr>
              <w:t>Lapisan peptidoglikan yang tipis disertai membran luar lipopolisakarida merupakan ciri khas dari struktur dinding sel bakteri Gram-positif.</w:t>
            </w:r>
          </w:p>
        </w:tc>
        <w:tc>
          <w:tcPr>
            <w:tcW w:w="0" w:type="auto"/>
            <w:shd w:val="clear" w:color="auto" w:fill="auto"/>
            <w:vAlign w:val="center"/>
          </w:tcPr>
          <w:p w14:paraId="45EB2103">
            <w:pPr>
              <w:rPr>
                <w:rFonts w:ascii="Times New Roman" w:hAnsi="Times New Roman" w:eastAsia="Arial" w:cs="Times New Roman"/>
                <w:sz w:val="24"/>
                <w:szCs w:val="24"/>
              </w:rPr>
            </w:pPr>
          </w:p>
        </w:tc>
        <w:tc>
          <w:tcPr>
            <w:tcW w:w="0" w:type="auto"/>
            <w:shd w:val="clear" w:color="auto" w:fill="auto"/>
            <w:vAlign w:val="center"/>
          </w:tcPr>
          <w:p w14:paraId="685E5457">
            <w:pPr>
              <w:rPr>
                <w:rFonts w:ascii="Times New Roman" w:hAnsi="Times New Roman" w:eastAsia="Arial" w:cs="Times New Roman"/>
                <w:sz w:val="24"/>
                <w:szCs w:val="24"/>
              </w:rPr>
            </w:pPr>
          </w:p>
        </w:tc>
      </w:tr>
      <w:tr w14:paraId="5E09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33ECD8C">
            <w:pPr>
              <w:rPr>
                <w:rFonts w:ascii="Times New Roman" w:hAnsi="Times New Roman" w:eastAsia="Arial" w:cs="Times New Roman"/>
                <w:sz w:val="24"/>
                <w:szCs w:val="24"/>
              </w:rPr>
            </w:pPr>
            <w:r>
              <w:rPr>
                <w:rFonts w:ascii="Times New Roman" w:hAnsi="Times New Roman" w:eastAsia="Arial" w:cs="Times New Roman"/>
                <w:sz w:val="24"/>
                <w:szCs w:val="24"/>
                <w:lang w:val="en-US" w:eastAsia="zh-CN" w:bidi="ar"/>
              </w:rPr>
              <w:t>2.</w:t>
            </w:r>
          </w:p>
        </w:tc>
        <w:tc>
          <w:tcPr>
            <w:tcW w:w="0" w:type="auto"/>
            <w:shd w:val="clear" w:color="auto" w:fill="auto"/>
            <w:vAlign w:val="center"/>
          </w:tcPr>
          <w:p w14:paraId="6B60296E">
            <w:pPr>
              <w:rPr>
                <w:rFonts w:ascii="Times New Roman" w:hAnsi="Times New Roman" w:eastAsia="Arial" w:cs="Times New Roman"/>
                <w:sz w:val="24"/>
                <w:szCs w:val="24"/>
              </w:rPr>
            </w:pPr>
            <w:r>
              <w:rPr>
                <w:rFonts w:ascii="Times New Roman" w:hAnsi="Times New Roman" w:eastAsia="Arial" w:cs="Times New Roman"/>
                <w:sz w:val="24"/>
                <w:szCs w:val="24"/>
                <w:lang w:val="en-US" w:eastAsia="zh-CN" w:bidi="ar"/>
              </w:rPr>
              <w:t>Plasmid adalah materi genetik sirkuler di luar kromosom utama yang dapat membawa gen penyandi sifat resistensi terhadap antibiotik.</w:t>
            </w:r>
          </w:p>
        </w:tc>
        <w:tc>
          <w:tcPr>
            <w:tcW w:w="0" w:type="auto"/>
            <w:shd w:val="clear" w:color="auto" w:fill="auto"/>
            <w:vAlign w:val="center"/>
          </w:tcPr>
          <w:p w14:paraId="63225C4B">
            <w:pPr>
              <w:rPr>
                <w:rFonts w:ascii="Times New Roman" w:hAnsi="Times New Roman" w:eastAsia="Arial" w:cs="Times New Roman"/>
                <w:sz w:val="24"/>
                <w:szCs w:val="24"/>
              </w:rPr>
            </w:pPr>
          </w:p>
        </w:tc>
        <w:tc>
          <w:tcPr>
            <w:tcW w:w="0" w:type="auto"/>
            <w:shd w:val="clear" w:color="auto" w:fill="auto"/>
            <w:vAlign w:val="center"/>
          </w:tcPr>
          <w:p w14:paraId="383B827D">
            <w:pPr>
              <w:rPr>
                <w:rFonts w:ascii="Times New Roman" w:hAnsi="Times New Roman" w:eastAsia="Arial" w:cs="Times New Roman"/>
                <w:sz w:val="24"/>
                <w:szCs w:val="24"/>
              </w:rPr>
            </w:pPr>
          </w:p>
        </w:tc>
      </w:tr>
      <w:tr w14:paraId="4DECB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58C6806">
            <w:pPr>
              <w:rPr>
                <w:rFonts w:ascii="Times New Roman" w:hAnsi="Times New Roman" w:eastAsia="Arial" w:cs="Times New Roman"/>
                <w:sz w:val="24"/>
                <w:szCs w:val="24"/>
              </w:rPr>
            </w:pPr>
            <w:r>
              <w:rPr>
                <w:rFonts w:ascii="Times New Roman" w:hAnsi="Times New Roman" w:eastAsia="Arial" w:cs="Times New Roman"/>
                <w:sz w:val="24"/>
                <w:szCs w:val="24"/>
                <w:lang w:val="en-US" w:eastAsia="zh-CN" w:bidi="ar"/>
              </w:rPr>
              <w:t>3.</w:t>
            </w:r>
          </w:p>
        </w:tc>
        <w:tc>
          <w:tcPr>
            <w:tcW w:w="0" w:type="auto"/>
            <w:shd w:val="clear" w:color="auto" w:fill="auto"/>
            <w:vAlign w:val="center"/>
          </w:tcPr>
          <w:p w14:paraId="667F7968">
            <w:pPr>
              <w:rPr>
                <w:rFonts w:ascii="Times New Roman" w:hAnsi="Times New Roman" w:eastAsia="Arial" w:cs="Times New Roman"/>
                <w:sz w:val="24"/>
                <w:szCs w:val="24"/>
              </w:rPr>
            </w:pPr>
            <w:r>
              <w:rPr>
                <w:rFonts w:ascii="Times New Roman" w:hAnsi="Times New Roman" w:eastAsia="Arial" w:cs="Times New Roman"/>
                <w:sz w:val="24"/>
                <w:szCs w:val="24"/>
                <w:lang w:val="en-US" w:eastAsia="zh-CN" w:bidi="ar"/>
              </w:rPr>
              <w:t>Endospora merupakan organel reproduksi vegetatif yang dibentuk bakteri untuk mempercepat pembelahan sel ketika kondisi lingkungan subur.</w:t>
            </w:r>
          </w:p>
        </w:tc>
        <w:tc>
          <w:tcPr>
            <w:tcW w:w="0" w:type="auto"/>
            <w:shd w:val="clear" w:color="auto" w:fill="auto"/>
            <w:vAlign w:val="center"/>
          </w:tcPr>
          <w:p w14:paraId="436172B5">
            <w:pPr>
              <w:rPr>
                <w:rFonts w:ascii="Times New Roman" w:hAnsi="Times New Roman" w:eastAsia="Arial" w:cs="Times New Roman"/>
                <w:sz w:val="24"/>
                <w:szCs w:val="24"/>
              </w:rPr>
            </w:pPr>
          </w:p>
        </w:tc>
        <w:tc>
          <w:tcPr>
            <w:tcW w:w="0" w:type="auto"/>
            <w:shd w:val="clear" w:color="auto" w:fill="auto"/>
            <w:vAlign w:val="center"/>
          </w:tcPr>
          <w:p w14:paraId="0C7A6120">
            <w:pPr>
              <w:rPr>
                <w:rFonts w:ascii="Times New Roman" w:hAnsi="Times New Roman" w:eastAsia="Arial" w:cs="Times New Roman"/>
                <w:sz w:val="24"/>
                <w:szCs w:val="24"/>
              </w:rPr>
            </w:pPr>
          </w:p>
        </w:tc>
      </w:tr>
      <w:tr w14:paraId="5503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CC850D4">
            <w:pPr>
              <w:rPr>
                <w:rFonts w:ascii="Times New Roman" w:hAnsi="Times New Roman" w:eastAsia="Arial" w:cs="Times New Roman"/>
                <w:sz w:val="24"/>
                <w:szCs w:val="24"/>
              </w:rPr>
            </w:pPr>
            <w:r>
              <w:rPr>
                <w:rFonts w:ascii="Times New Roman" w:hAnsi="Times New Roman" w:eastAsia="Arial" w:cs="Times New Roman"/>
                <w:sz w:val="24"/>
                <w:szCs w:val="24"/>
                <w:lang w:val="en-US" w:eastAsia="zh-CN" w:bidi="ar"/>
              </w:rPr>
              <w:t>4.</w:t>
            </w:r>
          </w:p>
        </w:tc>
        <w:tc>
          <w:tcPr>
            <w:tcW w:w="0" w:type="auto"/>
            <w:shd w:val="clear" w:color="auto" w:fill="auto"/>
            <w:vAlign w:val="center"/>
          </w:tcPr>
          <w:p w14:paraId="7BD196E0">
            <w:pPr>
              <w:rPr>
                <w:rFonts w:ascii="Times New Roman" w:hAnsi="Times New Roman" w:eastAsia="Arial" w:cs="Times New Roman"/>
                <w:sz w:val="24"/>
                <w:szCs w:val="24"/>
              </w:rPr>
            </w:pPr>
            <w:r>
              <w:rPr>
                <w:rFonts w:ascii="Times New Roman" w:hAnsi="Times New Roman" w:eastAsia="Arial" w:cs="Times New Roman"/>
                <w:sz w:val="24"/>
                <w:szCs w:val="24"/>
                <w:lang w:val="en-US" w:eastAsia="zh-CN" w:bidi="ar"/>
              </w:rPr>
              <w:t xml:space="preserve">Bakteri </w:t>
            </w:r>
            <w:r>
              <w:rPr>
                <w:rStyle w:val="4"/>
                <w:rFonts w:ascii="Times New Roman" w:hAnsi="Times New Roman" w:eastAsia="Arial" w:cs="Times New Roman"/>
                <w:sz w:val="24"/>
                <w:szCs w:val="24"/>
                <w:lang w:val="en-US" w:eastAsia="zh-CN" w:bidi="ar"/>
              </w:rPr>
              <w:t>Escherichia coli</w:t>
            </w:r>
            <w:r>
              <w:rPr>
                <w:rFonts w:ascii="Times New Roman" w:hAnsi="Times New Roman" w:eastAsia="Arial" w:cs="Times New Roman"/>
                <w:sz w:val="24"/>
                <w:szCs w:val="24"/>
                <w:lang w:val="en-US" w:eastAsia="zh-CN" w:bidi="ar"/>
              </w:rPr>
              <w:t xml:space="preserve"> di dalam tubuh manusia dikategorikan menguntungkan karena membantu proses pencernaan dan memproduksi vitamin K.</w:t>
            </w:r>
          </w:p>
        </w:tc>
        <w:tc>
          <w:tcPr>
            <w:tcW w:w="0" w:type="auto"/>
            <w:shd w:val="clear" w:color="auto" w:fill="auto"/>
            <w:vAlign w:val="center"/>
          </w:tcPr>
          <w:p w14:paraId="3296029E">
            <w:pPr>
              <w:rPr>
                <w:rFonts w:ascii="Times New Roman" w:hAnsi="Times New Roman" w:eastAsia="Arial" w:cs="Times New Roman"/>
                <w:sz w:val="24"/>
                <w:szCs w:val="24"/>
              </w:rPr>
            </w:pPr>
          </w:p>
        </w:tc>
        <w:tc>
          <w:tcPr>
            <w:tcW w:w="0" w:type="auto"/>
            <w:shd w:val="clear" w:color="auto" w:fill="auto"/>
            <w:vAlign w:val="center"/>
          </w:tcPr>
          <w:p w14:paraId="3FEF28F6">
            <w:pPr>
              <w:rPr>
                <w:rFonts w:ascii="Times New Roman" w:hAnsi="Times New Roman" w:eastAsia="Arial" w:cs="Times New Roman"/>
                <w:sz w:val="24"/>
                <w:szCs w:val="24"/>
              </w:rPr>
            </w:pPr>
          </w:p>
        </w:tc>
      </w:tr>
      <w:tr w14:paraId="09A2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83DCA31">
            <w:pPr>
              <w:rPr>
                <w:rFonts w:ascii="Times New Roman" w:hAnsi="Times New Roman" w:eastAsia="Arial" w:cs="Times New Roman"/>
                <w:sz w:val="24"/>
                <w:szCs w:val="24"/>
              </w:rPr>
            </w:pPr>
            <w:r>
              <w:rPr>
                <w:rFonts w:ascii="Times New Roman" w:hAnsi="Times New Roman" w:eastAsia="Arial" w:cs="Times New Roman"/>
                <w:sz w:val="24"/>
                <w:szCs w:val="24"/>
                <w:lang w:val="en-US" w:eastAsia="zh-CN" w:bidi="ar"/>
              </w:rPr>
              <w:t>5.</w:t>
            </w:r>
          </w:p>
        </w:tc>
        <w:tc>
          <w:tcPr>
            <w:tcW w:w="0" w:type="auto"/>
            <w:shd w:val="clear" w:color="auto" w:fill="auto"/>
            <w:vAlign w:val="center"/>
          </w:tcPr>
          <w:p w14:paraId="7582A818">
            <w:pPr>
              <w:rPr>
                <w:rFonts w:ascii="Times New Roman" w:hAnsi="Times New Roman" w:eastAsia="Arial" w:cs="Times New Roman"/>
                <w:sz w:val="24"/>
                <w:szCs w:val="24"/>
              </w:rPr>
            </w:pPr>
            <w:r>
              <w:rPr>
                <w:rFonts w:ascii="Times New Roman" w:hAnsi="Times New Roman" w:eastAsia="Arial" w:cs="Times New Roman"/>
                <w:sz w:val="24"/>
                <w:szCs w:val="24"/>
                <w:lang w:val="en-US" w:eastAsia="zh-CN" w:bidi="ar"/>
              </w:rPr>
              <w:t>Penggunaan antibiotik yang tidak bijak dan tidak sesuai dosis dapat memicu proses seleksi alam yang melahirkan galur bakteri kebal (</w:t>
            </w:r>
            <w:r>
              <w:rPr>
                <w:rStyle w:val="4"/>
                <w:rFonts w:ascii="Times New Roman" w:hAnsi="Times New Roman" w:eastAsia="Arial" w:cs="Times New Roman"/>
                <w:sz w:val="24"/>
                <w:szCs w:val="24"/>
                <w:lang w:val="en-US" w:eastAsia="zh-CN" w:bidi="ar"/>
              </w:rPr>
              <w:t>superbug</w:t>
            </w:r>
            <w:r>
              <w:rPr>
                <w:rFonts w:ascii="Times New Roman" w:hAnsi="Times New Roman" w:eastAsia="Arial" w:cs="Times New Roman"/>
                <w:sz w:val="24"/>
                <w:szCs w:val="24"/>
                <w:lang w:val="en-US" w:eastAsia="zh-CN" w:bidi="ar"/>
              </w:rPr>
              <w:t>).</w:t>
            </w:r>
          </w:p>
        </w:tc>
        <w:tc>
          <w:tcPr>
            <w:tcW w:w="0" w:type="auto"/>
            <w:shd w:val="clear" w:color="auto" w:fill="auto"/>
            <w:vAlign w:val="center"/>
          </w:tcPr>
          <w:p w14:paraId="307788F2">
            <w:pPr>
              <w:rPr>
                <w:rFonts w:ascii="Times New Roman" w:hAnsi="Times New Roman" w:eastAsia="Arial" w:cs="Times New Roman"/>
                <w:sz w:val="24"/>
                <w:szCs w:val="24"/>
              </w:rPr>
            </w:pPr>
          </w:p>
        </w:tc>
        <w:tc>
          <w:tcPr>
            <w:tcW w:w="0" w:type="auto"/>
            <w:shd w:val="clear" w:color="auto" w:fill="auto"/>
            <w:vAlign w:val="center"/>
          </w:tcPr>
          <w:p w14:paraId="74CD78DD">
            <w:pPr>
              <w:rPr>
                <w:rFonts w:ascii="Times New Roman" w:hAnsi="Times New Roman" w:eastAsia="Arial" w:cs="Times New Roman"/>
                <w:sz w:val="24"/>
                <w:szCs w:val="24"/>
              </w:rPr>
            </w:pPr>
          </w:p>
        </w:tc>
      </w:tr>
    </w:tbl>
    <w:p w14:paraId="533FC45B">
      <w:pPr>
        <w:tabs>
          <w:tab w:val="left" w:pos="585"/>
          <w:tab w:val="left" w:pos="915"/>
        </w:tabs>
        <w:rPr>
          <w:rFonts w:ascii="Times New Roman" w:hAnsi="Times New Roman" w:cs="Times New Roman"/>
          <w:sz w:val="24"/>
          <w:szCs w:val="24"/>
        </w:rPr>
      </w:pPr>
    </w:p>
    <w:p w14:paraId="17F13F9E">
      <w:pPr>
        <w:pStyle w:val="5"/>
      </w:pPr>
      <w:r>
        <w:rPr>
          <w:b/>
          <w:bCs/>
        </w:rPr>
        <w:t>Kunci Jawaban Benar: 2, 4, 5</w:t>
      </w:r>
    </w:p>
    <w:p w14:paraId="66A66157">
      <w:pPr>
        <w:tabs>
          <w:tab w:val="left" w:pos="585"/>
          <w:tab w:val="left" w:pos="915"/>
        </w:tabs>
        <w:rPr>
          <w:rFonts w:ascii="Times New Roman" w:hAnsi="Times New Roman" w:cs="Times New Roman"/>
          <w:sz w:val="24"/>
          <w:szCs w:val="24"/>
        </w:rPr>
      </w:pPr>
    </w:p>
    <w:p w14:paraId="489A8DF3">
      <w:pPr>
        <w:rPr>
          <w:rFonts w:ascii="Times New Roman" w:hAnsi="Times New Roman" w:cs="Times New Roman"/>
          <w:sz w:val="24"/>
          <w:szCs w:val="24"/>
        </w:rPr>
      </w:pPr>
      <w:r>
        <w:rPr>
          <w:rFonts w:ascii="Times New Roman" w:hAnsi="Times New Roman" w:cs="Times New Roman"/>
          <w:sz w:val="24"/>
          <w:szCs w:val="24"/>
        </w:rPr>
        <w:t>ELEMEN          :  KEANEKARAGAMAN HAYATI</w:t>
      </w:r>
    </w:p>
    <w:p w14:paraId="6C448E33">
      <w:pPr>
        <w:rPr>
          <w:rFonts w:ascii="Times New Roman" w:hAnsi="Times New Roman" w:cs="Times New Roman"/>
          <w:sz w:val="24"/>
          <w:szCs w:val="24"/>
        </w:rPr>
      </w:pPr>
      <w:r>
        <w:rPr>
          <w:rFonts w:ascii="Times New Roman" w:hAnsi="Times New Roman" w:cs="Times New Roman"/>
          <w:sz w:val="24"/>
          <w:szCs w:val="24"/>
        </w:rPr>
        <w:t>KOMPETENSI :  MENGANALISIS KOMPONEN-KOMPONEN EKOSISTEM, DAN INTERAKSI ANTAR KOMPONEN  SERTA SOLUSI ATAS KESALAHAN NYA.</w:t>
      </w:r>
    </w:p>
    <w:p w14:paraId="5E091BEA">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TIPE SOAL : PILIHAN GANDA KOMPLEKS</w:t>
      </w:r>
    </w:p>
    <w:p w14:paraId="6EB98C86">
      <w:pPr>
        <w:tabs>
          <w:tab w:val="left" w:pos="585"/>
          <w:tab w:val="left" w:pos="915"/>
        </w:tabs>
        <w:jc w:val="both"/>
        <w:rPr>
          <w:rFonts w:ascii="Times New Roman" w:hAnsi="Times New Roman" w:cs="Times New Roman"/>
          <w:sz w:val="24"/>
          <w:szCs w:val="24"/>
        </w:rPr>
      </w:pPr>
      <w:r>
        <w:rPr>
          <w:rFonts w:ascii="Times New Roman" w:hAnsi="Times New Roman" w:cs="Times New Roman"/>
          <w:sz w:val="24"/>
          <w:szCs w:val="24"/>
        </w:rPr>
        <w:t>9. Di hutan yang gundul terjadi perubahan: tanah terbuka, air hujan langsung mengalir ke sungai, tanah terkikis, suhu naik, hewan pindah, tanaman sulit tumbuh. Kemudian dilakukan penanaman kembali dengan berbagai jenis pohon asli, dilarang penebangan liar, dan dibuat lahan penyangga. Beberapa tahun kemudian hutan kembali hijau, tanah stabil, mata air muncul, dan hewan kembali.</w:t>
      </w:r>
    </w:p>
    <w:p w14:paraId="5F50D203">
      <w:pPr>
        <w:tabs>
          <w:tab w:val="left" w:pos="585"/>
          <w:tab w:val="left" w:pos="915"/>
        </w:tabs>
        <w:rPr>
          <w:rFonts w:ascii="Times New Roman" w:hAnsi="Times New Roman" w:cs="Times New Roman"/>
          <w:sz w:val="24"/>
          <w:szCs w:val="24"/>
        </w:rPr>
      </w:pPr>
    </w:p>
    <w:p w14:paraId="3A959522">
      <w:pPr>
        <w:tabs>
          <w:tab w:val="left" w:pos="585"/>
          <w:tab w:val="left" w:pos="915"/>
        </w:tabs>
        <w:rPr>
          <w:rFonts w:ascii="Times New Roman" w:hAnsi="Times New Roman" w:cs="Times New Roman"/>
          <w:sz w:val="24"/>
          <w:szCs w:val="24"/>
        </w:rPr>
      </w:pPr>
      <w:r>
        <w:rPr>
          <w:rFonts w:ascii="Times New Roman" w:hAnsi="Times New Roman" w:cs="Times New Roman"/>
          <w:sz w:val="24"/>
          <w:szCs w:val="24"/>
        </w:rPr>
        <w:t>Analisis yang SESUAI dengan deskripsi di atas adalah...</w:t>
      </w:r>
    </w:p>
    <w:p w14:paraId="1786FD3D">
      <w:pPr>
        <w:tabs>
          <w:tab w:val="left" w:pos="585"/>
          <w:tab w:val="left" w:pos="915"/>
        </w:tabs>
        <w:rPr>
          <w:rFonts w:ascii="Times New Roman" w:hAnsi="Times New Roman" w:cs="Times New Roman"/>
          <w:sz w:val="24"/>
          <w:szCs w:val="24"/>
        </w:rPr>
      </w:pPr>
      <w:r>
        <w:rPr>
          <w:rFonts w:ascii="Segoe UI Emoji" w:hAnsi="Segoe UI Emoji" w:cs="Segoe UI Emoji"/>
          <w:sz w:val="24"/>
          <w:szCs w:val="24"/>
        </w:rPr>
        <w:t>⬜</w:t>
      </w:r>
      <w:r>
        <w:rPr>
          <w:rFonts w:ascii="Times New Roman" w:hAnsi="Times New Roman" w:cs="Times New Roman"/>
          <w:sz w:val="24"/>
          <w:szCs w:val="24"/>
        </w:rPr>
        <w:t xml:space="preserve"> A. Hutan gundul menyebabkan komponen abiotik rusak, yang selanjutnya mengganggu komponen biotik</w:t>
      </w:r>
    </w:p>
    <w:p w14:paraId="30ADD65E">
      <w:pPr>
        <w:tabs>
          <w:tab w:val="left" w:pos="585"/>
          <w:tab w:val="left" w:pos="915"/>
        </w:tabs>
        <w:rPr>
          <w:rFonts w:ascii="Times New Roman" w:hAnsi="Times New Roman" w:cs="Times New Roman"/>
          <w:sz w:val="24"/>
          <w:szCs w:val="24"/>
        </w:rPr>
      </w:pPr>
      <w:r>
        <w:rPr>
          <w:rFonts w:ascii="Segoe UI Emoji" w:hAnsi="Segoe UI Emoji" w:cs="Segoe UI Emoji"/>
          <w:sz w:val="24"/>
          <w:szCs w:val="24"/>
        </w:rPr>
        <w:t>⬜</w:t>
      </w:r>
      <w:r>
        <w:rPr>
          <w:rFonts w:ascii="Times New Roman" w:hAnsi="Times New Roman" w:cs="Times New Roman"/>
          <w:sz w:val="24"/>
          <w:szCs w:val="24"/>
        </w:rPr>
        <w:t xml:space="preserve"> B. Penanaman pohon saja tidak cukup; yang paling penting adalah melarang hewan masuk</w:t>
      </w:r>
    </w:p>
    <w:p w14:paraId="18059963">
      <w:pPr>
        <w:tabs>
          <w:tab w:val="left" w:pos="585"/>
          <w:tab w:val="left" w:pos="915"/>
        </w:tabs>
        <w:rPr>
          <w:rFonts w:ascii="Times New Roman" w:hAnsi="Times New Roman" w:cs="Times New Roman"/>
          <w:sz w:val="24"/>
          <w:szCs w:val="24"/>
        </w:rPr>
      </w:pPr>
      <w:r>
        <w:rPr>
          <w:rFonts w:ascii="Segoe UI Emoji" w:hAnsi="Segoe UI Emoji" w:cs="Segoe UI Emoji"/>
          <w:sz w:val="24"/>
          <w:szCs w:val="24"/>
        </w:rPr>
        <w:t>⬜</w:t>
      </w:r>
      <w:r>
        <w:rPr>
          <w:rFonts w:ascii="Times New Roman" w:hAnsi="Times New Roman" w:cs="Times New Roman"/>
          <w:sz w:val="24"/>
          <w:szCs w:val="24"/>
        </w:rPr>
        <w:t xml:space="preserve"> C. Pohon berfungsi menahan air, mengikat tanah, mengatur suhu, dan menyediakan tempat hidup hewan</w:t>
      </w:r>
    </w:p>
    <w:p w14:paraId="29DA1826">
      <w:pPr>
        <w:tabs>
          <w:tab w:val="left" w:pos="585"/>
          <w:tab w:val="left" w:pos="915"/>
        </w:tabs>
        <w:rPr>
          <w:rFonts w:ascii="Times New Roman" w:hAnsi="Times New Roman" w:cs="Times New Roman"/>
          <w:sz w:val="24"/>
          <w:szCs w:val="24"/>
        </w:rPr>
      </w:pPr>
      <w:r>
        <w:rPr>
          <w:rFonts w:ascii="Segoe UI Emoji" w:hAnsi="Segoe UI Emoji" w:cs="Segoe UI Emoji"/>
          <w:sz w:val="24"/>
          <w:szCs w:val="24"/>
        </w:rPr>
        <w:t>⬜</w:t>
      </w:r>
      <w:r>
        <w:rPr>
          <w:rFonts w:ascii="Times New Roman" w:hAnsi="Times New Roman" w:cs="Times New Roman"/>
          <w:sz w:val="24"/>
          <w:szCs w:val="24"/>
        </w:rPr>
        <w:t xml:space="preserve"> D. Kerusakan lingkungan tidak dapat dipulihkan kembali, jadi penanaman pohon sia-sia</w:t>
      </w:r>
    </w:p>
    <w:p w14:paraId="24B5535E">
      <w:pPr>
        <w:tabs>
          <w:tab w:val="left" w:pos="585"/>
          <w:tab w:val="left" w:pos="915"/>
        </w:tabs>
        <w:rPr>
          <w:rFonts w:ascii="Times New Roman" w:hAnsi="Times New Roman" w:cs="Times New Roman"/>
          <w:sz w:val="24"/>
          <w:szCs w:val="24"/>
        </w:rPr>
      </w:pPr>
      <w:r>
        <w:rPr>
          <w:rFonts w:ascii="Segoe UI Emoji" w:hAnsi="Segoe UI Emoji" w:cs="Segoe UI Emoji"/>
          <w:sz w:val="24"/>
          <w:szCs w:val="24"/>
        </w:rPr>
        <w:t>⬜</w:t>
      </w:r>
      <w:r>
        <w:rPr>
          <w:rFonts w:ascii="Times New Roman" w:hAnsi="Times New Roman" w:cs="Times New Roman"/>
          <w:sz w:val="24"/>
          <w:szCs w:val="24"/>
        </w:rPr>
        <w:t xml:space="preserve"> E. Pemulihan ekosistem memerlukan perbaikan komponen abiotik sekaligus pengembalian keanekaragaman hayati</w:t>
      </w:r>
    </w:p>
    <w:p w14:paraId="0EB608EE">
      <w:pPr>
        <w:tabs>
          <w:tab w:val="left" w:pos="585"/>
          <w:tab w:val="left" w:pos="915"/>
        </w:tabs>
        <w:rPr>
          <w:rFonts w:ascii="Times New Roman" w:hAnsi="Times New Roman" w:cs="Times New Roman"/>
          <w:sz w:val="24"/>
          <w:szCs w:val="24"/>
        </w:rPr>
      </w:pPr>
    </w:p>
    <w:p w14:paraId="1433A50A">
      <w:pPr>
        <w:tabs>
          <w:tab w:val="left" w:pos="585"/>
          <w:tab w:val="left" w:pos="915"/>
        </w:tabs>
        <w:rPr>
          <w:rFonts w:ascii="Times New Roman" w:hAnsi="Times New Roman" w:cs="Times New Roman"/>
          <w:sz w:val="24"/>
          <w:szCs w:val="24"/>
        </w:rPr>
      </w:pPr>
      <w:r>
        <w:rPr>
          <w:rFonts w:ascii="Times New Roman" w:hAnsi="Times New Roman" w:cs="Times New Roman"/>
          <w:sz w:val="24"/>
          <w:szCs w:val="24"/>
        </w:rPr>
        <w:t>Jawaban Benar: A, C, E</w:t>
      </w:r>
    </w:p>
    <w:p w14:paraId="1FC82201">
      <w:pPr>
        <w:rPr>
          <w:rFonts w:ascii="Times New Roman" w:hAnsi="Times New Roman" w:cs="Times New Roman"/>
          <w:sz w:val="24"/>
          <w:szCs w:val="24"/>
        </w:rPr>
      </w:pPr>
    </w:p>
    <w:p w14:paraId="543F70F2">
      <w:pPr>
        <w:rPr>
          <w:rFonts w:ascii="Times New Roman" w:hAnsi="Times New Roman" w:cs="Times New Roman"/>
          <w:sz w:val="24"/>
          <w:szCs w:val="24"/>
        </w:rPr>
      </w:pPr>
      <w:r>
        <w:rPr>
          <w:rFonts w:ascii="Times New Roman" w:hAnsi="Times New Roman" w:cs="Times New Roman"/>
          <w:sz w:val="24"/>
          <w:szCs w:val="24"/>
        </w:rPr>
        <w:t>ELEMEN          :  KEANEKARAGAMAN HAYATI</w:t>
      </w:r>
    </w:p>
    <w:p w14:paraId="774D06BA">
      <w:pPr>
        <w:pStyle w:val="5"/>
        <w:keepNext w:val="0"/>
        <w:keepLines w:val="0"/>
        <w:widowControl/>
        <w:suppressLineNumbers w:val="0"/>
        <w:spacing w:before="0" w:beforeAutospacing="1" w:after="0" w:afterAutospacing="1"/>
        <w:ind w:left="0" w:right="0"/>
      </w:pPr>
      <w:r>
        <w:rPr>
          <w:rStyle w:val="6"/>
        </w:rPr>
        <w:t>Kompetensi:</w:t>
      </w:r>
      <w:r>
        <w:t xml:space="preserve"> Menganalisis komponen-komponen ekosistem dan interaksi antarkomponen serta menentukan solusi atas kesalahan atau gangguan dalam ekosistem.</w:t>
      </w:r>
    </w:p>
    <w:p w14:paraId="5600F12D">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t>TIPE SOAL : PILIHAN GANDA KOMPLEKS</w:t>
      </w:r>
    </w:p>
    <w:p w14:paraId="4A129AEF">
      <w:pPr>
        <w:pStyle w:val="5"/>
        <w:keepNext w:val="0"/>
        <w:keepLines w:val="0"/>
        <w:widowControl/>
        <w:numPr>
          <w:numId w:val="0"/>
        </w:numPr>
        <w:suppressLineNumbers w:val="0"/>
      </w:pPr>
      <w:r>
        <w:rPr>
          <w:rStyle w:val="6"/>
        </w:rPr>
        <w:t>Stimulus:</w:t>
      </w:r>
    </w:p>
    <w:p w14:paraId="7143BF1B">
      <w:pPr>
        <w:pStyle w:val="5"/>
        <w:keepNext w:val="0"/>
        <w:keepLines w:val="0"/>
        <w:widowControl/>
        <w:numPr>
          <w:ilvl w:val="0"/>
          <w:numId w:val="2"/>
        </w:numPr>
        <w:suppressLineNumbers w:val="0"/>
        <w:spacing w:before="0" w:beforeAutospacing="1" w:after="0" w:afterAutospacing="1"/>
        <w:ind w:left="0" w:right="0"/>
      </w:pPr>
      <w:r>
        <w:t>Di lingkungan sekitar sekolah terdapat kolam yang dihuni oleh ikan, katak, tumbuhan air, ganggang, dan berbagai mikroorganisme. Di sekitar kolam juga terdapat rumput, pohon, serangga, dan burung. Beberapa waktu terakhir, warga sekolah sering membuang sisa makanan dan sampah ke dalam kolam. Akibatnya, air kolam menjadi keruh, berbau, dan banyak ikan ditemukan mati. Pertumbuhan ganggang juga semakin meningkat sehingga permukaan kolam hampir tertutup.</w:t>
      </w:r>
    </w:p>
    <w:p w14:paraId="12D8A1B0">
      <w:pPr>
        <w:pStyle w:val="5"/>
        <w:keepNext w:val="0"/>
        <w:keepLines w:val="0"/>
        <w:widowControl/>
        <w:suppressLineNumbers w:val="0"/>
      </w:pPr>
      <w:r>
        <w:rPr>
          <w:rStyle w:val="6"/>
        </w:rPr>
        <w:t>Soal:</w:t>
      </w:r>
    </w:p>
    <w:p w14:paraId="3A9F15F7">
      <w:pPr>
        <w:pStyle w:val="5"/>
        <w:keepNext w:val="0"/>
        <w:keepLines w:val="0"/>
        <w:widowControl/>
        <w:suppressLineNumbers w:val="0"/>
      </w:pPr>
      <w:r>
        <w:t xml:space="preserve">Berdasarkan kondisi tersebut, </w:t>
      </w:r>
      <w:r>
        <w:rPr>
          <w:rStyle w:val="6"/>
        </w:rPr>
        <w:t>pilihlah semua pernyataan yang benar!</w:t>
      </w:r>
    </w:p>
    <w:p w14:paraId="25A72772">
      <w:pPr>
        <w:pStyle w:val="5"/>
        <w:keepNext w:val="0"/>
        <w:keepLines w:val="0"/>
        <w:widowControl/>
        <w:suppressLineNumbers w:val="0"/>
      </w:pPr>
      <w:r>
        <w:t>A. Tumbuhan air, ganggang, dan rumput merupakan komponen biotik yang berperan sebagai produsen.</w:t>
      </w:r>
    </w:p>
    <w:p w14:paraId="53FED881">
      <w:pPr>
        <w:pStyle w:val="5"/>
        <w:keepNext w:val="0"/>
        <w:keepLines w:val="0"/>
        <w:widowControl/>
        <w:suppressLineNumbers w:val="0"/>
      </w:pPr>
      <w:r>
        <w:t>B. Air, cahaya matahari, suhu, dan mineral merupakan komponen abiotik dalam ekosistem kolam.</w:t>
      </w:r>
    </w:p>
    <w:p w14:paraId="2E264FC2">
      <w:pPr>
        <w:pStyle w:val="5"/>
        <w:keepNext w:val="0"/>
        <w:keepLines w:val="0"/>
        <w:widowControl/>
        <w:suppressLineNumbers w:val="0"/>
      </w:pPr>
      <w:r>
        <w:t>C. Peningkatan jumlah sampah organik dapat menyebabkan pertumbuhan mikroorganisme pengurai meningkat dan mengurangi kadar oksigen terlarut dalam air.</w:t>
      </w:r>
    </w:p>
    <w:p w14:paraId="3C9BBEEE">
      <w:pPr>
        <w:pStyle w:val="5"/>
        <w:keepNext w:val="0"/>
        <w:keepLines w:val="0"/>
        <w:widowControl/>
        <w:suppressLineNumbers w:val="0"/>
      </w:pPr>
      <w:r>
        <w:t>D. Kematian ikan hanya disebabkan oleh berkurangnya jumlah tumbuhan air di dalam kolam dan tidak berkaitan dengan aktivitas manusia.</w:t>
      </w:r>
    </w:p>
    <w:p w14:paraId="43BDB62E">
      <w:pPr>
        <w:pStyle w:val="5"/>
        <w:keepNext w:val="0"/>
        <w:keepLines w:val="0"/>
        <w:widowControl/>
        <w:suppressLineNumbers w:val="0"/>
      </w:pPr>
      <w:r>
        <w:t>E. Solusi yang tepat adalah mengurangi pembuangan sampah ke kolam, membersihkan kolam secara berkala, dan mengendalikan pertumbuhan ganggang.</w:t>
      </w:r>
    </w:p>
    <w:p w14:paraId="7B5D4354">
      <w:pPr>
        <w:pStyle w:val="5"/>
        <w:keepNext w:val="0"/>
        <w:keepLines w:val="0"/>
        <w:widowControl/>
        <w:suppressLineNumbers w:val="0"/>
      </w:pPr>
      <w:r>
        <w:rPr>
          <w:rStyle w:val="6"/>
        </w:rPr>
        <w:t>Kunci jawaban:</w:t>
      </w:r>
      <w:r>
        <w:t xml:space="preserve"> </w:t>
      </w:r>
      <w:r>
        <w:rPr>
          <w:rStyle w:val="6"/>
        </w:rPr>
        <w:t>A, B, C, dan E</w:t>
      </w:r>
    </w:p>
    <w:p w14:paraId="63D231B9">
      <w:pPr>
        <w:pStyle w:val="5"/>
        <w:keepNext w:val="0"/>
        <w:keepLines w:val="0"/>
        <w:widowControl/>
        <w:suppressLineNumbers w:val="0"/>
        <w:rPr>
          <w:rStyle w:val="6"/>
        </w:rPr>
      </w:pPr>
    </w:p>
    <w:p w14:paraId="170E7EE1">
      <w:pPr>
        <w:pStyle w:val="5"/>
        <w:keepNext w:val="0"/>
        <w:keepLines w:val="0"/>
        <w:widowControl/>
        <w:suppressLineNumbers w:val="0"/>
      </w:pPr>
      <w:r>
        <w:rPr>
          <w:rStyle w:val="6"/>
        </w:rPr>
        <w:t>Pembahasan singkat:</w:t>
      </w:r>
    </w:p>
    <w:p w14:paraId="0BA00917">
      <w:pPr>
        <w:keepNext w:val="0"/>
        <w:keepLines w:val="0"/>
        <w:widowControl/>
        <w:numPr>
          <w:ilvl w:val="0"/>
          <w:numId w:val="3"/>
        </w:numPr>
        <w:suppressLineNumbers w:val="0"/>
        <w:spacing w:before="0" w:beforeAutospacing="1" w:after="0" w:afterAutospacing="1"/>
        <w:ind w:left="720" w:hanging="360"/>
      </w:pPr>
      <w:r>
        <w:rPr>
          <w:rStyle w:val="6"/>
        </w:rPr>
        <w:t>A benar</w:t>
      </w:r>
      <w:r>
        <w:t xml:space="preserve">, karena tumbuhan dan ganggang dapat melakukan fotosintesis sehingga berperan sebagai produsen. </w:t>
      </w:r>
    </w:p>
    <w:p w14:paraId="48C78EAD">
      <w:pPr>
        <w:keepNext w:val="0"/>
        <w:keepLines w:val="0"/>
        <w:widowControl/>
        <w:numPr>
          <w:ilvl w:val="0"/>
          <w:numId w:val="3"/>
        </w:numPr>
        <w:suppressLineNumbers w:val="0"/>
        <w:spacing w:before="0" w:beforeAutospacing="1" w:after="0" w:afterAutospacing="1"/>
        <w:ind w:left="720" w:hanging="360"/>
      </w:pPr>
      <w:r>
        <w:rPr>
          <w:rStyle w:val="6"/>
        </w:rPr>
        <w:t>B benar</w:t>
      </w:r>
      <w:r>
        <w:t xml:space="preserve">, karena air, cahaya, suhu, dan mineral merupakan faktor abiotik. </w:t>
      </w:r>
    </w:p>
    <w:p w14:paraId="207546C9">
      <w:pPr>
        <w:keepNext w:val="0"/>
        <w:keepLines w:val="0"/>
        <w:widowControl/>
        <w:numPr>
          <w:ilvl w:val="0"/>
          <w:numId w:val="3"/>
        </w:numPr>
        <w:suppressLineNumbers w:val="0"/>
        <w:spacing w:before="0" w:beforeAutospacing="1" w:after="0" w:afterAutospacing="1"/>
        <w:ind w:left="720" w:hanging="360"/>
      </w:pPr>
      <w:r>
        <w:rPr>
          <w:rStyle w:val="6"/>
        </w:rPr>
        <w:t>C benar</w:t>
      </w:r>
      <w:r>
        <w:t xml:space="preserve">, bahan organik yang berlebihan meningkatkan aktivitas pengurai sehingga oksigen terlarut dapat menurun. </w:t>
      </w:r>
    </w:p>
    <w:p w14:paraId="2F325E30">
      <w:pPr>
        <w:keepNext w:val="0"/>
        <w:keepLines w:val="0"/>
        <w:widowControl/>
        <w:numPr>
          <w:ilvl w:val="0"/>
          <w:numId w:val="3"/>
        </w:numPr>
        <w:suppressLineNumbers w:val="0"/>
        <w:spacing w:before="0" w:beforeAutospacing="1" w:after="0" w:afterAutospacing="1"/>
        <w:ind w:left="720" w:hanging="360"/>
      </w:pPr>
      <w:r>
        <w:rPr>
          <w:rStyle w:val="6"/>
        </w:rPr>
        <w:t>D salah</w:t>
      </w:r>
      <w:r>
        <w:t xml:space="preserve">, gangguan ekosistem berkaitan dengan aktivitas manusia berupa pembuangan sampah. </w:t>
      </w:r>
    </w:p>
    <w:p w14:paraId="3C6264A7">
      <w:pPr>
        <w:keepNext w:val="0"/>
        <w:keepLines w:val="0"/>
        <w:widowControl/>
        <w:numPr>
          <w:ilvl w:val="0"/>
          <w:numId w:val="3"/>
        </w:numPr>
        <w:suppressLineNumbers w:val="0"/>
        <w:spacing w:before="0" w:beforeAutospacing="1" w:after="0" w:afterAutospacing="1"/>
        <w:ind w:left="720" w:hanging="360"/>
      </w:pPr>
      <w:r>
        <w:rPr>
          <w:rStyle w:val="6"/>
        </w:rPr>
        <w:t>E benar</w:t>
      </w:r>
      <w:r>
        <w:t xml:space="preserve">, pengelolaan sampah, pembersihan kolam, dan pengendalian ganggang merupakan solusi untuk memperbaiki keseimbangan ekosistem. </w:t>
      </w:r>
    </w:p>
    <w:p w14:paraId="4BD6B096">
      <w:pPr>
        <w:pStyle w:val="7"/>
      </w:pPr>
      <w:r>
        <w:t>窗体顶端</w:t>
      </w:r>
    </w:p>
    <w:p w14:paraId="4D1AF666">
      <w:pPr>
        <w:keepNext w:val="0"/>
        <w:keepLines w:val="0"/>
        <w:widowControl/>
        <w:suppressLineNumbers w:val="0"/>
        <w:jc w:val="left"/>
      </w:pPr>
      <w:r>
        <w:rPr>
          <w:rFonts w:ascii="SimSun" w:hAnsi="SimSun" w:eastAsia="SimSun" w:cs="SimSun"/>
          <w:kern w:val="0"/>
          <w:sz w:val="24"/>
          <w:szCs w:val="24"/>
          <w:lang w:val="en-US" w:eastAsia="zh-CN" w:bidi="ar"/>
        </w:rPr>
        <w:object>
          <v:shape id="_x0000_i1025" o:spt="201" type="#_x0000_t201" style="height:0pt;width:0.05pt;" o:ole="t" filled="f" coordsize="21600,21600">
            <v:path/>
            <v:fill on="f" focussize="0,0"/>
            <v:stroke/>
            <v:imagedata o:title=""/>
            <o:lock v:ext="edit" aspectratio="t"/>
            <w10:wrap type="none"/>
            <w10:anchorlock/>
          </v:shape>
        </w:object>
      </w:r>
    </w:p>
    <w:p w14:paraId="33D12004">
      <w:pPr>
        <w:pStyle w:val="5"/>
        <w:keepNext w:val="0"/>
        <w:keepLines w:val="0"/>
        <w:widowControl/>
        <w:suppressLineNumbers w:val="0"/>
        <w:spacing w:before="0" w:beforeAutospacing="1" w:after="0" w:afterAutospacing="1"/>
        <w:ind w:left="0" w:right="0"/>
      </w:pPr>
    </w:p>
    <w:p w14:paraId="209F1172">
      <w:pPr>
        <w:pStyle w:val="8"/>
      </w:pPr>
      <w:r>
        <w:t>窗体底端</w:t>
      </w:r>
    </w:p>
    <w:p w14:paraId="7BBA70C0">
      <w:pPr>
        <w:tabs>
          <w:tab w:val="left" w:pos="585"/>
          <w:tab w:val="left" w:pos="915"/>
        </w:tabs>
        <w:rPr>
          <w:rFonts w:ascii="Times New Roman" w:hAnsi="Times New Roman" w:cs="Times New Roman"/>
          <w:sz w:val="24"/>
          <w:szCs w:val="24"/>
        </w:rPr>
      </w:pPr>
    </w:p>
    <w:sectPr>
      <w:pgSz w:w="12240" w:h="15840"/>
      <w:pgMar w:top="1123" w:right="1797" w:bottom="1332" w:left="720" w:header="720" w:footer="720" w:gutter="0"/>
      <w:cols w:space="708"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8000000" w:usb3="00000000" w:csb0="00000001" w:csb1="0000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C82F20"/>
    <w:multiLevelType w:val="multilevel"/>
    <w:tmpl w:val="FDC82F2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54F047E4"/>
    <w:multiLevelType w:val="multilevel"/>
    <w:tmpl w:val="54F047E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6C24E6A0"/>
    <w:multiLevelType w:val="singleLevel"/>
    <w:tmpl w:val="6C24E6A0"/>
    <w:lvl w:ilvl="0" w:tentative="0">
      <w:start w:val="10"/>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rawingGridVerticalSpacing w:val="299"/>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ABB"/>
    <w:rsid w:val="000259A0"/>
    <w:rsid w:val="00122D43"/>
    <w:rsid w:val="00137B79"/>
    <w:rsid w:val="00267171"/>
    <w:rsid w:val="0034001B"/>
    <w:rsid w:val="00385C84"/>
    <w:rsid w:val="004A41CB"/>
    <w:rsid w:val="00686A2F"/>
    <w:rsid w:val="0083326F"/>
    <w:rsid w:val="00836531"/>
    <w:rsid w:val="00983DAA"/>
    <w:rsid w:val="00A44ABB"/>
    <w:rsid w:val="00B8162D"/>
    <w:rsid w:val="00BD4A9D"/>
    <w:rsid w:val="00C9288B"/>
    <w:rsid w:val="47DA607B"/>
    <w:rsid w:val="5F2176D2"/>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nhideWhenUsed="0" w:uiPriority="0" w:semiHidden="0" w:name=""/>
    <w:lsdException w:unhideWhenUsed="0" w:uiPriority="0" w:semiHidden="0" w:nam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zh-CN"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zh-CN"/>
    </w:rPr>
  </w:style>
  <w:style w:type="character" w:styleId="6">
    <w:name w:val="Strong"/>
    <w:basedOn w:val="2"/>
    <w:qFormat/>
    <w:uiPriority w:val="0"/>
    <w:rPr>
      <w:b/>
      <w:bCs/>
    </w:rPr>
  </w:style>
  <w:style w:type="paragraph" w:styleId="7">
    <w:name w:val=""/>
    <w:basedOn w:val="1"/>
    <w:next w:val="1"/>
    <w:uiPriority w:val="0"/>
    <w:pPr>
      <w:pBdr>
        <w:bottom w:val="single" w:color="auto" w:sz="6" w:space="1"/>
      </w:pBdr>
      <w:jc w:val="center"/>
    </w:pPr>
    <w:rPr>
      <w:rFonts w:ascii="Arial" w:eastAsia="SimSun"/>
      <w:vanish/>
      <w:sz w:val="16"/>
    </w:rPr>
  </w:style>
  <w:style w:type="paragraph" w:styleId="8">
    <w:name w:val=""/>
    <w:basedOn w:val="1"/>
    <w:next w:val="1"/>
    <w:uiPriority w:val="0"/>
    <w:pPr>
      <w:pBdr>
        <w:top w:val="single" w:color="auto" w:sz="6" w:space="1"/>
      </w:pBdr>
      <w:jc w:val="center"/>
    </w:pPr>
    <w:rPr>
      <w:rFonts w:ascii="Arial" w:eastAsia="SimSun"/>
      <w:vanish/>
      <w:sz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2033</Words>
  <Characters>13793</Characters>
  <Lines>113</Lines>
  <Paragraphs>31</Paragraphs>
  <TotalTime>8</TotalTime>
  <ScaleCrop>false</ScaleCrop>
  <LinksUpToDate>false</LinksUpToDate>
  <CharactersWithSpaces>15843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2026-09-10T02:55:00Z</dcterms:created>
  <dc:creator>shellasilfiya745@gmail.com</dc:creator>
  <cp:lastModifiedBy>yuni ta</cp:lastModifiedBy>
  <dcterms:modified xsi:type="dcterms:W3CDTF">2026-09-12T02:42:41Z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eyJoZGlkIjoiOTBjYmQxMTM2NjJiMzQwZjY4YjgyMjllZTM4NWU1MDciLCJ1c2VySWQiOiI4ODEzNzQ3ODgzMjI0In0=</vt:lpwstr>
  </property>
  <property fmtid="{D5CDD505-2E9C-101B-9397-08002B2CF9AE}" pid="3" name="KSOProductBuildVer">
    <vt:lpwstr>1033-12.1.0.28485</vt:lpwstr>
  </property>
  <property fmtid="{D5CDD505-2E9C-101B-9397-08002B2CF9AE}" pid="4" name="ICV">
    <vt:lpwstr>1BE3B7C432AF4D158A17014048995494_12</vt:lpwstr>
  </property>
</Properties>
</file>