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9C744" w14:textId="1E5AFB89" w:rsidR="00AF240A" w:rsidRPr="00476422" w:rsidRDefault="001F5FDC" w:rsidP="002E66D8">
      <w:pPr>
        <w:jc w:val="center"/>
        <w:rPr>
          <w:rFonts w:ascii="Times New Roman" w:hAnsi="Times New Roman" w:cs="Times New Roman"/>
          <w:color w:val="auto"/>
        </w:rPr>
      </w:pPr>
      <w:r w:rsidRPr="00476422">
        <w:rPr>
          <w:rFonts w:ascii="Times New Roman" w:hAnsi="Times New Roman" w:cs="Times New Roman"/>
          <w:b/>
          <w:color w:val="auto"/>
          <w:sz w:val="40"/>
        </w:rPr>
        <w:t>PENYUSUNAN PANDUAN PRATIKUM OPT &amp; NUTRISI PERKEBUNAN</w:t>
      </w:r>
    </w:p>
    <w:p w14:paraId="4A2B3544" w14:textId="1BDA7084" w:rsidR="00AF240A" w:rsidRPr="00476422" w:rsidRDefault="001F5FDC" w:rsidP="00476422">
      <w:pPr>
        <w:spacing w:after="480"/>
        <w:jc w:val="center"/>
        <w:rPr>
          <w:rFonts w:ascii="Times New Roman" w:hAnsi="Times New Roman" w:cs="Times New Roman"/>
          <w:color w:val="auto"/>
        </w:rPr>
      </w:pPr>
      <w:r w:rsidRPr="00476422">
        <w:rPr>
          <w:rFonts w:ascii="Times New Roman" w:hAnsi="Times New Roman" w:cs="Times New Roman"/>
          <w:i/>
          <w:color w:val="auto"/>
          <w:sz w:val="24"/>
        </w:rPr>
        <w:t>Metodologi Penyusunan Modul, Standar Operasional Prosedur (SOP), dan Langkah-Langkah Kerja Praktikum Agribisnis Perkebunan</w:t>
      </w:r>
    </w:p>
    <w:p w14:paraId="76A73FED" w14:textId="77777777" w:rsidR="00AF240A" w:rsidRPr="00476422" w:rsidRDefault="001F5FDC" w:rsidP="00476422">
      <w:pPr>
        <w:keepNext/>
        <w:pBdr>
          <w:bottom w:val="single" w:sz="12" w:space="0" w:color="22703E"/>
        </w:pBdr>
        <w:spacing w:before="360" w:after="1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BAB I: METODOLOGI PENYUSUNAN PANDUAN PRATIKUM</w:t>
      </w:r>
    </w:p>
    <w:p w14:paraId="094C5938" w14:textId="77777777" w:rsidR="00AF240A" w:rsidRPr="00476422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1.1 Prinsip Dasar Penyusunan Panduan Praktikum Perkebunan</w:t>
      </w:r>
    </w:p>
    <w:p w14:paraId="51075F08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color w:val="auto"/>
          <w:sz w:val="24"/>
          <w:szCs w:val="24"/>
        </w:rPr>
        <w:t>Penyusunan panduan praktikum Pengelolaan Organisme Pengganggu Tanaman (OPT) dan Nutrisi Perkebunan harus mengacu pada prinsip-prinsip pembelajaran vokasi berorientasi industri. Modul praktikum yang efektif harus memenuhi kriteria berikut:</w:t>
      </w:r>
    </w:p>
    <w:p w14:paraId="22D59DC2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Aplikatif &amp; Kontekstual: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Mengacu pada Standar Operasional Prosedur (SOP) riil di perkebunan besar (kelapa sawit, kakao, kopi, atau karet).</w:t>
      </w:r>
    </w:p>
    <w:p w14:paraId="7811EBDF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Keselamatan dan Kesehatan Kerja (K3):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Menjadikan aspek K3Lingkungan sebagai prioritas utama, terutama dalam penanganan bahan kimia berpotensi bahaya.</w:t>
      </w:r>
    </w:p>
    <w:p w14:paraId="6292C664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Sistematis dan Terukur: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Menyediakan instruksi kerja bertahap yang dilengkapi dengan indikator keberhasilan dan lembar observasi yang objektif.</w:t>
      </w:r>
    </w:p>
    <w:p w14:paraId="33D1D840" w14:textId="77777777" w:rsidR="00AF240A" w:rsidRPr="00476422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1.2 Struktur Standar Dokumen Modul Praktikum</w:t>
      </w:r>
    </w:p>
    <w:p w14:paraId="1461D4A3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color w:val="auto"/>
          <w:sz w:val="24"/>
          <w:szCs w:val="24"/>
        </w:rPr>
        <w:t>Setiap unit modul praktikum hendaknya disusun dengan struktur baku sebagai berikut:</w:t>
      </w:r>
    </w:p>
    <w:p w14:paraId="08272C56" w14:textId="77777777" w:rsidR="00AF240A" w:rsidRPr="00476422" w:rsidRDefault="001F5FDC" w:rsidP="00A5494E">
      <w:pPr>
        <w:pStyle w:val="ListNumber"/>
        <w:numPr>
          <w:ilvl w:val="0"/>
          <w:numId w:val="14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Identitas Praktikum: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Judul modul, alokasi waktu, kualifikasi/tingkat peserta didik, dan capaian pembelajaran.</w:t>
      </w:r>
    </w:p>
    <w:p w14:paraId="61DC9EC8" w14:textId="77777777" w:rsidR="00AF240A" w:rsidRPr="00476422" w:rsidRDefault="001F5FDC" w:rsidP="00A5494E">
      <w:pPr>
        <w:pStyle w:val="ListNumber"/>
        <w:numPr>
          <w:ilvl w:val="0"/>
          <w:numId w:val="14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Dasar Teori Ringkas: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Landasan akademis ilmiah yang mendasari pelaksanaan praktikum (max 1-2 halaman).</w:t>
      </w:r>
    </w:p>
    <w:p w14:paraId="67C439B1" w14:textId="77777777" w:rsidR="00AF240A" w:rsidRPr="00476422" w:rsidRDefault="001F5FDC" w:rsidP="00A5494E">
      <w:pPr>
        <w:pStyle w:val="ListNumber"/>
        <w:numPr>
          <w:ilvl w:val="0"/>
          <w:numId w:val="14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Alat, Bahan, dan APD: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Daftar spesifikasi logistik dan alat pelindung diri secara detail.</w:t>
      </w:r>
    </w:p>
    <w:p w14:paraId="6DE62FBD" w14:textId="77777777" w:rsidR="00AF240A" w:rsidRPr="00476422" w:rsidRDefault="001F5FDC" w:rsidP="00A5494E">
      <w:pPr>
        <w:pStyle w:val="ListNumber"/>
        <w:numPr>
          <w:ilvl w:val="0"/>
          <w:numId w:val="14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Langkah Kerja Step-by-Step: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Instruksi pelaksanaan terurut disertai poin kritis K3.</w:t>
      </w:r>
    </w:p>
    <w:p w14:paraId="32C249D7" w14:textId="77777777" w:rsidR="00AF240A" w:rsidRPr="00476422" w:rsidRDefault="001F5FDC" w:rsidP="00A5494E">
      <w:pPr>
        <w:pStyle w:val="ListNumber"/>
        <w:numPr>
          <w:ilvl w:val="0"/>
          <w:numId w:val="14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Lembar Kerja &amp; Pelaporan: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Tabel pengamatan data, perhitungan rumus, dan panduan analisis/diskusi.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76422" w:rsidRPr="00476422" w14:paraId="6BB1DD27" w14:textId="77777777">
        <w:trPr>
          <w:jc w:val="center"/>
        </w:trPr>
        <w:tc>
          <w:tcPr>
            <w:tcW w:w="9360" w:type="dxa"/>
            <w:tcBorders>
              <w:left w:val="single" w:sz="24" w:space="0" w:color="22703E"/>
            </w:tcBorders>
            <w:shd w:val="clear" w:color="auto" w:fill="E8F0EC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2979166" w14:textId="77777777" w:rsidR="00AF240A" w:rsidRPr="00476422" w:rsidRDefault="001F5FDC" w:rsidP="00476422">
            <w:pPr>
              <w:spacing w:after="4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PETUNJUK PEDAGOGIS: </w:t>
            </w: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Penyusunan modul praktikum berorientasi Project-Based Learning (PjBL) disarankan mengintegrasikan permasalahan nyata dari lapangan (misal: penanganan outbreak hama atau gejala defisiensi hara spesifik).</w:t>
            </w:r>
          </w:p>
        </w:tc>
      </w:tr>
    </w:tbl>
    <w:p w14:paraId="217E1EFA" w14:textId="77777777" w:rsidR="00AF240A" w:rsidRPr="00476422" w:rsidRDefault="00AF240A" w:rsidP="00476422">
      <w:pPr>
        <w:spacing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E770F65" w14:textId="77777777" w:rsidR="00AF240A" w:rsidRPr="00476422" w:rsidRDefault="001F5FDC" w:rsidP="00476422">
      <w:pPr>
        <w:keepNext/>
        <w:pBdr>
          <w:bottom w:val="single" w:sz="12" w:space="4" w:color="22703E"/>
        </w:pBdr>
        <w:spacing w:before="360" w:after="1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64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BAB II: MODUL PRATIKUM PENGELOLAAN OPT PERKEBUNAN</w:t>
      </w:r>
    </w:p>
    <w:p w14:paraId="389686D5" w14:textId="77777777" w:rsidR="00AF240A" w:rsidRPr="00476422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6422">
        <w:rPr>
          <w:rFonts w:ascii="Times New Roman" w:hAnsi="Times New Roman" w:cs="Times New Roman"/>
          <w:b/>
          <w:color w:val="auto"/>
          <w:sz w:val="28"/>
          <w:szCs w:val="28"/>
        </w:rPr>
        <w:t>Modul Praktikum OPT-01: Pengamatan Hama Utama &amp; Identifikasi Gejala Serangan</w:t>
      </w:r>
    </w:p>
    <w:p w14:paraId="01BF7E03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Tujuan: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Peserta mampu mengidentifikasi jenis hama utama perkebunan (misal: Ulat Pemakan Daun Kelapa Sawit / UPDKS, Penggerek Buah Kopi, Penggerek Buah Kakao) dan mengkalkulasi intensitas serangannya.</w:t>
      </w:r>
    </w:p>
    <w:p w14:paraId="2A51EA65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A. Alat dan Bahan</w:t>
      </w:r>
    </w:p>
    <w:p w14:paraId="2399EC1A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Alat: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Lup (kaca pembesar), kuas kecil, kantong spesimen plastis, pita penanda (flagging tape), GPS/Alat pemeta blok, alat tulis, dan meteran.</w:t>
      </w:r>
    </w:p>
    <w:p w14:paraId="63036FE5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Bahan: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Sampel tanaman/bagian tanaman terserang, alkohol 70% (untuk pengawetan spesimen).</w:t>
      </w:r>
    </w:p>
    <w:p w14:paraId="15E884DA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APD: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Sepatu booth/lapangan, topi lapangan, sarung tangan kain, dan pakaian lengan panjang.</w:t>
      </w:r>
    </w:p>
    <w:p w14:paraId="143D5ED0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B. Langkah Kerja Praktikum</w:t>
      </w:r>
    </w:p>
    <w:p w14:paraId="116B0D35" w14:textId="77777777" w:rsidR="00AF240A" w:rsidRPr="00476422" w:rsidRDefault="001F5FDC" w:rsidP="00476422">
      <w:pPr>
        <w:pStyle w:val="ListNumber"/>
        <w:numPr>
          <w:ilvl w:val="0"/>
          <w:numId w:val="10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Penentuan Blok Contoh (Sampling):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Tentukan blok amatan di area perkebunan. Tetapkan sampel tanaman secara sistematis (misal: metode garis diagonal atau sistem `S` mengular) sebanyak 10-20 tanaman contoh per hektar.</w:t>
      </w:r>
    </w:p>
    <w:p w14:paraId="52E67435" w14:textId="77777777" w:rsidR="00AF240A" w:rsidRPr="00476422" w:rsidRDefault="001F5FDC" w:rsidP="00476422">
      <w:pPr>
        <w:pStyle w:val="ListNumber"/>
        <w:numPr>
          <w:ilvl w:val="0"/>
          <w:numId w:val="10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Pengamatan Gejala Serangan: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Amati morfologi kerusakan pada organ tanaman (daun, buah, batang, atau akar). Catat jenis kerusakan seperti gigitan, lubang penggerek, atau gejala layu.</w:t>
      </w:r>
    </w:p>
    <w:p w14:paraId="6E04F9CE" w14:textId="77777777" w:rsidR="00AF240A" w:rsidRPr="00476422" w:rsidRDefault="001F5FDC" w:rsidP="00476422">
      <w:pPr>
        <w:pStyle w:val="ListNumber"/>
        <w:numPr>
          <w:ilvl w:val="0"/>
          <w:numId w:val="10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Koleksi dan Dokumentasi Spesimen: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Ambil spesimen hama yang ditemukan secara hati-hati menggunakan kuas/pinset. Masukkan ke dalam kantong plastik spesimen dan beri label (Lokasi, Tanggal, Jam, Nomor Pohon).</w:t>
      </w:r>
    </w:p>
    <w:p w14:paraId="4FF04AE5" w14:textId="77777777" w:rsidR="00AF240A" w:rsidRPr="00476422" w:rsidRDefault="001F5FDC" w:rsidP="00476422">
      <w:pPr>
        <w:pStyle w:val="ListNumber"/>
        <w:numPr>
          <w:ilvl w:val="0"/>
          <w:numId w:val="10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Perhitungan Intensitas Serangan: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Hitung persentase kerusakan menggunakan rumus tingkat keparahan serangan (Severity) atau persentase tanaman terserang (Incidence).</w:t>
      </w:r>
    </w:p>
    <w:p w14:paraId="50762528" w14:textId="77777777" w:rsidR="00AF240A" w:rsidRPr="00476422" w:rsidRDefault="001F5FDC" w:rsidP="00476422">
      <w:pPr>
        <w:pStyle w:val="ListNumber"/>
        <w:numPr>
          <w:ilvl w:val="0"/>
          <w:numId w:val="10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Sanitasi Lapangan: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Pastikan area pengamatan dibersihkan dan spesimen dikembalikan/diolah sesuai prosedur karantina laboratorium.</w:t>
      </w:r>
    </w:p>
    <w:p w14:paraId="5F7C53EF" w14:textId="205ACBD7" w:rsidR="00AF240A" w:rsidRPr="00476422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6422">
        <w:rPr>
          <w:rFonts w:ascii="Times New Roman" w:hAnsi="Times New Roman" w:cs="Times New Roman"/>
          <w:b/>
          <w:color w:val="auto"/>
          <w:sz w:val="28"/>
          <w:szCs w:val="28"/>
        </w:rPr>
        <w:t>Modul Praktikum OPT-02: Aplikasi Pestisida Kimia Berkalibrasi &amp; Aman (SOP K3)</w:t>
      </w:r>
    </w:p>
    <w:p w14:paraId="3FACE0F3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Tujuan: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Peserta mampu melakukan kalibrasi alat semprot (Knapsack Sprayer), menghitung dosis/konsentrasi formulasi, serta mengaplikasikan pestisida sesuai prosedur K3.</w:t>
      </w:r>
    </w:p>
    <w:p w14:paraId="663E9E0C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A. Alat, Bahan, dan APD Lengkap</w:t>
      </w:r>
    </w:p>
    <w:p w14:paraId="0B420F0D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Alat: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Knapsack Sprayer (solo/elektrik), gelas ukur 1000ml, timbangan analitik/digital, stopwatch, pita ukur 50m, nozel standar (Visi-nozzle/Red Fan).</w:t>
      </w:r>
    </w:p>
    <w:p w14:paraId="00480D4A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Bahan: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Air bersih, pewarna makanan (sebagai simulasi pestisida aman), formulasi pestisida sampel.</w:t>
      </w:r>
    </w:p>
    <w:p w14:paraId="67327FC3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APD Mutlak: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Respirator/Masker karbon aktif, kacamata goggle, sarung tangan nitril/karet, apron/wearpack semprot, dan sepatu boot karet.</w:t>
      </w:r>
    </w:p>
    <w:p w14:paraId="175C384E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B. Langkah Kerja Kalibrasi &amp; Penyemprotan</w:t>
      </w:r>
    </w:p>
    <w:p w14:paraId="47E8CFBE" w14:textId="77777777" w:rsidR="00AF240A" w:rsidRPr="00476422" w:rsidRDefault="001F5FDC" w:rsidP="00476422">
      <w:pPr>
        <w:pStyle w:val="ListNumber"/>
        <w:numPr>
          <w:ilvl w:val="0"/>
          <w:numId w:val="11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Pemeriksaan Kelaikan Alat (Pre-Check):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Isi sprayer dengan air bersih 2-3 Liter. Pompa dan periksa apakah ada kebocoran pada selang, kran, atau nozzle. Pastikan tekanan konstan.</w:t>
      </w:r>
    </w:p>
    <w:p w14:paraId="497689D5" w14:textId="77777777" w:rsidR="00AF240A" w:rsidRPr="00476422" w:rsidRDefault="001F5FDC" w:rsidP="00476422">
      <w:pPr>
        <w:pStyle w:val="ListNumber"/>
        <w:numPr>
          <w:ilvl w:val="0"/>
          <w:numId w:val="11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Uji Laju Alir Nozzle (Flow Rate):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Semprotkan air ke dalam gelas ukur selama 1 menit pada tekanan kerja standar. Catat volume air yang keluar (Liter/menit). Ulangi 3 kali dan hitung rata-ratanya (Q).</w:t>
      </w:r>
    </w:p>
    <w:p w14:paraId="63929A1A" w14:textId="77777777" w:rsidR="00AF240A" w:rsidRPr="00476422" w:rsidRDefault="001F5FDC" w:rsidP="00476422">
      <w:pPr>
        <w:pStyle w:val="ListNumber"/>
        <w:numPr>
          <w:ilvl w:val="0"/>
          <w:numId w:val="11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Uji Kecepatan Jalan Pemfokusan: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Ukur jarak 50 meter. Berjalanlah dengan kecepatan stabil sambil mengayunkan nozzle sesuai lebar semprotan (W). Catat waktu tempuh dalam detik (T). Hitung kecepatan (V dalam m/menit).</w:t>
      </w:r>
    </w:p>
    <w:p w14:paraId="0A2EBC9A" w14:textId="77777777" w:rsidR="00AF240A" w:rsidRPr="00476422" w:rsidRDefault="001F5FDC" w:rsidP="00476422">
      <w:pPr>
        <w:pStyle w:val="ListNumber"/>
        <w:numPr>
          <w:ilvl w:val="0"/>
          <w:numId w:val="11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Perhitungan Volume Semprot (L/ha):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Gunakan rumus kalibrasi: Volume Semprot (L/ha) = (Q x 10.000) / (V x W). Bandingkan dengan rekomendasi label pestisida.</w:t>
      </w:r>
    </w:p>
    <w:p w14:paraId="3E061BAA" w14:textId="77777777" w:rsidR="00AF240A" w:rsidRPr="00476422" w:rsidRDefault="001F5FDC" w:rsidP="00476422">
      <w:pPr>
        <w:pStyle w:val="ListNumber"/>
        <w:numPr>
          <w:ilvl w:val="0"/>
          <w:numId w:val="11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Pencampuran &amp; Aplikasi Semprot: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Gunakan APD lengkap. Lakukan pencampuran dengan metode penyenceran bertahap (pre-mixing). Semprotkan larutan searah angin dengan ketinggian nozzle konstan (30-40 cm di atas kanopi/gulma target).</w:t>
      </w:r>
    </w:p>
    <w:p w14:paraId="0B6019AF" w14:textId="2A7669CB" w:rsidR="00AF240A" w:rsidRDefault="001F5FDC" w:rsidP="00476422">
      <w:pPr>
        <w:pStyle w:val="ListNumber"/>
        <w:numPr>
          <w:ilvl w:val="0"/>
          <w:numId w:val="11"/>
        </w:numPr>
        <w:ind w:left="45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Pembersihan dan Dekontaminasi: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Cuci tangki sprayer dengan air bersih sebanyak 3 kali. Buang air bilasan di lokasi penampungan limbah khusus. Lepaskan APD dan cuci tangan dengan sabun.</w:t>
      </w:r>
    </w:p>
    <w:p w14:paraId="1BC5620C" w14:textId="7E4F1CE7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C14D31D" w14:textId="05F3C97E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485A4F6" w14:textId="4616686E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4B10F90" w14:textId="77AEEBB7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C95B49C" w14:textId="663E7227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4AE25D4" w14:textId="27EDD975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ABC341E" w14:textId="51286233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54C2FAC" w14:textId="26CD979A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3DB8AD" w14:textId="32E2947F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967A933" w14:textId="58D2D3EE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B193977" w14:textId="01BE4235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AFE92AA" w14:textId="134D726F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D2BBB4F" w14:textId="31BD74E8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C3AAC64" w14:textId="01F45671" w:rsid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5A4E5ED" w14:textId="77777777" w:rsidR="00476422" w:rsidRPr="00476422" w:rsidRDefault="00476422" w:rsidP="00476422">
      <w:pPr>
        <w:pStyle w:val="ListNumber"/>
        <w:ind w:left="360"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0C608A6" w14:textId="77777777" w:rsidR="00AF240A" w:rsidRPr="00A5494E" w:rsidRDefault="001F5FDC" w:rsidP="00476422">
      <w:pPr>
        <w:keepNext/>
        <w:pBdr>
          <w:bottom w:val="single" w:sz="12" w:space="4" w:color="22703E"/>
        </w:pBdr>
        <w:spacing w:before="360" w:after="1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494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BAB III: MODUL PRATIKUM NUTRISI TANAMAN PERKEBUNAN</w:t>
      </w:r>
    </w:p>
    <w:p w14:paraId="48467303" w14:textId="77777777" w:rsidR="00AF240A" w:rsidRPr="00A5494E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494E">
        <w:rPr>
          <w:rFonts w:ascii="Times New Roman" w:hAnsi="Times New Roman" w:cs="Times New Roman"/>
          <w:b/>
          <w:color w:val="auto"/>
          <w:sz w:val="28"/>
          <w:szCs w:val="28"/>
        </w:rPr>
        <w:t>Modul Praktikum NUT-01: Pengambilan Sampel Tanah (Soil Sampling) &amp; Daun (LSU)</w:t>
      </w:r>
    </w:p>
    <w:p w14:paraId="51B72876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Tujuan: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Peserta mampu mengambil sampel tanah terkomposit dan sampel daun (Leaf Sampling Unit / LSU) secara representatif sesuai standar laboratorium analisis hara.</w:t>
      </w:r>
    </w:p>
    <w:p w14:paraId="7A980B29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A. Alat dan Bahan</w:t>
      </w:r>
    </w:p>
    <w:p w14:paraId="35F10AFF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Alat: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Bor tanah (Belgian auger/Post hole auger), egrang/pahat pelepah, pisau stainless steel, ember plastik bersih, koran bekas, spidol permanen, dan kantong plastik tebal 2 lapis.</w:t>
      </w:r>
    </w:p>
    <w:p w14:paraId="7B3FB013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Bahan: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Label sampel tahan air.</w:t>
      </w:r>
    </w:p>
    <w:p w14:paraId="5552C821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B. Langkah Kerja Sampling Daun &amp; Tanah</w:t>
      </w:r>
    </w:p>
    <w:p w14:paraId="63D4844F" w14:textId="77777777" w:rsidR="00AF240A" w:rsidRPr="00476422" w:rsidRDefault="001F5FDC" w:rsidP="00A5494E">
      <w:pPr>
        <w:pStyle w:val="ListNumber"/>
        <w:numPr>
          <w:ilvl w:val="0"/>
          <w:numId w:val="12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Penentuan Pohon Contoh (Sample Tree):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Tentukan barisan pohon contoh pada blok homogen (misal: pelepah ke-17 pada kelapa sawit dewasa atau daun ke-3/4 pada cabang fertil kakao/kopi).</w:t>
      </w:r>
    </w:p>
    <w:p w14:paraId="6AE4C13C" w14:textId="77777777" w:rsidR="00AF240A" w:rsidRPr="00476422" w:rsidRDefault="001F5FDC" w:rsidP="00A5494E">
      <w:pPr>
        <w:pStyle w:val="ListNumber"/>
        <w:numPr>
          <w:ilvl w:val="0"/>
          <w:numId w:val="12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Pengambilan Sampel Daun (LSU):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Potong pelepah/cabang sampel. Ambil anak daun (leaflets) dari bagian tengah pelepah (sebelah kiri dan kanan). Bersihkan debu menggunakan kain lap bersih yang dibasahi air terdistilasi.</w:t>
      </w:r>
    </w:p>
    <w:p w14:paraId="64D60245" w14:textId="77777777" w:rsidR="00AF240A" w:rsidRPr="00476422" w:rsidRDefault="001F5FDC" w:rsidP="00A5494E">
      <w:pPr>
        <w:pStyle w:val="ListNumber"/>
        <w:numPr>
          <w:ilvl w:val="0"/>
          <w:numId w:val="12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Pengolahan Sampel Daun: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Pisahkan lidi dari helai daun. Potong helai daun sepanjang 2-3 cm. Komposisikan sampel dari 10-15 pohon sampel hingga mencapai bobot ±500 gram. Masukkan plastik dan beri label.</w:t>
      </w:r>
    </w:p>
    <w:p w14:paraId="01220B6E" w14:textId="77777777" w:rsidR="00AF240A" w:rsidRPr="00476422" w:rsidRDefault="001F5FDC" w:rsidP="00A5494E">
      <w:pPr>
        <w:pStyle w:val="ListNumber"/>
        <w:numPr>
          <w:ilvl w:val="0"/>
          <w:numId w:val="12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Pengambilan Sampel Tanah: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Bersihkan permukaan tanah dari serasah organik pada piringan pohon. Tancapkan bor tanah hingga kedalaman 0-20 cm (Topsoil) dan 20-40 cm (Subsoil).</w:t>
      </w:r>
    </w:p>
    <w:p w14:paraId="121D1FD4" w14:textId="77777777" w:rsidR="00AF240A" w:rsidRPr="00476422" w:rsidRDefault="001F5FDC" w:rsidP="00A5494E">
      <w:pPr>
        <w:pStyle w:val="ListNumber"/>
        <w:numPr>
          <w:ilvl w:val="0"/>
          <w:numId w:val="12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Komposisi &amp; Homogenisasi Tanah: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Campurkan subsampel tanah dari beberapa titik bor secara merata dalam ember. Ambil ±1 kg tanah komposit, angin-anginkan (jangan dijemur sinar matahari langsung), lalu kemas dalam kantong plastik berlabel ganda.</w:t>
      </w:r>
    </w:p>
    <w:p w14:paraId="025AC995" w14:textId="77777777" w:rsidR="00AF240A" w:rsidRPr="00A5494E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494E">
        <w:rPr>
          <w:rFonts w:ascii="Times New Roman" w:hAnsi="Times New Roman" w:cs="Times New Roman"/>
          <w:b/>
          <w:color w:val="auto"/>
          <w:sz w:val="28"/>
          <w:szCs w:val="28"/>
        </w:rPr>
        <w:t>Modul Praktikum NUT-02: Perhitungan Dosis &amp; Teknik Aplikasi Pemupukan Presisi</w:t>
      </w:r>
    </w:p>
    <w:p w14:paraId="6FF415A2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Tujuan: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Peserta mampu menghitung kebutuhan pupuk tunggal/majemuk berdasarkan rekomendasi hara serta mengaplikasikannya dengan metode dan penempatan yang tepat.</w:t>
      </w:r>
    </w:p>
    <w:p w14:paraId="01EEC867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A. Alat dan Bahan</w:t>
      </w:r>
    </w:p>
    <w:p w14:paraId="408AD070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Alat: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Mangkok/Takar dosis pupuk berkalibrasi, timbangan duduk, piringan ukur, meteran, alat pembuat lubang (Tugal) jika metode dibenam.</w:t>
      </w:r>
    </w:p>
    <w:p w14:paraId="286B3B4C" w14:textId="77777777" w:rsidR="00AF240A" w:rsidRPr="00476422" w:rsidRDefault="001F5FDC" w:rsidP="00476422">
      <w:pPr>
        <w:pStyle w:val="ListBulle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Bahan: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Pupuk tunggal (Urea, TSP/SP-36, KCl, Kieserit) atau Pupuk NPK Majemuk.</w:t>
      </w:r>
    </w:p>
    <w:p w14:paraId="34CE9E96" w14:textId="77777777" w:rsidR="00AF240A" w:rsidRPr="00476422" w:rsidRDefault="001F5FDC" w:rsidP="00476422">
      <w:pPr>
        <w:keepNext/>
        <w:spacing w:before="200" w:after="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B. Langkah Kerja Aplikasi Pemupukan</w:t>
      </w:r>
    </w:p>
    <w:p w14:paraId="75A6C15F" w14:textId="77777777" w:rsidR="00AF240A" w:rsidRPr="00476422" w:rsidRDefault="001F5FDC" w:rsidP="00A5494E">
      <w:pPr>
        <w:pStyle w:val="ListNumber"/>
        <w:numPr>
          <w:ilvl w:val="0"/>
          <w:numId w:val="13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Perhitungan Dosis Konversi Hara: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Hitung kebutuhan pupuk tunggal jika rekomendasi hara diberikan dalam bentuk unsur murni (N, P2O5, K2O) menggunakan formula konversi kadar hara.</w:t>
      </w:r>
    </w:p>
    <w:p w14:paraId="19555466" w14:textId="77777777" w:rsidR="00AF240A" w:rsidRPr="00476422" w:rsidRDefault="001F5FDC" w:rsidP="00A5494E">
      <w:pPr>
        <w:pStyle w:val="ListNumber"/>
        <w:numPr>
          <w:ilvl w:val="0"/>
          <w:numId w:val="13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Kalibrasi Takaran Pupuk: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Timbang pupuk sesuai dosis per pohon pada timbangan analitik. Masukkan ke dalam wadah takar dan beri tanda garis/batas volume agar aplikasi di lapangan seragam.</w:t>
      </w:r>
    </w:p>
    <w:p w14:paraId="79937C55" w14:textId="77777777" w:rsidR="00AF240A" w:rsidRPr="00476422" w:rsidRDefault="001F5FDC" w:rsidP="00A5494E">
      <w:pPr>
        <w:pStyle w:val="ListNumber"/>
        <w:numPr>
          <w:ilvl w:val="0"/>
          <w:numId w:val="13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Persiapan Piringan/Prosedur Kerja: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Pastikan area piringan/pasar pikul bebas dari gulma tebal dan serasah berlebih agar pupuk kontak langsung dengan tanah.</w:t>
      </w:r>
    </w:p>
    <w:p w14:paraId="2A15BA52" w14:textId="77777777" w:rsidR="00AF240A" w:rsidRPr="00476422" w:rsidRDefault="001F5FDC" w:rsidP="00A5494E">
      <w:pPr>
        <w:pStyle w:val="ListNumber"/>
        <w:numPr>
          <w:ilvl w:val="0"/>
          <w:numId w:val="13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Aplikasi Tabur / Benam (Pocketing):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Untuk tanaman sawit: taburkan pupuk secara merata di piringan/prospek akar aktif (jarak 1.5 - 2m dari pangkal batang). Untuk kakao/kopi: buat 4 lubang tugal di bawah tajuk luar, masukkan pupuk, lalu tutup kembali.</w:t>
      </w:r>
    </w:p>
    <w:p w14:paraId="2DA8A813" w14:textId="1FFE6137" w:rsidR="00476422" w:rsidRDefault="001F5FDC" w:rsidP="00A5494E">
      <w:pPr>
        <w:pStyle w:val="ListNumber"/>
        <w:numPr>
          <w:ilvl w:val="0"/>
          <w:numId w:val="13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 xml:space="preserve">Pencatatan &amp; Evaluasi Lahan: </w:t>
      </w:r>
      <w:r w:rsidRPr="00476422">
        <w:rPr>
          <w:rFonts w:ascii="Times New Roman" w:hAnsi="Times New Roman" w:cs="Times New Roman"/>
          <w:color w:val="auto"/>
          <w:sz w:val="24"/>
          <w:szCs w:val="24"/>
        </w:rPr>
        <w:t>Catat kondisi cuaca (hindari pemupukan saat hujan lebat atau kekeringan ekstrim) serta rekapitulasi realisasi pupuk terpakai.</w:t>
      </w:r>
    </w:p>
    <w:p w14:paraId="7CE44827" w14:textId="5CB103D1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DEC4850" w14:textId="3C9EE14E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3648AD" w14:textId="5B8ED86E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211EE06" w14:textId="54E50B89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1F858D0" w14:textId="5F741FCB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4F48EE2" w14:textId="351A294D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7AF4776" w14:textId="2A556790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972D628" w14:textId="358E8404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76B4BDF" w14:textId="2A4A6941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3B4A1C8" w14:textId="43AF2DDA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27EE6E1" w14:textId="496C01AE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F89560A" w14:textId="62B691B3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1007897" w14:textId="5A1EF64C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0DB9959" w14:textId="3396E012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E1EEC61" w14:textId="435F16E9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1FEC209" w14:textId="1566A17F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D4E50E4" w14:textId="608206CE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74BEDB7" w14:textId="36EB805D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3A8456F" w14:textId="697C5809" w:rsid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24A519F" w14:textId="77777777" w:rsidR="00A5494E" w:rsidRPr="00A5494E" w:rsidRDefault="00A5494E" w:rsidP="00A5494E">
      <w:pPr>
        <w:pStyle w:val="ListNumber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9E532A5" w14:textId="78C80D06" w:rsidR="00AF240A" w:rsidRPr="00476422" w:rsidRDefault="001F5FDC" w:rsidP="00476422">
      <w:pPr>
        <w:keepNext/>
        <w:pBdr>
          <w:bottom w:val="single" w:sz="12" w:space="4" w:color="22703E"/>
        </w:pBdr>
        <w:spacing w:before="360" w:after="1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BAB IV: INSTRUMEN EVALUASI &amp; LEMBAR KERJA PRAKTIKUM</w:t>
      </w:r>
    </w:p>
    <w:p w14:paraId="38D4ACD9" w14:textId="77777777" w:rsidR="00AF240A" w:rsidRPr="00476422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4.1 Contoh Lembar Pengamatan Praktikum OPT</w:t>
      </w:r>
    </w:p>
    <w:p w14:paraId="51F7D08E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color w:val="auto"/>
          <w:sz w:val="24"/>
          <w:szCs w:val="24"/>
        </w:rPr>
        <w:t>Berikut adalah format standar lembar observasi lapangan untuk pencatatan tingkat serangan OPT: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872"/>
        <w:gridCol w:w="2592"/>
        <w:gridCol w:w="1872"/>
        <w:gridCol w:w="2592"/>
      </w:tblGrid>
      <w:tr w:rsidR="00476422" w:rsidRPr="00476422" w14:paraId="521DCE31" w14:textId="77777777" w:rsidTr="00476422">
        <w:trPr>
          <w:jc w:val="center"/>
        </w:trPr>
        <w:tc>
          <w:tcPr>
            <w:tcW w:w="1152" w:type="dxa"/>
            <w:shd w:val="clear" w:color="auto" w:fill="22703E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08BB9E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No. Pohon</w:t>
            </w:r>
          </w:p>
        </w:tc>
        <w:tc>
          <w:tcPr>
            <w:tcW w:w="1872" w:type="dxa"/>
            <w:shd w:val="clear" w:color="auto" w:fill="22703E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91262AF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Jenis Tanaman</w:t>
            </w:r>
          </w:p>
        </w:tc>
        <w:tc>
          <w:tcPr>
            <w:tcW w:w="2592" w:type="dxa"/>
            <w:shd w:val="clear" w:color="auto" w:fill="22703E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609597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Gejala Serangan</w:t>
            </w:r>
          </w:p>
        </w:tc>
        <w:tc>
          <w:tcPr>
            <w:tcW w:w="1872" w:type="dxa"/>
            <w:shd w:val="clear" w:color="auto" w:fill="22703E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57764F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Jumlah Hama Ditemukan</w:t>
            </w:r>
          </w:p>
        </w:tc>
        <w:tc>
          <w:tcPr>
            <w:tcW w:w="2592" w:type="dxa"/>
            <w:shd w:val="clear" w:color="auto" w:fill="22703E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3626DDE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Kategori Serangan (Ringan/Sedang/Berat)</w:t>
            </w:r>
          </w:p>
        </w:tc>
      </w:tr>
      <w:tr w:rsidR="00476422" w:rsidRPr="00476422" w14:paraId="734FF240" w14:textId="77777777" w:rsidTr="00476422">
        <w:trPr>
          <w:jc w:val="center"/>
        </w:trPr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7C00E5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3B3BE4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Kelapa Sawit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5667B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Daun berlubang / melingkar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94F8E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 ekor (Ulat Kantong)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DD061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Sedang</w:t>
            </w:r>
          </w:p>
        </w:tc>
      </w:tr>
      <w:tr w:rsidR="00476422" w:rsidRPr="00476422" w14:paraId="5A429ADE" w14:textId="77777777" w:rsidTr="00476422">
        <w:trPr>
          <w:jc w:val="center"/>
        </w:trPr>
        <w:tc>
          <w:tcPr>
            <w:tcW w:w="115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0D795C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</w:t>
            </w:r>
          </w:p>
        </w:tc>
        <w:tc>
          <w:tcPr>
            <w:tcW w:w="187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F59EDA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Kelapa Sawit</w:t>
            </w:r>
          </w:p>
        </w:tc>
        <w:tc>
          <w:tcPr>
            <w:tcW w:w="259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DC08A2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Bercak cokelat pada janjang</w:t>
            </w:r>
          </w:p>
        </w:tc>
        <w:tc>
          <w:tcPr>
            <w:tcW w:w="187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3F6DB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(Gejala Jamur)</w:t>
            </w:r>
          </w:p>
        </w:tc>
        <w:tc>
          <w:tcPr>
            <w:tcW w:w="259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21EC2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Ringan</w:t>
            </w:r>
          </w:p>
        </w:tc>
      </w:tr>
      <w:tr w:rsidR="00476422" w:rsidRPr="00476422" w14:paraId="4F54EFDB" w14:textId="77777777" w:rsidTr="00476422">
        <w:trPr>
          <w:jc w:val="center"/>
        </w:trPr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3C1ECC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66461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Kakao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F5C922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Buah mengeras &amp; warna hitam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320CC6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Spesimen PBK (+)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20BF3A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Berat</w:t>
            </w:r>
          </w:p>
        </w:tc>
      </w:tr>
    </w:tbl>
    <w:p w14:paraId="088291F5" w14:textId="77777777" w:rsidR="00AF240A" w:rsidRPr="00476422" w:rsidRDefault="00AF240A" w:rsidP="00476422">
      <w:pPr>
        <w:spacing w:before="1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4261EFA" w14:textId="77777777" w:rsidR="00AF240A" w:rsidRPr="00476422" w:rsidRDefault="001F5FDC" w:rsidP="00476422">
      <w:pPr>
        <w:keepNext/>
        <w:spacing w:before="2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b/>
          <w:color w:val="auto"/>
          <w:sz w:val="24"/>
          <w:szCs w:val="24"/>
        </w:rPr>
        <w:t>4.2 Rubrik Penilaian Unjuk Kerja (Performance Assessment)</w:t>
      </w:r>
    </w:p>
    <w:p w14:paraId="157F0E6D" w14:textId="77777777" w:rsidR="00AF240A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76422">
        <w:rPr>
          <w:rFonts w:ascii="Times New Roman" w:hAnsi="Times New Roman" w:cs="Times New Roman"/>
          <w:color w:val="auto"/>
          <w:sz w:val="24"/>
          <w:szCs w:val="24"/>
        </w:rPr>
        <w:t>Rubrik evaluasi praktikum mencakup 3 aspek utama keberhasilan: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5040"/>
        <w:gridCol w:w="1152"/>
        <w:gridCol w:w="1296"/>
      </w:tblGrid>
      <w:tr w:rsidR="00476422" w:rsidRPr="00476422" w14:paraId="61A152B4" w14:textId="77777777" w:rsidTr="00476422">
        <w:trPr>
          <w:jc w:val="center"/>
        </w:trPr>
        <w:tc>
          <w:tcPr>
            <w:tcW w:w="2592" w:type="dxa"/>
            <w:shd w:val="clear" w:color="auto" w:fill="3C5A4B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6592884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Aspek Penilaian</w:t>
            </w:r>
          </w:p>
        </w:tc>
        <w:tc>
          <w:tcPr>
            <w:tcW w:w="5040" w:type="dxa"/>
            <w:shd w:val="clear" w:color="auto" w:fill="3C5A4B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741D47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Indikator Keberhasilan</w:t>
            </w:r>
          </w:p>
        </w:tc>
        <w:tc>
          <w:tcPr>
            <w:tcW w:w="1152" w:type="dxa"/>
            <w:shd w:val="clear" w:color="auto" w:fill="3C5A4B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941804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Bobot (%)</w:t>
            </w:r>
          </w:p>
        </w:tc>
        <w:tc>
          <w:tcPr>
            <w:tcW w:w="1296" w:type="dxa"/>
            <w:shd w:val="clear" w:color="auto" w:fill="3C5A4B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66A2884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Skor (1-4)</w:t>
            </w:r>
          </w:p>
        </w:tc>
      </w:tr>
      <w:tr w:rsidR="00476422" w:rsidRPr="00476422" w14:paraId="7DF64438" w14:textId="77777777" w:rsidTr="00476422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E9BE3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Persiapan &amp; K3</w:t>
            </w:r>
          </w:p>
        </w:tc>
        <w:tc>
          <w:tcPr>
            <w:tcW w:w="50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EF46F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Penggunaan APD lengkap, kesiapan alat semprot/bor, &amp; pemahaman SOP.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41D2B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25%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EFC219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1 - 4</w:t>
            </w:r>
          </w:p>
        </w:tc>
      </w:tr>
      <w:tr w:rsidR="00476422" w:rsidRPr="00476422" w14:paraId="07845365" w14:textId="77777777" w:rsidTr="00476422">
        <w:trPr>
          <w:jc w:val="center"/>
        </w:trPr>
        <w:tc>
          <w:tcPr>
            <w:tcW w:w="259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42462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Prosedur &amp; Akurasi</w:t>
            </w:r>
          </w:p>
        </w:tc>
        <w:tc>
          <w:tcPr>
            <w:tcW w:w="5040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14B02D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Akurasi kalibrasi nozzle / penimbangan pupuk / keterwakilan sampel.</w:t>
            </w:r>
          </w:p>
        </w:tc>
        <w:tc>
          <w:tcPr>
            <w:tcW w:w="1152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B76978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45%</w:t>
            </w:r>
          </w:p>
        </w:tc>
        <w:tc>
          <w:tcPr>
            <w:tcW w:w="1296" w:type="dxa"/>
            <w:shd w:val="clear" w:color="auto" w:fill="F0F5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55E022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1 - 4</w:t>
            </w:r>
          </w:p>
        </w:tc>
      </w:tr>
      <w:tr w:rsidR="00476422" w:rsidRPr="00476422" w14:paraId="4230A0C3" w14:textId="77777777" w:rsidTr="00476422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7FF166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Pelaporan &amp; Analisis</w:t>
            </w:r>
          </w:p>
        </w:tc>
        <w:tc>
          <w:tcPr>
            <w:tcW w:w="50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5CE09A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Ketepatan perhitungan statistik/intensitas serangan &amp; pembahasan hasil.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2121E1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30%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D757A" w14:textId="77777777" w:rsidR="00AF240A" w:rsidRPr="00476422" w:rsidRDefault="001F5FDC" w:rsidP="00476422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64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1 - 4</w:t>
            </w:r>
          </w:p>
        </w:tc>
      </w:tr>
    </w:tbl>
    <w:p w14:paraId="5E9431B4" w14:textId="77777777" w:rsidR="001F5FDC" w:rsidRPr="00476422" w:rsidRDefault="001F5FDC" w:rsidP="00476422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sectPr w:rsidR="001F5FDC" w:rsidRPr="0047642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F64BC7"/>
    <w:multiLevelType w:val="hybridMultilevel"/>
    <w:tmpl w:val="A52C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F52CE"/>
    <w:multiLevelType w:val="hybridMultilevel"/>
    <w:tmpl w:val="C78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E281E"/>
    <w:multiLevelType w:val="hybridMultilevel"/>
    <w:tmpl w:val="A85AE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7153F"/>
    <w:multiLevelType w:val="hybridMultilevel"/>
    <w:tmpl w:val="8A486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212A3"/>
    <w:multiLevelType w:val="hybridMultilevel"/>
    <w:tmpl w:val="3684C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969135">
    <w:abstractNumId w:val="8"/>
  </w:num>
  <w:num w:numId="2" w16cid:durableId="1160535377">
    <w:abstractNumId w:val="6"/>
  </w:num>
  <w:num w:numId="3" w16cid:durableId="1824078046">
    <w:abstractNumId w:val="5"/>
  </w:num>
  <w:num w:numId="4" w16cid:durableId="1474055855">
    <w:abstractNumId w:val="4"/>
  </w:num>
  <w:num w:numId="5" w16cid:durableId="2019692100">
    <w:abstractNumId w:val="7"/>
  </w:num>
  <w:num w:numId="6" w16cid:durableId="2103261702">
    <w:abstractNumId w:val="3"/>
  </w:num>
  <w:num w:numId="7" w16cid:durableId="1226768617">
    <w:abstractNumId w:val="2"/>
  </w:num>
  <w:num w:numId="8" w16cid:durableId="455298587">
    <w:abstractNumId w:val="1"/>
  </w:num>
  <w:num w:numId="9" w16cid:durableId="1433672051">
    <w:abstractNumId w:val="0"/>
  </w:num>
  <w:num w:numId="10" w16cid:durableId="740181939">
    <w:abstractNumId w:val="11"/>
  </w:num>
  <w:num w:numId="11" w16cid:durableId="1602644118">
    <w:abstractNumId w:val="10"/>
  </w:num>
  <w:num w:numId="12" w16cid:durableId="1657149574">
    <w:abstractNumId w:val="9"/>
  </w:num>
  <w:num w:numId="13" w16cid:durableId="1110976807">
    <w:abstractNumId w:val="12"/>
  </w:num>
  <w:num w:numId="14" w16cid:durableId="5106077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5FDC"/>
    <w:rsid w:val="0029639D"/>
    <w:rsid w:val="002E66D8"/>
    <w:rsid w:val="00326F90"/>
    <w:rsid w:val="00476422"/>
    <w:rsid w:val="00A003C9"/>
    <w:rsid w:val="00A5494E"/>
    <w:rsid w:val="00AA1D8D"/>
    <w:rsid w:val="00AF06DB"/>
    <w:rsid w:val="00AF240A"/>
    <w:rsid w:val="00B47730"/>
    <w:rsid w:val="00C721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D96CEA"/>
  <w14:defaultImageDpi w14:val="300"/>
  <w15:docId w15:val="{A0E5B69F-E9D4-4B04-9651-9BC434CC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</cp:lastModifiedBy>
  <cp:revision>5</cp:revision>
  <dcterms:created xsi:type="dcterms:W3CDTF">2013-12-23T23:15:00Z</dcterms:created>
  <dcterms:modified xsi:type="dcterms:W3CDTF">2026-09-18T02:21:00Z</dcterms:modified>
  <cp:category/>
</cp:coreProperties>
</file>