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35E02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40 Contoh Soal TKA</w:t>
      </w:r>
      <w:r>
        <w:rPr>
          <w:rFonts w:hint="default" w:ascii="Times New Roman" w:hAnsi="Times New Roman" w:cs="Times New Roman"/>
          <w:b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sz w:val="28"/>
          <w:szCs w:val="28"/>
        </w:rPr>
        <w:t>Wawasan Dunia Kerja Bidang Layanan Kesehatan</w:t>
      </w:r>
    </w:p>
    <w:p w14:paraId="34371B21">
      <w:pPr>
        <w:pStyle w:val="2"/>
        <w:spacing w:after="200"/>
        <w:rPr>
          <w:rFonts w:hint="default" w:ascii="Times New Roman" w:hAnsi="Times New Roman" w:cs="Times New Roman"/>
          <w:kern w:val="36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2"/>
          <w:szCs w:val="22"/>
        </w:rPr>
        <w:t>BAGIAN I — SOAL</w:t>
      </w:r>
    </w:p>
    <w:p w14:paraId="21D16B4B">
      <w:pPr>
        <w:numPr>
          <w:ilvl w:val="0"/>
          <w:numId w:val="1"/>
        </w:numPr>
        <w:spacing w:before="200" w:after="8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bertugas melakukan pemeriksaan, diagnosis, dan memberikan terapi kepada pasien, serta berwenang menuliskan resep obat. Profesi yang dimaksud adalah .…</w:t>
      </w:r>
    </w:p>
    <w:p w14:paraId="6F6D5E91">
      <w:pPr>
        <w:numPr>
          <w:ilvl w:val="0"/>
          <w:numId w:val="2"/>
        </w:numPr>
        <w:spacing w:before="200" w:after="8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</w:t>
      </w:r>
    </w:p>
    <w:p w14:paraId="4A2FCD4A">
      <w:pPr>
        <w:numPr>
          <w:ilvl w:val="0"/>
          <w:numId w:val="2"/>
        </w:numPr>
        <w:spacing w:before="200" w:after="8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777AC65B">
      <w:pPr>
        <w:numPr>
          <w:ilvl w:val="0"/>
          <w:numId w:val="2"/>
        </w:numPr>
        <w:spacing w:before="200" w:after="8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Dokter</w:t>
      </w:r>
    </w:p>
    <w:p w14:paraId="1D77220D">
      <w:pPr>
        <w:numPr>
          <w:ilvl w:val="0"/>
          <w:numId w:val="2"/>
        </w:numPr>
        <w:spacing w:before="200" w:after="8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Apoteker</w:t>
      </w:r>
    </w:p>
    <w:p w14:paraId="1F9B9124">
      <w:pPr>
        <w:numPr>
          <w:ilvl w:val="0"/>
          <w:numId w:val="2"/>
        </w:numPr>
        <w:spacing w:before="200" w:after="8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</w:t>
      </w:r>
    </w:p>
    <w:p w14:paraId="7B16D873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Aktivitas kerja berupa memberikan asuhan keperawatan, memantau kondisi pasien secara berkala, serta membantu pemenuhan kebutuhan dasar pasien selama dirawat di rumah sakit merupakan tugas utama dari .…</w:t>
      </w:r>
    </w:p>
    <w:p w14:paraId="5020F201">
      <w:pPr>
        <w:numPr>
          <w:ilvl w:val="0"/>
          <w:numId w:val="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</w:t>
      </w:r>
    </w:p>
    <w:p w14:paraId="54B2BC26">
      <w:pPr>
        <w:numPr>
          <w:ilvl w:val="0"/>
          <w:numId w:val="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231074DB">
      <w:pPr>
        <w:numPr>
          <w:ilvl w:val="0"/>
          <w:numId w:val="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54A5DC73">
      <w:pPr>
        <w:numPr>
          <w:ilvl w:val="0"/>
          <w:numId w:val="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Perekam medis</w:t>
      </w:r>
    </w:p>
    <w:p w14:paraId="18350E8C">
      <w:pPr>
        <w:numPr>
          <w:ilvl w:val="0"/>
          <w:numId w:val="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0A58BFC3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Tenaga kesehatan yang bertugas memberikan pelayanan kesehatan ibu dan anak, meliputi pemeriksaan kehamilan, pertolongan persalinan normal, dan konseling KB adalah .…</w:t>
      </w:r>
    </w:p>
    <w:p w14:paraId="7567C214">
      <w:pPr>
        <w:numPr>
          <w:ilvl w:val="0"/>
          <w:numId w:val="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Dokter spesialis anak</w:t>
      </w:r>
    </w:p>
    <w:p w14:paraId="3377EA51">
      <w:pPr>
        <w:numPr>
          <w:ilvl w:val="0"/>
          <w:numId w:val="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6BE64020">
      <w:pPr>
        <w:numPr>
          <w:ilvl w:val="0"/>
          <w:numId w:val="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gigi</w:t>
      </w:r>
    </w:p>
    <w:p w14:paraId="4F467030">
      <w:pPr>
        <w:numPr>
          <w:ilvl w:val="0"/>
          <w:numId w:val="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wicara</w:t>
      </w:r>
    </w:p>
    <w:p w14:paraId="2F4B0CFD">
      <w:pPr>
        <w:numPr>
          <w:ilvl w:val="0"/>
          <w:numId w:val="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 klinik</w:t>
      </w:r>
    </w:p>
    <w:p w14:paraId="79238A94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Pekerjaan meracik, menyiapkan, dan menyerahkan obat kepada pasien disertai pemberian informasi tentang cara penggunaan dan efek samping obat dilakukan oleh .…</w:t>
      </w:r>
    </w:p>
    <w:p w14:paraId="68FC7378">
      <w:pPr>
        <w:numPr>
          <w:ilvl w:val="0"/>
          <w:numId w:val="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Asisten apoteker saja</w:t>
      </w:r>
    </w:p>
    <w:p w14:paraId="0267A536">
      <w:pPr>
        <w:numPr>
          <w:ilvl w:val="0"/>
          <w:numId w:val="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Apoteke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r</w:t>
      </w:r>
    </w:p>
    <w:p w14:paraId="3AA65A76">
      <w:pPr>
        <w:numPr>
          <w:ilvl w:val="0"/>
          <w:numId w:val="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</w:t>
      </w:r>
    </w:p>
    <w:p w14:paraId="78AABAC1">
      <w:pPr>
        <w:numPr>
          <w:ilvl w:val="0"/>
          <w:numId w:val="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Analis kesehatan</w:t>
      </w:r>
    </w:p>
    <w:p w14:paraId="706D974D">
      <w:pPr>
        <w:numPr>
          <w:ilvl w:val="0"/>
          <w:numId w:val="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Dokter umum</w:t>
      </w:r>
    </w:p>
    <w:p w14:paraId="7AFA4CD5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bertugas mengoperasikan alat rontgen (X-ray) untuk menghasilkan citra diagnostik yang digunakan dokter dalam menegakkan diagnosis. Profesi tersebut adalah .…</w:t>
      </w:r>
    </w:p>
    <w:p w14:paraId="27BCB98F">
      <w:pPr>
        <w:numPr>
          <w:ilvl w:val="0"/>
          <w:numId w:val="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2F0AA614">
      <w:pPr>
        <w:numPr>
          <w:ilvl w:val="0"/>
          <w:numId w:val="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Elektromedis</w:t>
      </w:r>
    </w:p>
    <w:p w14:paraId="049D15D9">
      <w:pPr>
        <w:numPr>
          <w:ilvl w:val="0"/>
          <w:numId w:val="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6B4DCEA5">
      <w:pPr>
        <w:numPr>
          <w:ilvl w:val="0"/>
          <w:numId w:val="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Perekam medis</w:t>
      </w:r>
    </w:p>
    <w:p w14:paraId="2DCAA7C6">
      <w:pPr>
        <w:numPr>
          <w:ilvl w:val="0"/>
          <w:numId w:val="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0ADAD77A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Aktivitas kerja berupa pengambilan sampel darah, urine, atau cairan tubuh lain, kemudian melakukan pemeriksaan di laboratorium untuk mendukung diagnosis dokter adalah tugas dari .…</w:t>
      </w:r>
    </w:p>
    <w:p w14:paraId="2D438DDA">
      <w:pPr>
        <w:numPr>
          <w:ilvl w:val="0"/>
          <w:numId w:val="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teknologi laboratorium medik (ATLM)</w:t>
      </w:r>
    </w:p>
    <w:p w14:paraId="0DEF4508">
      <w:pPr>
        <w:numPr>
          <w:ilvl w:val="0"/>
          <w:numId w:val="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329E24C8">
      <w:pPr>
        <w:numPr>
          <w:ilvl w:val="0"/>
          <w:numId w:val="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16FCDE2D">
      <w:pPr>
        <w:numPr>
          <w:ilvl w:val="0"/>
          <w:numId w:val="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okupasi</w:t>
      </w:r>
    </w:p>
    <w:p w14:paraId="58A1B27A">
      <w:pPr>
        <w:numPr>
          <w:ilvl w:val="0"/>
          <w:numId w:val="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626BD657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Tenaga kesehatan yang berperan memulihkan fungsi gerak tubuh pasien pascastroke atau cedera melalui latihan fisik, terapi manual, dan modalitas fisik lainnya disebut .…</w:t>
      </w:r>
    </w:p>
    <w:p w14:paraId="0ECA0AF8">
      <w:pPr>
        <w:numPr>
          <w:ilvl w:val="0"/>
          <w:numId w:val="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wicara</w:t>
      </w:r>
    </w:p>
    <w:p w14:paraId="4D678ECC">
      <w:pPr>
        <w:numPr>
          <w:ilvl w:val="0"/>
          <w:numId w:val="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102F2F4D">
      <w:pPr>
        <w:numPr>
          <w:ilvl w:val="0"/>
          <w:numId w:val="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okupasi</w:t>
      </w:r>
    </w:p>
    <w:p w14:paraId="0D32E337">
      <w:pPr>
        <w:numPr>
          <w:ilvl w:val="0"/>
          <w:numId w:val="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Psikolog klinis</w:t>
      </w:r>
    </w:p>
    <w:p w14:paraId="461ECE81">
      <w:pPr>
        <w:numPr>
          <w:ilvl w:val="0"/>
          <w:numId w:val="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anestesi</w:t>
      </w:r>
    </w:p>
    <w:p w14:paraId="24EF4056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membantu pasien yang mengalami gangguan komunikasi, bahasa, dan menelan (disfagia) agar mampu berkomunikasi dan makan secara aman. Profesi ini adalah .…</w:t>
      </w:r>
    </w:p>
    <w:p w14:paraId="52572BB5">
      <w:pPr>
        <w:numPr>
          <w:ilvl w:val="0"/>
          <w:numId w:val="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okupasi</w:t>
      </w:r>
    </w:p>
    <w:p w14:paraId="553A3C85">
      <w:pPr>
        <w:numPr>
          <w:ilvl w:val="0"/>
          <w:numId w:val="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wicara</w:t>
      </w:r>
    </w:p>
    <w:p w14:paraId="6932B68B">
      <w:pPr>
        <w:numPr>
          <w:ilvl w:val="0"/>
          <w:numId w:val="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Refraksionis optisien</w:t>
      </w:r>
    </w:p>
    <w:p w14:paraId="44F8EAD6">
      <w:pPr>
        <w:numPr>
          <w:ilvl w:val="0"/>
          <w:numId w:val="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53E84FA4">
      <w:pPr>
        <w:numPr>
          <w:ilvl w:val="0"/>
          <w:numId w:val="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28E6482D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Kegiatan mencatat, mengelola, dan menyimpan data riwayat kesehatan pasien secara sistematis agar dapat digunakan untuk keperluan pelayanan, penelitian, dan administrasi rumah sakit merupakan tugas .…</w:t>
      </w:r>
    </w:p>
    <w:p w14:paraId="095EE6DE">
      <w:pPr>
        <w:numPr>
          <w:ilvl w:val="0"/>
          <w:numId w:val="1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Perekam medis dan informasi kesehatan</w:t>
      </w:r>
    </w:p>
    <w:p w14:paraId="55183949">
      <w:pPr>
        <w:numPr>
          <w:ilvl w:val="0"/>
          <w:numId w:val="1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</w:t>
      </w:r>
    </w:p>
    <w:p w14:paraId="3E353B4B">
      <w:pPr>
        <w:numPr>
          <w:ilvl w:val="0"/>
          <w:numId w:val="1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504CBFA1">
      <w:pPr>
        <w:numPr>
          <w:ilvl w:val="0"/>
          <w:numId w:val="1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4DBA061F">
      <w:pPr>
        <w:numPr>
          <w:ilvl w:val="0"/>
          <w:numId w:val="1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00A3A95C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Tenaga kesehatan yang bertugas menyusun perencanaan menu, memberikan edukasi gizi, dan menangani terapi diet bagi pasien dengan kondisi medis khusus (misalnya diabetes) disebut .…</w:t>
      </w:r>
    </w:p>
    <w:p w14:paraId="7F6D59F8">
      <w:pPr>
        <w:numPr>
          <w:ilvl w:val="0"/>
          <w:numId w:val="1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 (nutrisionis/dietisien)</w:t>
      </w:r>
    </w:p>
    <w:p w14:paraId="0556FBEC">
      <w:pPr>
        <w:numPr>
          <w:ilvl w:val="0"/>
          <w:numId w:val="1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Apoteker</w:t>
      </w:r>
    </w:p>
    <w:p w14:paraId="7600E9AC">
      <w:pPr>
        <w:numPr>
          <w:ilvl w:val="0"/>
          <w:numId w:val="1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gigi</w:t>
      </w:r>
    </w:p>
    <w:p w14:paraId="73E7A638">
      <w:pPr>
        <w:numPr>
          <w:ilvl w:val="0"/>
          <w:numId w:val="1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3CE05861">
      <w:pPr>
        <w:numPr>
          <w:ilvl w:val="0"/>
          <w:numId w:val="1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Epidemiolog</w:t>
      </w:r>
    </w:p>
    <w:p w14:paraId="16DAFADA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lingkungan bertugas mengawasi kualitas air bersih, pengelolaan limbah medis, dan sanitasi rumah sakit agar terhindar dari risiko infeksi lingkungan. Profesi tersebut adalah .…</w:t>
      </w:r>
    </w:p>
    <w:p w14:paraId="4814B87F">
      <w:pPr>
        <w:numPr>
          <w:ilvl w:val="0"/>
          <w:numId w:val="12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 (kesehatan lingkungan)</w:t>
      </w:r>
    </w:p>
    <w:p w14:paraId="43CBF1AB">
      <w:pPr>
        <w:numPr>
          <w:ilvl w:val="0"/>
          <w:numId w:val="12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Epidemiolog</w:t>
      </w:r>
    </w:p>
    <w:p w14:paraId="03D9FD85">
      <w:pPr>
        <w:numPr>
          <w:ilvl w:val="0"/>
          <w:numId w:val="12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Promotor kesehatan</w:t>
      </w:r>
    </w:p>
    <w:p w14:paraId="7B033B9F">
      <w:pPr>
        <w:numPr>
          <w:ilvl w:val="0"/>
          <w:numId w:val="12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okupasi</w:t>
      </w:r>
    </w:p>
    <w:p w14:paraId="0A8A86AD">
      <w:pPr>
        <w:numPr>
          <w:ilvl w:val="0"/>
          <w:numId w:val="12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4F45354F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Tenaga kesehatan yang melakukan penyelidikan pola penyebaran penyakit menular di suatu wilayah dan merancang strategi pengendaliannya berperan sebagai .…</w:t>
      </w:r>
    </w:p>
    <w:p w14:paraId="5F3EA81D">
      <w:pPr>
        <w:numPr>
          <w:ilvl w:val="0"/>
          <w:numId w:val="1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Epidemiolog kesehatan</w:t>
      </w:r>
    </w:p>
    <w:p w14:paraId="0C07B3B6">
      <w:pPr>
        <w:numPr>
          <w:ilvl w:val="0"/>
          <w:numId w:val="1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54202A64">
      <w:pPr>
        <w:numPr>
          <w:ilvl w:val="0"/>
          <w:numId w:val="1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6647D991">
      <w:pPr>
        <w:numPr>
          <w:ilvl w:val="0"/>
          <w:numId w:val="1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Perekam medis</w:t>
      </w:r>
    </w:p>
    <w:p w14:paraId="52D3E8F6">
      <w:pPr>
        <w:numPr>
          <w:ilvl w:val="0"/>
          <w:numId w:val="13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Refraksionis optisien</w:t>
      </w:r>
    </w:p>
    <w:p w14:paraId="5F1317AE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Aktivitas kerja berupa memeriksa kelainan refraksi mata dan membuatkan resep kacamata atau lensa kontak dilakukan oleh .…</w:t>
      </w:r>
    </w:p>
    <w:p w14:paraId="2ABE0F36">
      <w:pPr>
        <w:numPr>
          <w:ilvl w:val="0"/>
          <w:numId w:val="1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Dokter spesialis mata saja</w:t>
      </w:r>
    </w:p>
    <w:p w14:paraId="567016AA">
      <w:pPr>
        <w:numPr>
          <w:ilvl w:val="0"/>
          <w:numId w:val="1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Refraksionis optisien</w:t>
      </w:r>
    </w:p>
    <w:p w14:paraId="09285980">
      <w:pPr>
        <w:numPr>
          <w:ilvl w:val="0"/>
          <w:numId w:val="1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003A6F7B">
      <w:pPr>
        <w:numPr>
          <w:ilvl w:val="0"/>
          <w:numId w:val="1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okupasi</w:t>
      </w:r>
    </w:p>
    <w:p w14:paraId="359B960A">
      <w:pPr>
        <w:numPr>
          <w:ilvl w:val="0"/>
          <w:numId w:val="14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</w:t>
      </w:r>
    </w:p>
    <w:p w14:paraId="1640848F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gigi membantu dokter gigi dalam tindakan perawatan, melakukan pembersihan karang gigi sederhana, serta memberikan penyuluhan kesehatan gigi dan mulut. Profesi ini disebut .…</w:t>
      </w:r>
    </w:p>
    <w:p w14:paraId="49310E7B">
      <w:pPr>
        <w:numPr>
          <w:ilvl w:val="0"/>
          <w:numId w:val="1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gigi (terapis gigi dan mulut)</w:t>
      </w:r>
    </w:p>
    <w:p w14:paraId="6DFAAE95">
      <w:pPr>
        <w:numPr>
          <w:ilvl w:val="0"/>
          <w:numId w:val="1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Teknisi gigi</w:t>
      </w:r>
    </w:p>
    <w:p w14:paraId="2822F1B1">
      <w:pPr>
        <w:numPr>
          <w:ilvl w:val="0"/>
          <w:numId w:val="1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1AA83966">
      <w:pPr>
        <w:numPr>
          <w:ilvl w:val="0"/>
          <w:numId w:val="1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</w:t>
      </w:r>
    </w:p>
    <w:p w14:paraId="04C40DAC">
      <w:pPr>
        <w:numPr>
          <w:ilvl w:val="0"/>
          <w:numId w:val="15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081E6C0B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Tugas membantu ahli anestesi dalam mempersiapkan pasien, memantau tanda vital selama pembiusan, dan menjaga kestabilan kondisi pasien saat operasi berlangsung dilakukan oleh .…</w:t>
      </w:r>
    </w:p>
    <w:p w14:paraId="14013066">
      <w:pPr>
        <w:numPr>
          <w:ilvl w:val="0"/>
          <w:numId w:val="1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anestesi</w:t>
      </w:r>
    </w:p>
    <w:p w14:paraId="3D5C83C8">
      <w:pPr>
        <w:numPr>
          <w:ilvl w:val="0"/>
          <w:numId w:val="1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3D5AB273">
      <w:pPr>
        <w:numPr>
          <w:ilvl w:val="0"/>
          <w:numId w:val="1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Perekam medis</w:t>
      </w:r>
    </w:p>
    <w:p w14:paraId="5D28FBD3">
      <w:pPr>
        <w:numPr>
          <w:ilvl w:val="0"/>
          <w:numId w:val="1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</w:t>
      </w:r>
    </w:p>
    <w:p w14:paraId="5D04972B">
      <w:pPr>
        <w:numPr>
          <w:ilvl w:val="0"/>
          <w:numId w:val="16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Refraksionis optisien</w:t>
      </w:r>
    </w:p>
    <w:p w14:paraId="55777F12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membantu pasien dengan gangguan fisik atau mental agar mampu kembali melakukan aktivitas sehari-hari (activity of daily living), misalnya makan, berpakaian, dan bekerja. Profesi ini adalah .…</w:t>
      </w:r>
    </w:p>
    <w:p w14:paraId="478188CC">
      <w:pPr>
        <w:numPr>
          <w:ilvl w:val="0"/>
          <w:numId w:val="1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okupasi</w:t>
      </w:r>
    </w:p>
    <w:p w14:paraId="2F509858">
      <w:pPr>
        <w:numPr>
          <w:ilvl w:val="0"/>
          <w:numId w:val="1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wicara</w:t>
      </w:r>
    </w:p>
    <w:p w14:paraId="4FC0047F">
      <w:pPr>
        <w:numPr>
          <w:ilvl w:val="0"/>
          <w:numId w:val="1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6BF90D8E">
      <w:pPr>
        <w:numPr>
          <w:ilvl w:val="0"/>
          <w:numId w:val="1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Psikolog klinis</w:t>
      </w:r>
    </w:p>
    <w:p w14:paraId="7D0D3EFE">
      <w:pPr>
        <w:numPr>
          <w:ilvl w:val="0"/>
          <w:numId w:val="17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2F2DA6CD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Kegiatan memasang, memelihara, dan mengkalibrasi peralatan medis seperti ventilator, inkubator, dan monitor pasien agar berfungsi akurat dan aman digunakan merupakan tugas .…</w:t>
      </w:r>
    </w:p>
    <w:p w14:paraId="64113E9E">
      <w:pPr>
        <w:numPr>
          <w:ilvl w:val="0"/>
          <w:numId w:val="1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Teknisi elektromedis</w:t>
      </w:r>
    </w:p>
    <w:p w14:paraId="792461E9">
      <w:pPr>
        <w:numPr>
          <w:ilvl w:val="0"/>
          <w:numId w:val="1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51CBCD96">
      <w:pPr>
        <w:numPr>
          <w:ilvl w:val="0"/>
          <w:numId w:val="1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7E87B20C">
      <w:pPr>
        <w:numPr>
          <w:ilvl w:val="0"/>
          <w:numId w:val="1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</w:t>
      </w:r>
    </w:p>
    <w:p w14:paraId="0A9076E2">
      <w:pPr>
        <w:numPr>
          <w:ilvl w:val="0"/>
          <w:numId w:val="18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Perekam medis</w:t>
      </w:r>
    </w:p>
    <w:p w14:paraId="177CFAC5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Tenaga kesehatan yang memberikan asesmen dan intervensi psikologis kepada pasien dengan gangguan emosi, perilaku, atau kejiwaan di rumah sakit disebut .…</w:t>
      </w:r>
    </w:p>
    <w:p w14:paraId="6AF004BC">
      <w:pPr>
        <w:numPr>
          <w:ilvl w:val="0"/>
          <w:numId w:val="1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Psikolog klinis</w:t>
      </w:r>
    </w:p>
    <w:p w14:paraId="05E90458">
      <w:pPr>
        <w:numPr>
          <w:ilvl w:val="0"/>
          <w:numId w:val="1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Terapis wicara</w:t>
      </w:r>
    </w:p>
    <w:p w14:paraId="3263B360">
      <w:pPr>
        <w:numPr>
          <w:ilvl w:val="0"/>
          <w:numId w:val="1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2E52D32D">
      <w:pPr>
        <w:numPr>
          <w:ilvl w:val="0"/>
          <w:numId w:val="1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Ahli gizi</w:t>
      </w:r>
    </w:p>
    <w:p w14:paraId="508DACDE">
      <w:pPr>
        <w:numPr>
          <w:ilvl w:val="0"/>
          <w:numId w:val="19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Sanitarian</w:t>
      </w:r>
    </w:p>
    <w:p w14:paraId="33AAC362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Kegiatan merencanakan, mengorganisasikan, dan mengendalikan sumber daya rumah sakit (SDM, keuangan, sarana-prasarana) agar pelayanan kesehatan berjalan efektif dan efisien merupakan tugas dari .…</w:t>
      </w:r>
    </w:p>
    <w:p w14:paraId="40848A73">
      <w:pPr>
        <w:numPr>
          <w:ilvl w:val="0"/>
          <w:numId w:val="2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Manajer/administrator rumah sakit</w:t>
      </w:r>
    </w:p>
    <w:p w14:paraId="77A093B7">
      <w:pPr>
        <w:numPr>
          <w:ilvl w:val="0"/>
          <w:numId w:val="2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pelaksana</w:t>
      </w:r>
    </w:p>
    <w:p w14:paraId="6C7DC4FC">
      <w:pPr>
        <w:numPr>
          <w:ilvl w:val="0"/>
          <w:numId w:val="2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3C57B296">
      <w:pPr>
        <w:numPr>
          <w:ilvl w:val="0"/>
          <w:numId w:val="2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Bidan</w:t>
      </w:r>
    </w:p>
    <w:p w14:paraId="6CE2972B">
      <w:pPr>
        <w:numPr>
          <w:ilvl w:val="0"/>
          <w:numId w:val="20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Fisioterapis</w:t>
      </w:r>
    </w:p>
    <w:p w14:paraId="11C7D8C4">
      <w:pPr>
        <w:numPr>
          <w:ilvl w:val="0"/>
          <w:numId w:val="1"/>
        </w:numPr>
        <w:spacing w:before="200" w:after="80"/>
        <w:ind w:left="0" w:leftChars="0" w:firstLine="0" w:firstLine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kesehatan masyarakat merancang dan melaksanakan program promosi kesehatan, seperti penyuluhan pola hidup sehat dan kampanye pencegahan penyakit di tingkat komunitas. Profesi ini berperan sebagai .…</w:t>
      </w:r>
    </w:p>
    <w:p w14:paraId="58C0AF25">
      <w:pPr>
        <w:numPr>
          <w:ilvl w:val="0"/>
          <w:numId w:val="2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Promotor kesehatan (health promotor)</w:t>
      </w:r>
    </w:p>
    <w:p w14:paraId="421F5B01">
      <w:pPr>
        <w:numPr>
          <w:ilvl w:val="0"/>
          <w:numId w:val="2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Radiografer</w:t>
      </w:r>
    </w:p>
    <w:p w14:paraId="6B4B82A9">
      <w:pPr>
        <w:numPr>
          <w:ilvl w:val="0"/>
          <w:numId w:val="2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Teknisi gigi</w:t>
      </w:r>
    </w:p>
    <w:p w14:paraId="0AE92AFD">
      <w:pPr>
        <w:numPr>
          <w:ilvl w:val="0"/>
          <w:numId w:val="2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Perawat anestesi</w:t>
      </w:r>
    </w:p>
    <w:p w14:paraId="00BA6674">
      <w:pPr>
        <w:numPr>
          <w:ilvl w:val="0"/>
          <w:numId w:val="21"/>
        </w:numPr>
        <w:spacing w:before="200" w:after="80"/>
        <w:ind w:leftChars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Refraksionis optisien</w:t>
      </w:r>
    </w:p>
    <w:p w14:paraId="3BAE2491">
      <w:pPr>
        <w:pStyle w:val="2"/>
        <w:spacing w:after="200"/>
        <w:rPr>
          <w:rFonts w:hint="default" w:ascii="Times New Roman" w:hAnsi="Times New Roman" w:cs="Times New Roman"/>
          <w:b w:val="0"/>
          <w:bCs w:val="0"/>
          <w:kern w:val="36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2"/>
          <w:szCs w:val="22"/>
        </w:rPr>
        <w:t>BAGIAN II — SOAL</w:t>
      </w:r>
    </w:p>
    <w:p w14:paraId="298CE9A7">
      <w:pPr>
        <w:pStyle w:val="2"/>
        <w:spacing w:after="200"/>
        <w:rPr>
          <w:rFonts w:hint="default" w:ascii="Times New Roman" w:hAnsi="Times New Roman" w:cs="Times New Roman"/>
          <w:kern w:val="36"/>
          <w:sz w:val="22"/>
          <w:szCs w:val="22"/>
        </w:rPr>
      </w:pPr>
      <w:r>
        <w:rPr>
          <w:rFonts w:hint="default" w:ascii="Times New Roman" w:hAnsi="Times New Roman" w:cs="Times New Roman"/>
          <w:kern w:val="36"/>
          <w:sz w:val="22"/>
          <w:szCs w:val="22"/>
        </w:rPr>
        <w:t>Petunjuk</w:t>
      </w:r>
    </w:p>
    <w:p w14:paraId="28F81BB4">
      <w:pPr>
        <w:numPr>
          <w:ilvl w:val="0"/>
          <w:numId w:val="22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Pada soal pilihan ganda kompleks, pilih semua jawaban yang benar.</w:t>
      </w:r>
    </w:p>
    <w:p w14:paraId="32AF8374">
      <w:pPr>
        <w:numPr>
          <w:ilvl w:val="0"/>
          <w:numId w:val="22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Pada soal benar-salah, tentukan apakah setiap pernyataan Benar (B) atau Salah (S).</w:t>
      </w:r>
    </w:p>
    <w:p w14:paraId="1EE2BF5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Perhatikan kata kerja pada soal karena beberapa soal menuntut analisis situasi kerja.</w:t>
      </w:r>
    </w:p>
    <w:p w14:paraId="794AB60B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 — Pilihan Ganda Kompleks</w:t>
      </w:r>
    </w:p>
    <w:p w14:paraId="3EE41D68">
      <w:pPr>
        <w:numPr>
          <w:ilvl w:val="0"/>
          <w:numId w:val="23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Aktivitas berikut yang termasuk pekerjaan di bidang layanan kesehatan adalah </w:t>
      </w:r>
    </w:p>
    <w:p w14:paraId="64FCBC78">
      <w:pPr>
        <w:numPr>
          <w:ilvl w:val="0"/>
          <w:numId w:val="24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Melakukan pendaftaran dan verifikasi data pasien</w:t>
      </w:r>
    </w:p>
    <w:p w14:paraId="11C7EB61">
      <w:pPr>
        <w:numPr>
          <w:ilvl w:val="0"/>
          <w:numId w:val="25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Membantu menyiapkan pasien sebelum pemeriksaan sesuai kewenangan</w:t>
      </w:r>
    </w:p>
    <w:p w14:paraId="63359CC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Memberikan diagnosis medis secara mandiri tanpa kompetensi</w:t>
      </w:r>
    </w:p>
    <w:p w14:paraId="2F2757C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Mengelola administrasi dan rekam medis sesuai prosedur</w:t>
      </w:r>
    </w:p>
    <w:p w14:paraId="2B024E5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Menentukan terapi obat pasien tanpa instruksi atau kewenangan</w:t>
      </w:r>
    </w:p>
    <w:p w14:paraId="2F8119C1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2 — Pilihan Ganda Kompleks</w:t>
      </w:r>
    </w:p>
    <w:p w14:paraId="6DA9D7B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petugas layanan kesehatan menerima pasien baru. Aktivitas yang tepat pada tahap awal pelayanan adalah ...</w:t>
      </w:r>
    </w:p>
    <w:p w14:paraId="4D974A2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Menyambut pasien dengan sopan</w:t>
      </w:r>
    </w:p>
    <w:p w14:paraId="6C94C0F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Memverifikasi identitas dan data pasien sesuai prosedur</w:t>
      </w:r>
    </w:p>
    <w:p w14:paraId="0A5F216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Menjamin pasien pasti sembuh</w:t>
      </w:r>
    </w:p>
    <w:p w14:paraId="10B8DEC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Mengarahkan pasien ke unit pelayanan yang sesuai</w:t>
      </w:r>
    </w:p>
    <w:p w14:paraId="6C23221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Membagikan informasi medis pasien kepada orang lain tanpa izin</w:t>
      </w:r>
    </w:p>
    <w:p w14:paraId="281C852A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3 — Pilihan Ganda Kompleks</w:t>
      </w:r>
    </w:p>
    <w:p w14:paraId="5BAFB60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Aktivitas yang berkaitan dengan keselamatan pasien di tempat kerja layanan kesehatan adalah ...</w:t>
      </w:r>
    </w:p>
    <w:p w14:paraId="5901504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Mengikuti prosedur kebersihan tangan</w:t>
      </w:r>
    </w:p>
    <w:p w14:paraId="5BBA7E1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Menggunakan alat pelindung diri sesuai risiko pekerjaan</w:t>
      </w:r>
    </w:p>
    <w:p w14:paraId="7801F6B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Mengabaikan prosedur karena pekerjaan sedang ramai</w:t>
      </w:r>
    </w:p>
    <w:p w14:paraId="7552D10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Melaporkan kejadian atau kondisi yang berpotensi membahayakan</w:t>
      </w:r>
    </w:p>
    <w:p w14:paraId="6BFE803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Menggunakan alat tanpa memeriksa kelayakannya</w:t>
      </w:r>
    </w:p>
    <w:p w14:paraId="6324450A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4 — Pilihan Ganda Kompleks</w:t>
      </w:r>
    </w:p>
    <w:p w14:paraId="78BBF7B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Dalam aktivitas administrasi layanan kesehatan, pekerjaan yang tepat adalah ...</w:t>
      </w:r>
    </w:p>
    <w:p w14:paraId="47E8D47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Menginput data pasien secara teliti</w:t>
      </w:r>
    </w:p>
    <w:p w14:paraId="4F323E0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Menyusun dokumen sesuai sistem yang berlaku</w:t>
      </w:r>
    </w:p>
    <w:p w14:paraId="06C4999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Mengubah data klinis tanpa dasar atau kewenangan</w:t>
      </w:r>
    </w:p>
    <w:p w14:paraId="43E431A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Menjaga kerahasiaan informasi pasien</w:t>
      </w:r>
    </w:p>
    <w:p w14:paraId="4582F7A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Membiarkan dokumen pasien terbuka di tempat umum</w:t>
      </w:r>
    </w:p>
    <w:p w14:paraId="2395D8B0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5 — Pilihan Ganda Kompleks</w:t>
      </w:r>
    </w:p>
    <w:p w14:paraId="4314A81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Seorang tenaga layanan kesehatan membantu pasien yang akan menjalani pemeriksaan. Aktivitas yang sesuai adalah ...</w:t>
      </w:r>
    </w:p>
    <w:p w14:paraId="0355EB3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Menjelaskan alur pelayanan sesuai tugasnya</w:t>
      </w:r>
    </w:p>
    <w:p w14:paraId="4526830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Memastikan kebutuhan persiapan pasien sesuai instruksi yang berlaku</w:t>
      </w:r>
    </w:p>
    <w:p w14:paraId="36BACB0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Melakukan tindakan di luar kompetensi tanpa supervisi</w:t>
      </w:r>
    </w:p>
    <w:p w14:paraId="1EDDE4C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Membantu menjaga kenyamanan dan keamanan pasien</w:t>
      </w:r>
    </w:p>
    <w:p w14:paraId="49F8D00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Mengabaikan keluhan pasien</w:t>
      </w:r>
    </w:p>
    <w:p w14:paraId="2727BA30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6 — Pilihan Ganda Kompleks</w:t>
      </w:r>
    </w:p>
    <w:p w14:paraId="1FB5546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Manakah yang menunjukkan aktivitas komunikasi efektif dalam layanan kesehatan?</w:t>
      </w:r>
    </w:p>
    <w:p w14:paraId="2606F9F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Mendengarkan keluhan pasien dengan penuh perhatian</w:t>
      </w:r>
    </w:p>
    <w:p w14:paraId="4B427B5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Menggunakan bahasa yang mudah dipahami</w:t>
      </w:r>
    </w:p>
    <w:p w14:paraId="1C3A406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Memotong pembicaraan pasien terus-menerus</w:t>
      </w:r>
    </w:p>
    <w:p w14:paraId="1E7E327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Mengonfirmasi kembali informasi penting</w:t>
      </w:r>
    </w:p>
    <w:p w14:paraId="79A6630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Menggunakan istilah teknis tanpa penjelasan kepada pasien</w:t>
      </w:r>
    </w:p>
    <w:p w14:paraId="5B295042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7 — Pilihan Ganda Kompleks</w:t>
      </w:r>
    </w:p>
    <w:p w14:paraId="06C8686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Aktivitas yang dapat dilakukan dalam pengelolaan peralatan layanan kesehatan sesuai prosedur adalah ...</w:t>
      </w:r>
    </w:p>
    <w:p w14:paraId="5052704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Memeriksa kondisi alat sebelum digunakan</w:t>
      </w:r>
    </w:p>
    <w:p w14:paraId="374DB66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Membersihkan atau mendisinfeksi alat sesuai ketentuan</w:t>
      </w:r>
    </w:p>
    <w:p w14:paraId="00E0B0A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Menggunakan alat rusak karena tidak ada alat lain</w:t>
      </w:r>
    </w:p>
    <w:p w14:paraId="57DC4D2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Menyimpan alat pada tempat yang ditentukan</w:t>
      </w:r>
    </w:p>
    <w:p w14:paraId="0274486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Mengabaikan petunjuk penggunaan alat</w:t>
      </w:r>
    </w:p>
    <w:p w14:paraId="59CF4B83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8 — Pilihan Ganda Kompleks</w:t>
      </w:r>
    </w:p>
    <w:p w14:paraId="6320E4A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Ketika terjadi antrean panjang, tindakan profesional petugas layanan kesehatan adalah ...</w:t>
      </w:r>
    </w:p>
    <w:p w14:paraId="541A6C9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Menjelaskan kondisi antrean secara sopan</w:t>
      </w:r>
    </w:p>
    <w:p w14:paraId="007A0A0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Memprioritaskan pasien berdasarkan prosedur yang berlaku</w:t>
      </w:r>
    </w:p>
    <w:p w14:paraId="0253597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Mendahulukan kenalan tanpa alasan pelayanan</w:t>
      </w:r>
    </w:p>
    <w:p w14:paraId="5C7940B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Berkoordinasi dengan rekan kerja bila diperlukan</w:t>
      </w:r>
    </w:p>
    <w:p w14:paraId="3533E7D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Membiarkan pasien tanpa informasi</w:t>
      </w:r>
    </w:p>
    <w:p w14:paraId="457B5363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9 — Pilihan Ganda Kompleks</w:t>
      </w:r>
    </w:p>
    <w:p w14:paraId="0AF17AB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Aktivitas yang mencerminkan etika kerja di bidang layanan kesehatan adalah ...</w:t>
      </w:r>
    </w:p>
    <w:p w14:paraId="6714665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Datang tepat waktu</w:t>
      </w:r>
    </w:p>
    <w:p w14:paraId="0161DAB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Menjaga sikap sopan dan menghargai pasien</w:t>
      </w:r>
    </w:p>
    <w:p w14:paraId="7123B94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Menyebarkan cerita tentang kondisi pasien di media sosial</w:t>
      </w:r>
    </w:p>
    <w:p w14:paraId="041F907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Bertanggung jawab terhadap tugas</w:t>
      </w:r>
    </w:p>
    <w:p w14:paraId="17B7D9D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Mengabaikan aturan tempat kerja</w:t>
      </w:r>
    </w:p>
    <w:p w14:paraId="75FBF189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10 — Pilihan Ganda Kompleks</w:t>
      </w:r>
    </w:p>
    <w:p w14:paraId="597F0E1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Dalam kegiatan serah terima tugas, informasi yang penting disampaikan adalah ...</w:t>
      </w:r>
    </w:p>
    <w:p w14:paraId="0F83AB8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Kondisi atau status pekerjaan yang relevan</w:t>
      </w:r>
    </w:p>
    <w:p w14:paraId="60B39D1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Tugas yang sudah dan belum diselesaikan</w:t>
      </w:r>
    </w:p>
    <w:p w14:paraId="1835B5E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Informasi pribadi pasien yang tidak berkaitan dengan pelayanan</w:t>
      </w:r>
    </w:p>
    <w:p w14:paraId="5719F1F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Hal penting yang perlu ditindaklanjuti</w:t>
      </w:r>
    </w:p>
    <w:p w14:paraId="30699EA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Informasi yang sengaja disembunyikan agar pekerjaan terlihat selesai</w:t>
      </w:r>
    </w:p>
    <w:p w14:paraId="211C0B7D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11 — Benar-Salah</w:t>
      </w:r>
    </w:p>
    <w:p w14:paraId="155FB7E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Tentukan Benar (B) atau Salah (S) pada pernyataan berikut.</w:t>
      </w:r>
    </w:p>
    <w:p w14:paraId="21B9BCD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Petugas layanan kesehatan perlu memahami batas kompetensi dan kewenangannya.</w:t>
      </w:r>
    </w:p>
    <w:p w14:paraId="408F13A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Semua pekerjaan di fasilitas kesehatan boleh dilakukan siapa saja selama pasien membutuhkan bantuan.</w:t>
      </w:r>
    </w:p>
    <w:p w14:paraId="0D3E71F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Ketelitian dalam pencatatan dapat membantu mengurangi kesalahan pelayanan.</w:t>
      </w:r>
    </w:p>
    <w:p w14:paraId="6978EDC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Kerahasiaan data pasien merupakan bagian penting dari profesionalisme.</w:t>
      </w:r>
    </w:p>
    <w:p w14:paraId="121428E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Petugas boleh mengabaikan SOP jika menurutnya cara tersebut lebih cepat.</w:t>
      </w:r>
    </w:p>
    <w:p w14:paraId="24583219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12 — Benar-Salah</w:t>
      </w:r>
    </w:p>
    <w:p w14:paraId="3A51C78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Tentukan Benar (B) atau Salah (S) pada pernyataan berikut.</w:t>
      </w:r>
    </w:p>
    <w:p w14:paraId="38AF103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Administrasi kesehatan hanya berkaitan dengan pekerjaan keuangan.</w:t>
      </w:r>
    </w:p>
    <w:p w14:paraId="3974C92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Pendaftaran pasien merupakan salah satu aktivitas pelayanan.</w:t>
      </w:r>
    </w:p>
    <w:p w14:paraId="5E4F99B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Pengelolaan rekam medis membutuhkan ketelitian dan kerahasiaan.</w:t>
      </w:r>
    </w:p>
    <w:p w14:paraId="5564E4D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Komunikasi yang ramah dapat membantu meningkatkan pengalaman pasien.</w:t>
      </w:r>
    </w:p>
    <w:p w14:paraId="48B9886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Data pasien boleh dibicarakan di tempat umum selama tidak menyebutkan nama lengkap.</w:t>
      </w:r>
    </w:p>
    <w:p w14:paraId="4DA5CEEB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13 — Benar-Salah</w:t>
      </w:r>
    </w:p>
    <w:p w14:paraId="63CA203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Tentukan Benar (B) atau Salah (S) pada pernyataan berikut.</w:t>
      </w:r>
    </w:p>
    <w:p w14:paraId="7C0830A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APD digunakan sesuai dengan risiko dan jenis pekerjaan.</w:t>
      </w:r>
    </w:p>
    <w:p w14:paraId="396A17A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Pemeriksaan kondisi alat sebelum digunakan tidak diperlukan jika alat tampak bersih.</w:t>
      </w:r>
    </w:p>
    <w:p w14:paraId="63AC584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Kebersihan tangan merupakan bagian dari pencegahan infeksi.</w:t>
      </w:r>
    </w:p>
    <w:p w14:paraId="7BD0F1C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Pelaporan kondisi berbahaya dapat membantu mencegah kejadian yang tidak diinginkan.</w:t>
      </w:r>
    </w:p>
    <w:p w14:paraId="0AAF496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Keselamatan pasien hanya menjadi tanggung jawab dokter.</w:t>
      </w:r>
    </w:p>
    <w:p w14:paraId="0CF208C6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14 — Benar-Salah</w:t>
      </w:r>
    </w:p>
    <w:p w14:paraId="6FFFE90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Tentukan Benar (B) atau Salah (S) pada pernyataan berikut.</w:t>
      </w:r>
    </w:p>
    <w:p w14:paraId="453C63B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Seorang petugas boleh memberikan informasi pelayanan yang sesuai dengan tugas dan kewenangannya.</w:t>
      </w:r>
    </w:p>
    <w:p w14:paraId="7FBD5D6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Petugas harus selalu menggunakan istilah medis yang rumit agar terlihat profesional.</w:t>
      </w:r>
    </w:p>
    <w:p w14:paraId="34D7A44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Mendengarkan pasien merupakan bagian dari komunikasi pelayanan.</w:t>
      </w:r>
    </w:p>
    <w:p w14:paraId="54A5452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Mengonfirmasi informasi penting dapat mengurangi risiko salah komunikasi.</w:t>
      </w:r>
    </w:p>
    <w:p w14:paraId="270AADC8">
      <w:pPr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</w:rPr>
        <w:t>5. Petugas sebaiknya memberikan janji kesembuhan agar pasien merasa tenang.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</w:t>
      </w:r>
      <w:bookmarkStart w:id="0" w:name="_GoBack"/>
      <w:bookmarkEnd w:id="0"/>
    </w:p>
    <w:p w14:paraId="5B81F17C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15 — Benar-Salah</w:t>
      </w:r>
    </w:p>
    <w:p w14:paraId="2ECFC77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Tentukan Benar (B) atau Salah (S) pada pernyataan berikut.</w:t>
      </w:r>
    </w:p>
    <w:p w14:paraId="2059B66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Disiplin waktu termasuk sikap kerja yang penting dalam layanan kesehatan.</w:t>
      </w:r>
    </w:p>
    <w:p w14:paraId="66BAB82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Datang terlambat tidak masalah jika pekerjaan akhirnya selesai.</w:t>
      </w:r>
    </w:p>
    <w:p w14:paraId="0953B5F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Kerja sama tim diperlukan karena pelayanan kesehatan melibatkan berbagai peran.</w:t>
      </w:r>
    </w:p>
    <w:p w14:paraId="4D9E2C7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Konflik dengan rekan kerja sebaiknya diselesaikan secara profesional.</w:t>
      </w:r>
    </w:p>
    <w:p w14:paraId="21F947D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Kesalahan pekerjaan sebaiknya disembunyikan agar reputasi unit tetap baik.</w:t>
      </w:r>
    </w:p>
    <w:p w14:paraId="63FEA764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16 — Pilihan Ganda Kompleks</w:t>
      </w:r>
    </w:p>
    <w:p w14:paraId="5F38374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Sebuah klinik ingin meningkatkan mutu pelayanan. Aktivitas kerja yang dapat mendukung tujuan tersebut adalah ...</w:t>
      </w:r>
    </w:p>
    <w:p w14:paraId="6F925AA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Mengikuti evaluasi pelayanan</w:t>
      </w:r>
    </w:p>
    <w:p w14:paraId="61110D9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Mencatat dan melaporkan masalah yang ditemukan sesuai prosedur</w:t>
      </w:r>
    </w:p>
    <w:p w14:paraId="03A7151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Mengabaikan keluhan pasien yang dianggap sepele</w:t>
      </w:r>
    </w:p>
    <w:p w14:paraId="72A132D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Mengikuti pelatihan yang relevan</w:t>
      </w:r>
    </w:p>
    <w:p w14:paraId="5B8F90D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Melakukan pekerjaan tanpa mempelajari SOP</w:t>
      </w:r>
    </w:p>
    <w:p w14:paraId="420AA99C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17 — Pilihan Ganda Kompleks</w:t>
      </w:r>
    </w:p>
    <w:p w14:paraId="6DDF125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Perhatikan situasi: seorang pasien tampak bingung mencari ruang pemeriksaan. Aktivitas yang tepat bagi petugas layanan adalah ...</w:t>
      </w:r>
    </w:p>
    <w:p w14:paraId="4537F4C7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Menyapa dan menanyakan kebutuhan pasien</w:t>
      </w:r>
    </w:p>
    <w:p w14:paraId="555961F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Memberikan petunjuk arah yang jelas</w:t>
      </w:r>
    </w:p>
    <w:p w14:paraId="1FF7D64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Menertawakan pasien karena tidak mengetahui lokasi</w:t>
      </w:r>
    </w:p>
    <w:p w14:paraId="1BCBF39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Mengantar atau mengarahkan sesuai tugas jika diperlukan</w:t>
      </w:r>
    </w:p>
    <w:p w14:paraId="135AB1B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Mengabaikan pasien karena bukan tugasnya sama sekali</w:t>
      </w:r>
    </w:p>
    <w:p w14:paraId="217BA53A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18 — Pilihan Ganda Kompleks</w:t>
      </w:r>
    </w:p>
    <w:p w14:paraId="5CDBBBC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Dalam pekerjaan layanan kesehatan, kemampuan yang paling mendukung pelaksanaan aktivitas kerja secara profesional adalah ...</w:t>
      </w:r>
    </w:p>
    <w:p w14:paraId="1100C62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Komunikasi efektif</w:t>
      </w:r>
    </w:p>
    <w:p w14:paraId="0C1EF90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Ketelitian</w:t>
      </w:r>
    </w:p>
    <w:p w14:paraId="4A2004E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Kemampuan bekerja sama</w:t>
      </w:r>
    </w:p>
    <w:p w14:paraId="5B38C23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Mengabaikan prosedur</w:t>
      </w:r>
    </w:p>
    <w:p w14:paraId="7A0FE91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Tanggung jawab</w:t>
      </w:r>
    </w:p>
    <w:p w14:paraId="06A0E62E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19 — Benar-Salah</w:t>
      </w:r>
    </w:p>
    <w:p w14:paraId="4EBB251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Tentukan Benar (B) atau Salah (S) pada pernyataan berikut.</w:t>
      </w:r>
    </w:p>
    <w:p w14:paraId="2D85ADA3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Aktivitas kerja di layanan kesehatan dapat mencakup pelayanan langsung kepada pasien dan pekerjaan pendukung.</w:t>
      </w:r>
    </w:p>
    <w:p w14:paraId="070C972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Pekerjaan pendukung tidak berpengaruh terhadap mutu pelayanan kesehatan.</w:t>
      </w:r>
    </w:p>
    <w:p w14:paraId="21A1A93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Administrasi yang tertib dapat membantu kelancaran alur pelayanan.</w:t>
      </w:r>
    </w:p>
    <w:p w14:paraId="265579A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Petugas perlu berkoordinasi ketika tugas membutuhkan kerja sama dengan unit lain.</w:t>
      </w:r>
    </w:p>
    <w:p w14:paraId="293CB37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Setiap petugas harus mengerjakan semua jenis tindakan kesehatan tanpa memperhatikan kompetensi.</w:t>
      </w:r>
    </w:p>
    <w:p w14:paraId="466307C7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Soal 20 — Pilihan Ganda Kompleks</w:t>
      </w:r>
    </w:p>
    <w:p w14:paraId="4FA81552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Manakah pasangan aktivitas kerja dan deskripsi yang tepat?</w:t>
      </w:r>
    </w:p>
    <w:p w14:paraId="61D989B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A. Pendaftaran pasien — menerima dan mencatat data pasien sesuai prosedur.</w:t>
      </w:r>
    </w:p>
    <w:p w14:paraId="0DA6948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B. Rekam medis — mengelola informasi kesehatan pasien sesuai aturan dan menjaga kerahasiaannya.</w:t>
      </w:r>
    </w:p>
    <w:p w14:paraId="301AC9A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C. Pelayanan kebersihan — menjaga kebersihan lingkungan sesuai prosedur yang berlaku.</w:t>
      </w:r>
    </w:p>
    <w:p w14:paraId="1B4A32A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D. Petugas tanpa kewenangan — menetapkan diagnosis pasien secara mandiri.</w:t>
      </w:r>
    </w:p>
    <w:p w14:paraId="16252FE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E. Petugas layanan — menyebarkan data pasien untuk bahan percakapan pribadi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97EB67"/>
    <w:multiLevelType w:val="singleLevel"/>
    <w:tmpl w:val="8297EB67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BA3B9885"/>
    <w:multiLevelType w:val="singleLevel"/>
    <w:tmpl w:val="BA3B9885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FE15148"/>
    <w:multiLevelType w:val="singleLevel"/>
    <w:tmpl w:val="DFE15148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ECDDFFD2"/>
    <w:multiLevelType w:val="singleLevel"/>
    <w:tmpl w:val="ECDDFFD2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FA47E357"/>
    <w:multiLevelType w:val="singleLevel"/>
    <w:tmpl w:val="FA47E357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FC2B834B"/>
    <w:multiLevelType w:val="singleLevel"/>
    <w:tmpl w:val="FC2B834B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FD220511"/>
    <w:multiLevelType w:val="singleLevel"/>
    <w:tmpl w:val="FD220511"/>
    <w:lvl w:ilvl="0" w:tentative="0">
      <w:start w:val="1"/>
      <w:numFmt w:val="upperLetter"/>
      <w:suff w:val="space"/>
      <w:lvlText w:val="%1."/>
      <w:lvlJc w:val="left"/>
    </w:lvl>
  </w:abstractNum>
  <w:abstractNum w:abstractNumId="7">
    <w:nsid w:val="028F0911"/>
    <w:multiLevelType w:val="singleLevel"/>
    <w:tmpl w:val="028F0911"/>
    <w:lvl w:ilvl="0" w:tentative="0">
      <w:start w:val="1"/>
      <w:numFmt w:val="upperLetter"/>
      <w:suff w:val="space"/>
      <w:lvlText w:val="%1."/>
      <w:lvlJc w:val="left"/>
    </w:lvl>
  </w:abstractNum>
  <w:abstractNum w:abstractNumId="8">
    <w:nsid w:val="0E1CBBAA"/>
    <w:multiLevelType w:val="singleLevel"/>
    <w:tmpl w:val="0E1CBBAA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0EC5FD86"/>
    <w:multiLevelType w:val="singleLevel"/>
    <w:tmpl w:val="0EC5FD86"/>
    <w:lvl w:ilvl="0" w:tentative="0">
      <w:start w:val="1"/>
      <w:numFmt w:val="upperLetter"/>
      <w:suff w:val="space"/>
      <w:lvlText w:val="%1."/>
      <w:lvlJc w:val="left"/>
    </w:lvl>
  </w:abstractNum>
  <w:abstractNum w:abstractNumId="10">
    <w:nsid w:val="234268E3"/>
    <w:multiLevelType w:val="singleLevel"/>
    <w:tmpl w:val="234268E3"/>
    <w:lvl w:ilvl="0" w:tentative="0">
      <w:start w:val="1"/>
      <w:numFmt w:val="upperLetter"/>
      <w:suff w:val="space"/>
      <w:lvlText w:val="%1."/>
      <w:lvlJc w:val="left"/>
    </w:lvl>
  </w:abstractNum>
  <w:abstractNum w:abstractNumId="11">
    <w:nsid w:val="28C1D143"/>
    <w:multiLevelType w:val="singleLevel"/>
    <w:tmpl w:val="28C1D143"/>
    <w:lvl w:ilvl="0" w:tentative="0">
      <w:start w:val="1"/>
      <w:numFmt w:val="upperLetter"/>
      <w:suff w:val="space"/>
      <w:lvlText w:val="%1."/>
      <w:lvlJc w:val="left"/>
    </w:lvl>
  </w:abstractNum>
  <w:abstractNum w:abstractNumId="12">
    <w:nsid w:val="39FE226F"/>
    <w:multiLevelType w:val="singleLevel"/>
    <w:tmpl w:val="39FE226F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3B64F1BB"/>
    <w:multiLevelType w:val="singleLevel"/>
    <w:tmpl w:val="3B64F1BB"/>
    <w:lvl w:ilvl="0" w:tentative="0">
      <w:start w:val="1"/>
      <w:numFmt w:val="upperLetter"/>
      <w:suff w:val="space"/>
      <w:lvlText w:val="%1."/>
      <w:lvlJc w:val="left"/>
    </w:lvl>
  </w:abstractNum>
  <w:abstractNum w:abstractNumId="14">
    <w:nsid w:val="3D63668C"/>
    <w:multiLevelType w:val="singleLevel"/>
    <w:tmpl w:val="3D63668C"/>
    <w:lvl w:ilvl="0" w:tentative="0">
      <w:start w:val="1"/>
      <w:numFmt w:val="upperLetter"/>
      <w:suff w:val="space"/>
      <w:lvlText w:val="%1."/>
      <w:lvlJc w:val="left"/>
    </w:lvl>
  </w:abstractNum>
  <w:abstractNum w:abstractNumId="15">
    <w:nsid w:val="3EBE6031"/>
    <w:multiLevelType w:val="singleLevel"/>
    <w:tmpl w:val="3EBE6031"/>
    <w:lvl w:ilvl="0" w:tentative="0">
      <w:start w:val="1"/>
      <w:numFmt w:val="upperLetter"/>
      <w:suff w:val="space"/>
      <w:lvlText w:val="%1."/>
      <w:lvlJc w:val="left"/>
    </w:lvl>
  </w:abstractNum>
  <w:abstractNum w:abstractNumId="16">
    <w:nsid w:val="41F1BDC5"/>
    <w:multiLevelType w:val="singleLevel"/>
    <w:tmpl w:val="41F1BDC5"/>
    <w:lvl w:ilvl="0" w:tentative="0">
      <w:start w:val="1"/>
      <w:numFmt w:val="upperLetter"/>
      <w:suff w:val="space"/>
      <w:lvlText w:val="%1."/>
      <w:lvlJc w:val="left"/>
    </w:lvl>
  </w:abstractNum>
  <w:abstractNum w:abstractNumId="17">
    <w:nsid w:val="4762DAC9"/>
    <w:multiLevelType w:val="singleLevel"/>
    <w:tmpl w:val="4762DAC9"/>
    <w:lvl w:ilvl="0" w:tentative="0">
      <w:start w:val="1"/>
      <w:numFmt w:val="upperLetter"/>
      <w:suff w:val="space"/>
      <w:lvlText w:val="%1."/>
      <w:lvlJc w:val="left"/>
    </w:lvl>
  </w:abstractNum>
  <w:abstractNum w:abstractNumId="18">
    <w:nsid w:val="48C8930C"/>
    <w:multiLevelType w:val="singleLevel"/>
    <w:tmpl w:val="48C8930C"/>
    <w:lvl w:ilvl="0" w:tentative="0">
      <w:start w:val="1"/>
      <w:numFmt w:val="upperLetter"/>
      <w:suff w:val="space"/>
      <w:lvlText w:val="%1."/>
      <w:lvlJc w:val="left"/>
    </w:lvl>
  </w:abstractNum>
  <w:abstractNum w:abstractNumId="19">
    <w:nsid w:val="4E775011"/>
    <w:multiLevelType w:val="singleLevel"/>
    <w:tmpl w:val="4E775011"/>
    <w:lvl w:ilvl="0" w:tentative="0">
      <w:start w:val="1"/>
      <w:numFmt w:val="upperLetter"/>
      <w:suff w:val="space"/>
      <w:lvlText w:val="%1."/>
      <w:lvlJc w:val="left"/>
    </w:lvl>
  </w:abstractNum>
  <w:abstractNum w:abstractNumId="20">
    <w:nsid w:val="5403227A"/>
    <w:multiLevelType w:val="singleLevel"/>
    <w:tmpl w:val="5403227A"/>
    <w:lvl w:ilvl="0" w:tentative="0">
      <w:start w:val="1"/>
      <w:numFmt w:val="upperLetter"/>
      <w:suff w:val="space"/>
      <w:lvlText w:val="%1."/>
      <w:lvlJc w:val="left"/>
    </w:lvl>
  </w:abstractNum>
  <w:abstractNum w:abstractNumId="21">
    <w:nsid w:val="542D70E9"/>
    <w:multiLevelType w:val="singleLevel"/>
    <w:tmpl w:val="542D70E9"/>
    <w:lvl w:ilvl="0" w:tentative="0">
      <w:start w:val="1"/>
      <w:numFmt w:val="upperLetter"/>
      <w:suff w:val="space"/>
      <w:lvlText w:val="%1."/>
      <w:lvlJc w:val="left"/>
    </w:lvl>
  </w:abstractNum>
  <w:abstractNum w:abstractNumId="22">
    <w:nsid w:val="59C899CE"/>
    <w:multiLevelType w:val="singleLevel"/>
    <w:tmpl w:val="59C899CE"/>
    <w:lvl w:ilvl="0" w:tentative="0">
      <w:start w:val="1"/>
      <w:numFmt w:val="upperLetter"/>
      <w:suff w:val="space"/>
      <w:lvlText w:val="%1."/>
      <w:lvlJc w:val="left"/>
    </w:lvl>
  </w:abstractNum>
  <w:abstractNum w:abstractNumId="23">
    <w:nsid w:val="640A7284"/>
    <w:multiLevelType w:val="singleLevel"/>
    <w:tmpl w:val="640A7284"/>
    <w:lvl w:ilvl="0" w:tentative="0">
      <w:start w:val="1"/>
      <w:numFmt w:val="upperLetter"/>
      <w:suff w:val="space"/>
      <w:lvlText w:val="%1."/>
      <w:lvlJc w:val="left"/>
    </w:lvl>
  </w:abstractNum>
  <w:abstractNum w:abstractNumId="24">
    <w:nsid w:val="65441518"/>
    <w:multiLevelType w:val="singleLevel"/>
    <w:tmpl w:val="65441518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21"/>
  </w:num>
  <w:num w:numId="3">
    <w:abstractNumId w:val="18"/>
  </w:num>
  <w:num w:numId="4">
    <w:abstractNumId w:val="3"/>
  </w:num>
  <w:num w:numId="5">
    <w:abstractNumId w:val="23"/>
  </w:num>
  <w:num w:numId="6">
    <w:abstractNumId w:val="16"/>
  </w:num>
  <w:num w:numId="7">
    <w:abstractNumId w:val="7"/>
  </w:num>
  <w:num w:numId="8">
    <w:abstractNumId w:val="8"/>
  </w:num>
  <w:num w:numId="9">
    <w:abstractNumId w:val="24"/>
  </w:num>
  <w:num w:numId="10">
    <w:abstractNumId w:val="15"/>
  </w:num>
  <w:num w:numId="11">
    <w:abstractNumId w:val="6"/>
  </w:num>
  <w:num w:numId="12">
    <w:abstractNumId w:val="14"/>
  </w:num>
  <w:num w:numId="13">
    <w:abstractNumId w:val="11"/>
  </w:num>
  <w:num w:numId="14">
    <w:abstractNumId w:val="19"/>
  </w:num>
  <w:num w:numId="15">
    <w:abstractNumId w:val="4"/>
  </w:num>
  <w:num w:numId="16">
    <w:abstractNumId w:val="0"/>
  </w:num>
  <w:num w:numId="17">
    <w:abstractNumId w:val="17"/>
  </w:num>
  <w:num w:numId="18">
    <w:abstractNumId w:val="20"/>
  </w:num>
  <w:num w:numId="19">
    <w:abstractNumId w:val="9"/>
  </w:num>
  <w:num w:numId="20">
    <w:abstractNumId w:val="10"/>
  </w:num>
  <w:num w:numId="21">
    <w:abstractNumId w:val="22"/>
  </w:num>
  <w:num w:numId="22">
    <w:abstractNumId w:val="12"/>
  </w:num>
  <w:num w:numId="23">
    <w:abstractNumId w:val="5"/>
  </w:num>
  <w:num w:numId="24">
    <w:abstractNumId w:val="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94F"/>
    <w:rsid w:val="0041694F"/>
    <w:rsid w:val="00850E6C"/>
    <w:rsid w:val="00BB4FBB"/>
    <w:rsid w:val="00C070CD"/>
    <w:rsid w:val="0B713C52"/>
    <w:rsid w:val="4C98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3" w:lineRule="auto"/>
    </w:pPr>
    <w:rPr>
      <w:rFonts w:ascii="Arial" w:hAnsi="Arial" w:eastAsia="ＭＳ 明朝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99"/>
    <w:pPr>
      <w:keepNext/>
      <w:keepLines/>
      <w:widowControl w:val="0"/>
      <w:spacing w:before="480" w:beforeAutospacing="0" w:after="0"/>
      <w:outlineLvl w:val="0"/>
    </w:pPr>
    <w:rPr>
      <w:rFonts w:ascii="Calibri" w:hAnsi="Calibri" w:eastAsia="MS Gothic"/>
      <w:b/>
      <w:bCs/>
      <w:color w:val="366091"/>
      <w:sz w:val="28"/>
      <w:szCs w:val="28"/>
    </w:rPr>
  </w:style>
  <w:style w:type="paragraph" w:styleId="3">
    <w:name w:val="heading 2"/>
    <w:basedOn w:val="1"/>
    <w:next w:val="1"/>
    <w:link w:val="7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1 Char"/>
    <w:basedOn w:val="4"/>
    <w:link w:val="2"/>
    <w:qFormat/>
    <w:uiPriority w:val="99"/>
    <w:rPr>
      <w:rFonts w:ascii="Calibri" w:hAnsi="Calibri" w:eastAsia="MS Gothic" w:cs="Times New Roman"/>
      <w:b/>
      <w:bCs/>
      <w:color w:val="366091"/>
      <w:sz w:val="28"/>
      <w:szCs w:val="28"/>
    </w:rPr>
  </w:style>
  <w:style w:type="character" w:customStyle="1" w:styleId="7">
    <w:name w:val="Heading 2 Char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1938</Words>
  <Characters>12041</Characters>
  <Lines>99</Lines>
  <Paragraphs>27</Paragraphs>
  <TotalTime>132</TotalTime>
  <ScaleCrop>false</ScaleCrop>
  <LinksUpToDate>false</LinksUpToDate>
  <CharactersWithSpaces>13711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2026-09-08T14:18:00Z</dcterms:created>
  <dc:creator>Windows</dc:creator>
  <cp:lastModifiedBy>Hilda Mulyawaty R</cp:lastModifiedBy>
  <dcterms:modified xsi:type="dcterms:W3CDTF">2026-09-10T03:37:48Z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eyJoZGlkIjoiNmJjYThjODAzNGZmNzQ1NDc5OGM0OGI5MGExZDA0ZTAiLCJ1c2VySWQiOiI4ODEzODg4Njk4NDA4In0=</vt:lpwstr>
  </property>
  <property fmtid="{D5CDD505-2E9C-101B-9397-08002B2CF9AE}" pid="3" name="KSOProductBuildVer">
    <vt:lpwstr>1033-12.1.0.28032</vt:lpwstr>
  </property>
  <property fmtid="{D5CDD505-2E9C-101B-9397-08002B2CF9AE}" pid="4" name="ICV">
    <vt:lpwstr>34CBEA42A0DB4C8386B252FBAB1FBC47_12</vt:lpwstr>
  </property>
</Properties>
</file>