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7C533" w14:textId="3F48C2E4" w:rsidR="007E0FA6" w:rsidRDefault="00000000">
      <w:pPr>
        <w:jc w:val="center"/>
        <w:rPr>
          <w:rFonts w:ascii="Times New Roman" w:hAnsi="Times New Roman" w:cs="Times New Roman"/>
          <w:b/>
          <w:sz w:val="24"/>
          <w:szCs w:val="24"/>
        </w:rPr>
      </w:pPr>
      <w:r w:rsidRPr="006159CC">
        <w:rPr>
          <w:rFonts w:ascii="Times New Roman" w:hAnsi="Times New Roman" w:cs="Times New Roman"/>
          <w:b/>
          <w:sz w:val="24"/>
          <w:szCs w:val="24"/>
        </w:rPr>
        <w:t>MATERI MGMP BAHASA INGGRIS SMK</w:t>
      </w:r>
      <w:r w:rsidR="006159CC" w:rsidRPr="006159CC">
        <w:rPr>
          <w:rFonts w:ascii="Times New Roman" w:hAnsi="Times New Roman" w:cs="Times New Roman"/>
          <w:b/>
          <w:sz w:val="24"/>
          <w:szCs w:val="24"/>
        </w:rPr>
        <w:t xml:space="preserve"> </w:t>
      </w:r>
    </w:p>
    <w:p w14:paraId="4FA67F5B" w14:textId="5CCADE6A" w:rsidR="006159CC" w:rsidRPr="006159CC" w:rsidRDefault="006159CC">
      <w:pPr>
        <w:jc w:val="center"/>
        <w:rPr>
          <w:rFonts w:ascii="Times New Roman" w:hAnsi="Times New Roman" w:cs="Times New Roman"/>
          <w:sz w:val="24"/>
          <w:szCs w:val="24"/>
        </w:rPr>
      </w:pPr>
      <w:proofErr w:type="spellStart"/>
      <w:r>
        <w:rPr>
          <w:rFonts w:ascii="Times New Roman" w:hAnsi="Times New Roman" w:cs="Times New Roman"/>
          <w:b/>
          <w:sz w:val="24"/>
          <w:szCs w:val="24"/>
        </w:rPr>
        <w:t>Narasumber</w:t>
      </w:r>
      <w:proofErr w:type="spellEnd"/>
      <w:r>
        <w:rPr>
          <w:rFonts w:ascii="Times New Roman" w:hAnsi="Times New Roman" w:cs="Times New Roman"/>
          <w:b/>
          <w:sz w:val="24"/>
          <w:szCs w:val="24"/>
        </w:rPr>
        <w:t xml:space="preserve"> by: </w:t>
      </w:r>
      <w:proofErr w:type="spellStart"/>
      <w:r>
        <w:rPr>
          <w:rFonts w:ascii="Times New Roman" w:hAnsi="Times New Roman" w:cs="Times New Roman"/>
          <w:b/>
          <w:sz w:val="24"/>
          <w:szCs w:val="24"/>
        </w:rPr>
        <w:t>Suseri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S.Pd</w:t>
      </w:r>
      <w:proofErr w:type="spellEnd"/>
    </w:p>
    <w:p w14:paraId="0444E93B" w14:textId="77777777" w:rsidR="007E0FA6" w:rsidRPr="006159CC" w:rsidRDefault="00000000">
      <w:pPr>
        <w:jc w:val="center"/>
        <w:rPr>
          <w:rFonts w:ascii="Times New Roman" w:hAnsi="Times New Roman" w:cs="Times New Roman"/>
          <w:sz w:val="24"/>
          <w:szCs w:val="24"/>
        </w:rPr>
      </w:pPr>
      <w:r w:rsidRPr="006159CC">
        <w:rPr>
          <w:rFonts w:ascii="Times New Roman" w:hAnsi="Times New Roman" w:cs="Times New Roman"/>
          <w:b/>
          <w:sz w:val="24"/>
          <w:szCs w:val="24"/>
        </w:rPr>
        <w:t>Penyusunan Soal TKA Bahasa Inggris SMK Berbasis HOTS</w:t>
      </w:r>
    </w:p>
    <w:p w14:paraId="62B43CA5"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A. Tujuan Materi</w:t>
      </w:r>
    </w:p>
    <w:p w14:paraId="37877955"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Meningkatkan pemahaman guru Bahasa Inggris SMK tentang karakteristik soal TKA yang mengukur kemampuan berpikir tingkat tinggi (HOTS).</w:t>
      </w:r>
    </w:p>
    <w:p w14:paraId="6346813A"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Menyusun soal yang selaras dengan kompetensi, konteks kehidupan sehari-hari, vokasional, dan akademik dasar.</w:t>
      </w:r>
    </w:p>
    <w:p w14:paraId="22D875A0"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Mengembangkan stimulus dan pertanyaan yang mendorong peserta didik menemukan informasi, membuat inferensi, mengevaluasi, dan mengambil keputusan berdasarkan teks.</w:t>
      </w:r>
    </w:p>
    <w:p w14:paraId="65252FA6"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B. Karakteristik Soal TKA Bahasa Inggris</w:t>
      </w:r>
    </w:p>
    <w:p w14:paraId="5EA1D9CE"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Menggunakan stimulus berupa teks yang relevan dan kontekstual, seperti narrative, recount, descriptive, procedure, exposition, atau teks vokasional.</w:t>
      </w:r>
    </w:p>
    <w:p w14:paraId="022DA043"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Mengukur kemampuan memahami informasi tersurat dan tersirat.</w:t>
      </w:r>
    </w:p>
    <w:p w14:paraId="2B69D773"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Mendorong peserta didik menghubungkan informasi antarbagian teks.</w:t>
      </w:r>
    </w:p>
    <w:p w14:paraId="167B1798"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Memerlukan penalaran, evaluasi, atau penerapan informasi, bukan sekadar menghafal kosakata.</w:t>
      </w:r>
    </w:p>
    <w:p w14:paraId="0B44F146"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Menggunakan bahasa yang sesuai tingkat kemampuan peserta didik dan konteks SMK.</w:t>
      </w:r>
    </w:p>
    <w:p w14:paraId="6EE8AFBE"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C. Langkah Penyusunan Soal HOTS</w:t>
      </w:r>
    </w:p>
    <w:p w14:paraId="6FAAF765"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 xml:space="preserve">1. Menentukan kompetensi/indikator: </w:t>
      </w:r>
      <w:r w:rsidRPr="006159CC">
        <w:rPr>
          <w:rFonts w:ascii="Times New Roman" w:hAnsi="Times New Roman" w:cs="Times New Roman"/>
          <w:sz w:val="24"/>
          <w:szCs w:val="24"/>
        </w:rPr>
        <w:t>Contoh: peserta didik mampu menyusun poin-poin utama dari narrative text menggunakan struktur kalimat sederhana atau kompleks dalam konteks kehidupan sehari-hari, vokasional, atau akademik dasar.</w:t>
      </w:r>
    </w:p>
    <w:p w14:paraId="0CE1C2C6"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 xml:space="preserve">2. Menentukan stimulus: </w:t>
      </w:r>
      <w:r w:rsidRPr="006159CC">
        <w:rPr>
          <w:rFonts w:ascii="Times New Roman" w:hAnsi="Times New Roman" w:cs="Times New Roman"/>
          <w:sz w:val="24"/>
          <w:szCs w:val="24"/>
        </w:rPr>
        <w:t>Pilih teks yang autentik, relevan, memiliki informasi yang cukup untuk dianalisis, dan sesuai dengan fase/jenjang peserta didik.</w:t>
      </w:r>
    </w:p>
    <w:p w14:paraId="4BF9DAC1"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 xml:space="preserve">3. Menentukan proses kognitif: </w:t>
      </w:r>
      <w:r w:rsidRPr="006159CC">
        <w:rPr>
          <w:rFonts w:ascii="Times New Roman" w:hAnsi="Times New Roman" w:cs="Times New Roman"/>
          <w:sz w:val="24"/>
          <w:szCs w:val="24"/>
        </w:rPr>
        <w:t>Fokus pada menganalisis, mengevaluasi, atau menggunakan informasi untuk menarik kesimpulan.</w:t>
      </w:r>
    </w:p>
    <w:p w14:paraId="4B49FA20"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 xml:space="preserve">4. Menulis pertanyaan: </w:t>
      </w:r>
      <w:r w:rsidRPr="006159CC">
        <w:rPr>
          <w:rFonts w:ascii="Times New Roman" w:hAnsi="Times New Roman" w:cs="Times New Roman"/>
          <w:sz w:val="24"/>
          <w:szCs w:val="24"/>
        </w:rPr>
        <w:t>Pertanyaan harus jelas, tidak ambigu, dan jawabannya dapat dibuktikan berdasarkan stimulus.</w:t>
      </w:r>
    </w:p>
    <w:p w14:paraId="700D798F"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 xml:space="preserve">5. Menyusun pilihan jawaban: </w:t>
      </w:r>
      <w:r w:rsidRPr="006159CC">
        <w:rPr>
          <w:rFonts w:ascii="Times New Roman" w:hAnsi="Times New Roman" w:cs="Times New Roman"/>
          <w:sz w:val="24"/>
          <w:szCs w:val="24"/>
        </w:rPr>
        <w:t>Semua opsi harus logis dan berada dalam konteks stimulus. Hindari petunjuk jawaban yang terlalu mudah.</w:t>
      </w:r>
    </w:p>
    <w:p w14:paraId="4FFD5E48"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 xml:space="preserve">6. Memeriksa kualitas soal: </w:t>
      </w:r>
      <w:r w:rsidRPr="006159CC">
        <w:rPr>
          <w:rFonts w:ascii="Times New Roman" w:hAnsi="Times New Roman" w:cs="Times New Roman"/>
          <w:sz w:val="24"/>
          <w:szCs w:val="24"/>
        </w:rPr>
        <w:t>Periksa kesesuaian indikator, stimulus, konstruksi soal, bahasa, kunci jawaban, dan tingkat kesulitan.</w:t>
      </w:r>
    </w:p>
    <w:p w14:paraId="4616C965"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D. Contoh Penerapan pada Narrative Text</w:t>
      </w:r>
    </w:p>
    <w:p w14:paraId="73390E57"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lastRenderedPageBreak/>
        <w:t>Indikator: Peserta didik mampu menentukan dan menyusun poin-poin utama dari sebuah narrative text berdasarkan rangkaian peristiwa dalam cerita.</w:t>
      </w:r>
    </w:p>
    <w:p w14:paraId="6EE819F6"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Stimulus singkat: A vocational student found a motorcycle that had stopped on the roadside. Instead of ignoring it, he checked the problem, contacted the owner, and helped repair the motorcycle. The experience taught him that technical skills become more valuable when they are used to help others.</w:t>
      </w:r>
    </w:p>
    <w:p w14:paraId="5938E408"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Contoh pertanyaan HOTS: Which sequence best represents the main points of the story?</w:t>
      </w:r>
    </w:p>
    <w:p w14:paraId="7690F5DF"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A. A student saw a motorcycle, helped its owner, repaired the problem, and learned a moral lesson.</w:t>
      </w:r>
    </w:p>
    <w:p w14:paraId="32356C97"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B. A student bought a motorcycle, repaired it at school, and sold it to another person.</w:t>
      </w:r>
    </w:p>
    <w:p w14:paraId="4693AB01"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C. A student ignored a broken motorcycle and continued his journey without helping anyone.</w:t>
      </w:r>
    </w:p>
    <w:p w14:paraId="2A143083"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D. A student studied motorcycle theory, took an examination, and received a certificate.</w:t>
      </w:r>
    </w:p>
    <w:p w14:paraId="6395E1B0"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E. A student borrowed a motorcycle and used it for his daily activities.</w:t>
      </w:r>
    </w:p>
    <w:p w14:paraId="07FFFD73"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Kunci jawaban: A</w:t>
      </w:r>
    </w:p>
    <w:p w14:paraId="02AAD675"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sz w:val="24"/>
          <w:szCs w:val="24"/>
        </w:rPr>
        <w:t>Alasan: Pilihan A memuat urutan poin utama yang mewakili keseluruhan peristiwa dan pesan cerita, sedangkan pilihan lain menambahkan informasi yang tidak terdapat dalam stimulus.</w:t>
      </w:r>
    </w:p>
    <w:p w14:paraId="6EF20A63"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E. Prinsip Penting dalam Penyusunan Soal</w:t>
      </w:r>
    </w:p>
    <w:p w14:paraId="56856789"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Indikator harus dapat diukur melalui soal.</w:t>
      </w:r>
    </w:p>
    <w:p w14:paraId="56E1CF01"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Stimulus harus menjadi dasar untuk menjawab pertanyaan.</w:t>
      </w:r>
    </w:p>
    <w:p w14:paraId="2FCF4A35"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Gunakan konteks vokasional yang dekat dengan kehidupan peserta didik SMK.</w:t>
      </w:r>
    </w:p>
    <w:p w14:paraId="3E5E9BDC"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Hindari pertanyaan yang hanya menguji arti satu kata jika tujuan soal adalah penalaran.</w:t>
      </w:r>
    </w:p>
    <w:p w14:paraId="4E8E2123"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Pastikan hanya ada satu jawaban yang paling tepat untuk soal pilihan ganda.</w:t>
      </w:r>
    </w:p>
    <w:p w14:paraId="3D9A09DE" w14:textId="77777777" w:rsidR="007E0FA6" w:rsidRPr="006159CC" w:rsidRDefault="00000000">
      <w:pPr>
        <w:pStyle w:val="ListBullet"/>
        <w:rPr>
          <w:rFonts w:ascii="Times New Roman" w:hAnsi="Times New Roman" w:cs="Times New Roman"/>
          <w:sz w:val="24"/>
          <w:szCs w:val="24"/>
        </w:rPr>
      </w:pPr>
      <w:r w:rsidRPr="006159CC">
        <w:rPr>
          <w:rFonts w:ascii="Times New Roman" w:hAnsi="Times New Roman" w:cs="Times New Roman"/>
          <w:sz w:val="24"/>
          <w:szCs w:val="24"/>
        </w:rPr>
        <w:t>Lakukan telaah bersama dalam forum MGMP untuk meningkatkan kualitas soal.</w:t>
      </w:r>
    </w:p>
    <w:p w14:paraId="59794E6E" w14:textId="77777777" w:rsidR="007E0FA6" w:rsidRPr="006159CC" w:rsidRDefault="00000000">
      <w:pPr>
        <w:rPr>
          <w:rFonts w:ascii="Times New Roman" w:hAnsi="Times New Roman" w:cs="Times New Roman"/>
          <w:sz w:val="24"/>
          <w:szCs w:val="24"/>
        </w:rPr>
      </w:pPr>
      <w:r w:rsidRPr="006159CC">
        <w:rPr>
          <w:rFonts w:ascii="Times New Roman" w:hAnsi="Times New Roman" w:cs="Times New Roman"/>
          <w:b/>
          <w:sz w:val="24"/>
          <w:szCs w:val="24"/>
        </w:rPr>
        <w:t>F. Aktivitas MGMP</w:t>
      </w:r>
    </w:p>
    <w:p w14:paraId="1DC2C86D" w14:textId="77777777" w:rsidR="007E0FA6" w:rsidRPr="006159CC" w:rsidRDefault="00000000">
      <w:pPr>
        <w:pStyle w:val="ListNumber"/>
        <w:rPr>
          <w:rFonts w:ascii="Times New Roman" w:hAnsi="Times New Roman" w:cs="Times New Roman"/>
          <w:sz w:val="24"/>
          <w:szCs w:val="24"/>
        </w:rPr>
      </w:pPr>
      <w:r w:rsidRPr="006159CC">
        <w:rPr>
          <w:rFonts w:ascii="Times New Roman" w:hAnsi="Times New Roman" w:cs="Times New Roman"/>
          <w:sz w:val="24"/>
          <w:szCs w:val="24"/>
        </w:rPr>
        <w:t>Guru memilih satu CP/indikator Bahasa Inggris Fase F.</w:t>
      </w:r>
    </w:p>
    <w:p w14:paraId="548FB7BE" w14:textId="77777777" w:rsidR="007E0FA6" w:rsidRPr="006159CC" w:rsidRDefault="00000000">
      <w:pPr>
        <w:pStyle w:val="ListNumber"/>
        <w:rPr>
          <w:rFonts w:ascii="Times New Roman" w:hAnsi="Times New Roman" w:cs="Times New Roman"/>
          <w:sz w:val="24"/>
          <w:szCs w:val="24"/>
        </w:rPr>
      </w:pPr>
      <w:r w:rsidRPr="006159CC">
        <w:rPr>
          <w:rFonts w:ascii="Times New Roman" w:hAnsi="Times New Roman" w:cs="Times New Roman"/>
          <w:sz w:val="24"/>
          <w:szCs w:val="24"/>
        </w:rPr>
        <w:t>Guru menyusun stimulus yang relevan dengan konteks SMK.</w:t>
      </w:r>
    </w:p>
    <w:p w14:paraId="2888CC11" w14:textId="77777777" w:rsidR="007E0FA6" w:rsidRPr="006159CC" w:rsidRDefault="00000000">
      <w:pPr>
        <w:pStyle w:val="ListNumber"/>
        <w:rPr>
          <w:rFonts w:ascii="Times New Roman" w:hAnsi="Times New Roman" w:cs="Times New Roman"/>
          <w:sz w:val="24"/>
          <w:szCs w:val="24"/>
        </w:rPr>
      </w:pPr>
      <w:r w:rsidRPr="006159CC">
        <w:rPr>
          <w:rFonts w:ascii="Times New Roman" w:hAnsi="Times New Roman" w:cs="Times New Roman"/>
          <w:sz w:val="24"/>
          <w:szCs w:val="24"/>
        </w:rPr>
        <w:t>Guru membuat kisi-kisi dan kartu soal.</w:t>
      </w:r>
    </w:p>
    <w:p w14:paraId="23096C10" w14:textId="77777777" w:rsidR="007E0FA6" w:rsidRPr="006159CC" w:rsidRDefault="00000000">
      <w:pPr>
        <w:pStyle w:val="ListNumber"/>
        <w:rPr>
          <w:rFonts w:ascii="Times New Roman" w:hAnsi="Times New Roman" w:cs="Times New Roman"/>
          <w:sz w:val="24"/>
          <w:szCs w:val="24"/>
        </w:rPr>
      </w:pPr>
      <w:r w:rsidRPr="006159CC">
        <w:rPr>
          <w:rFonts w:ascii="Times New Roman" w:hAnsi="Times New Roman" w:cs="Times New Roman"/>
          <w:sz w:val="24"/>
          <w:szCs w:val="24"/>
        </w:rPr>
        <w:t>Guru menyusun soal HOTS beserta kunci dan alasan jawaban.</w:t>
      </w:r>
    </w:p>
    <w:p w14:paraId="3B836B05" w14:textId="77777777" w:rsidR="007E0FA6" w:rsidRPr="006159CC" w:rsidRDefault="00000000">
      <w:pPr>
        <w:pStyle w:val="ListNumber"/>
        <w:rPr>
          <w:rFonts w:ascii="Times New Roman" w:hAnsi="Times New Roman" w:cs="Times New Roman"/>
          <w:sz w:val="24"/>
          <w:szCs w:val="24"/>
        </w:rPr>
      </w:pPr>
      <w:r w:rsidRPr="006159CC">
        <w:rPr>
          <w:rFonts w:ascii="Times New Roman" w:hAnsi="Times New Roman" w:cs="Times New Roman"/>
          <w:sz w:val="24"/>
          <w:szCs w:val="24"/>
        </w:rPr>
        <w:t>Guru melakukan telaah silang terhadap soal yang dibuat.</w:t>
      </w:r>
    </w:p>
    <w:p w14:paraId="3BAD640D" w14:textId="77777777" w:rsidR="007E0FA6" w:rsidRPr="006159CC" w:rsidRDefault="00000000">
      <w:pPr>
        <w:pStyle w:val="ListNumber"/>
        <w:rPr>
          <w:rFonts w:ascii="Times New Roman" w:hAnsi="Times New Roman" w:cs="Times New Roman"/>
          <w:sz w:val="24"/>
          <w:szCs w:val="24"/>
        </w:rPr>
      </w:pPr>
      <w:r w:rsidRPr="006159CC">
        <w:rPr>
          <w:rFonts w:ascii="Times New Roman" w:hAnsi="Times New Roman" w:cs="Times New Roman"/>
          <w:sz w:val="24"/>
          <w:szCs w:val="24"/>
        </w:rPr>
        <w:t>Hasil revisi dikumpulkan sebagai bank soal MGMP.</w:t>
      </w:r>
    </w:p>
    <w:p w14:paraId="51195B4E" w14:textId="77777777" w:rsidR="006159CC" w:rsidRDefault="006159CC">
      <w:pPr>
        <w:rPr>
          <w:rFonts w:ascii="Times New Roman" w:hAnsi="Times New Roman" w:cs="Times New Roman"/>
          <w:b/>
          <w:sz w:val="24"/>
          <w:szCs w:val="24"/>
        </w:rPr>
      </w:pPr>
    </w:p>
    <w:p w14:paraId="607771B1" w14:textId="77777777" w:rsidR="006159CC" w:rsidRDefault="006159CC">
      <w:pPr>
        <w:rPr>
          <w:rFonts w:ascii="Times New Roman" w:hAnsi="Times New Roman" w:cs="Times New Roman"/>
          <w:b/>
          <w:sz w:val="24"/>
          <w:szCs w:val="24"/>
        </w:rPr>
      </w:pPr>
    </w:p>
    <w:p w14:paraId="0ECBAD9C" w14:textId="77777777" w:rsidR="006159CC" w:rsidRDefault="006159CC">
      <w:pPr>
        <w:rPr>
          <w:rFonts w:ascii="Times New Roman" w:hAnsi="Times New Roman" w:cs="Times New Roman"/>
          <w:b/>
          <w:sz w:val="24"/>
          <w:szCs w:val="24"/>
        </w:rPr>
      </w:pPr>
    </w:p>
    <w:p w14:paraId="656732D5" w14:textId="77777777" w:rsidR="006159CC" w:rsidRDefault="006159CC">
      <w:pPr>
        <w:rPr>
          <w:rFonts w:ascii="Times New Roman" w:hAnsi="Times New Roman" w:cs="Times New Roman"/>
          <w:b/>
          <w:sz w:val="24"/>
          <w:szCs w:val="24"/>
        </w:rPr>
      </w:pPr>
    </w:p>
    <w:p w14:paraId="05E41A46" w14:textId="36D00547" w:rsidR="007E0FA6" w:rsidRPr="006159CC" w:rsidRDefault="00000000">
      <w:pPr>
        <w:rPr>
          <w:rFonts w:ascii="Times New Roman" w:hAnsi="Times New Roman" w:cs="Times New Roman"/>
          <w:sz w:val="24"/>
          <w:szCs w:val="24"/>
        </w:rPr>
      </w:pPr>
      <w:proofErr w:type="spellStart"/>
      <w:r w:rsidRPr="006159CC">
        <w:rPr>
          <w:rFonts w:ascii="Times New Roman" w:hAnsi="Times New Roman" w:cs="Times New Roman"/>
          <w:b/>
          <w:sz w:val="24"/>
          <w:szCs w:val="24"/>
        </w:rPr>
        <w:lastRenderedPageBreak/>
        <w:t>Penutup</w:t>
      </w:r>
      <w:proofErr w:type="spellEnd"/>
    </w:p>
    <w:p w14:paraId="1AD090DA" w14:textId="77777777" w:rsidR="007E0FA6" w:rsidRDefault="00000000">
      <w:pPr>
        <w:rPr>
          <w:rFonts w:ascii="Times New Roman" w:hAnsi="Times New Roman" w:cs="Times New Roman"/>
          <w:sz w:val="24"/>
          <w:szCs w:val="24"/>
        </w:rPr>
      </w:pPr>
      <w:r w:rsidRPr="006159CC">
        <w:rPr>
          <w:rFonts w:ascii="Times New Roman" w:hAnsi="Times New Roman" w:cs="Times New Roman"/>
          <w:sz w:val="24"/>
          <w:szCs w:val="24"/>
        </w:rPr>
        <w:t xml:space="preserve">Penyusunan soal TKA yang berkualitas membutuhkan keselarasan antara kompetensi, indikator, stimulus, proses kognitif, dan bentuk soal. Melalui kolaborasi MGMP, guru dapat menghasilkan soal Bahasa Inggris SMK yang kontekstual, menantang, dan tetap sesuai </w:t>
      </w:r>
      <w:proofErr w:type="spellStart"/>
      <w:r w:rsidRPr="006159CC">
        <w:rPr>
          <w:rFonts w:ascii="Times New Roman" w:hAnsi="Times New Roman" w:cs="Times New Roman"/>
          <w:sz w:val="24"/>
          <w:szCs w:val="24"/>
        </w:rPr>
        <w:t>dengan</w:t>
      </w:r>
      <w:proofErr w:type="spellEnd"/>
      <w:r w:rsidRPr="006159CC">
        <w:rPr>
          <w:rFonts w:ascii="Times New Roman" w:hAnsi="Times New Roman" w:cs="Times New Roman"/>
          <w:sz w:val="24"/>
          <w:szCs w:val="24"/>
        </w:rPr>
        <w:t xml:space="preserve"> </w:t>
      </w:r>
      <w:proofErr w:type="spellStart"/>
      <w:r w:rsidRPr="006159CC">
        <w:rPr>
          <w:rFonts w:ascii="Times New Roman" w:hAnsi="Times New Roman" w:cs="Times New Roman"/>
          <w:sz w:val="24"/>
          <w:szCs w:val="24"/>
        </w:rPr>
        <w:t>kemampuan</w:t>
      </w:r>
      <w:proofErr w:type="spellEnd"/>
      <w:r w:rsidRPr="006159CC">
        <w:rPr>
          <w:rFonts w:ascii="Times New Roman" w:hAnsi="Times New Roman" w:cs="Times New Roman"/>
          <w:sz w:val="24"/>
          <w:szCs w:val="24"/>
        </w:rPr>
        <w:t xml:space="preserve"> </w:t>
      </w:r>
      <w:proofErr w:type="spellStart"/>
      <w:r w:rsidRPr="006159CC">
        <w:rPr>
          <w:rFonts w:ascii="Times New Roman" w:hAnsi="Times New Roman" w:cs="Times New Roman"/>
          <w:sz w:val="24"/>
          <w:szCs w:val="24"/>
        </w:rPr>
        <w:t>peserta</w:t>
      </w:r>
      <w:proofErr w:type="spellEnd"/>
      <w:r w:rsidRPr="006159CC">
        <w:rPr>
          <w:rFonts w:ascii="Times New Roman" w:hAnsi="Times New Roman" w:cs="Times New Roman"/>
          <w:sz w:val="24"/>
          <w:szCs w:val="24"/>
        </w:rPr>
        <w:t xml:space="preserve"> </w:t>
      </w:r>
      <w:proofErr w:type="spellStart"/>
      <w:r w:rsidRPr="006159CC">
        <w:rPr>
          <w:rFonts w:ascii="Times New Roman" w:hAnsi="Times New Roman" w:cs="Times New Roman"/>
          <w:sz w:val="24"/>
          <w:szCs w:val="24"/>
        </w:rPr>
        <w:t>didik</w:t>
      </w:r>
      <w:proofErr w:type="spellEnd"/>
      <w:r w:rsidRPr="006159CC">
        <w:rPr>
          <w:rFonts w:ascii="Times New Roman" w:hAnsi="Times New Roman" w:cs="Times New Roman"/>
          <w:sz w:val="24"/>
          <w:szCs w:val="24"/>
        </w:rPr>
        <w:t>.</w:t>
      </w:r>
    </w:p>
    <w:p w14:paraId="7F04DAF2" w14:textId="77777777" w:rsidR="006159CC" w:rsidRDefault="006159CC">
      <w:pPr>
        <w:rPr>
          <w:rFonts w:ascii="Times New Roman" w:hAnsi="Times New Roman" w:cs="Times New Roman"/>
          <w:sz w:val="24"/>
          <w:szCs w:val="24"/>
        </w:rPr>
      </w:pPr>
    </w:p>
    <w:p w14:paraId="040CE151" w14:textId="77777777" w:rsidR="006159CC" w:rsidRDefault="006159CC">
      <w:pPr>
        <w:rPr>
          <w:rFonts w:ascii="Times New Roman" w:hAnsi="Times New Roman" w:cs="Times New Roman"/>
          <w:sz w:val="24"/>
          <w:szCs w:val="24"/>
        </w:rPr>
      </w:pPr>
    </w:p>
    <w:p w14:paraId="3F354CA6" w14:textId="2E3BB172" w:rsidR="006159CC" w:rsidRDefault="006159C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MGMP Bahasa </w:t>
      </w:r>
      <w:proofErr w:type="spellStart"/>
      <w:r>
        <w:rPr>
          <w:rFonts w:ascii="Times New Roman" w:hAnsi="Times New Roman" w:cs="Times New Roman"/>
          <w:sz w:val="24"/>
          <w:szCs w:val="24"/>
        </w:rPr>
        <w:t>Inggris</w:t>
      </w:r>
      <w:proofErr w:type="spellEnd"/>
      <w:r>
        <w:rPr>
          <w:rFonts w:ascii="Times New Roman" w:hAnsi="Times New Roman" w:cs="Times New Roman"/>
          <w:sz w:val="24"/>
          <w:szCs w:val="24"/>
        </w:rPr>
        <w:t xml:space="preserve">  SMK</w:t>
      </w:r>
    </w:p>
    <w:p w14:paraId="52632DA6" w14:textId="77777777" w:rsidR="006159CC" w:rsidRDefault="006159CC">
      <w:pPr>
        <w:rPr>
          <w:rFonts w:ascii="Times New Roman" w:hAnsi="Times New Roman" w:cs="Times New Roman"/>
          <w:sz w:val="24"/>
          <w:szCs w:val="24"/>
        </w:rPr>
      </w:pPr>
    </w:p>
    <w:p w14:paraId="0DDEB415" w14:textId="19297952" w:rsidR="006159CC" w:rsidRDefault="006159CC" w:rsidP="006159CC">
      <w:pPr>
        <w:ind w:left="6480"/>
        <w:rPr>
          <w:rFonts w:ascii="Times New Roman" w:hAnsi="Times New Roman" w:cs="Times New Roman"/>
          <w:sz w:val="24"/>
          <w:szCs w:val="24"/>
        </w:rPr>
      </w:pPr>
      <w:proofErr w:type="spellStart"/>
      <w:r>
        <w:rPr>
          <w:rFonts w:ascii="Times New Roman" w:hAnsi="Times New Roman" w:cs="Times New Roman"/>
          <w:sz w:val="24"/>
          <w:szCs w:val="24"/>
        </w:rPr>
        <w:t>Suseri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S.Pd</w:t>
      </w:r>
      <w:proofErr w:type="spellEnd"/>
    </w:p>
    <w:p w14:paraId="3DF934F2" w14:textId="77777777" w:rsidR="006159CC" w:rsidRDefault="006159CC">
      <w:pPr>
        <w:rPr>
          <w:rFonts w:ascii="Times New Roman" w:hAnsi="Times New Roman" w:cs="Times New Roman"/>
          <w:sz w:val="24"/>
          <w:szCs w:val="24"/>
        </w:rPr>
      </w:pPr>
    </w:p>
    <w:p w14:paraId="33DEF77F" w14:textId="77777777" w:rsidR="006159CC" w:rsidRPr="006159CC" w:rsidRDefault="006159CC">
      <w:pPr>
        <w:rPr>
          <w:rFonts w:ascii="Times New Roman" w:hAnsi="Times New Roman" w:cs="Times New Roman"/>
          <w:sz w:val="24"/>
          <w:szCs w:val="24"/>
        </w:rPr>
      </w:pPr>
    </w:p>
    <w:sectPr w:rsidR="006159CC" w:rsidRPr="006159C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0853241">
    <w:abstractNumId w:val="8"/>
  </w:num>
  <w:num w:numId="2" w16cid:durableId="172689316">
    <w:abstractNumId w:val="6"/>
  </w:num>
  <w:num w:numId="3" w16cid:durableId="1874464303">
    <w:abstractNumId w:val="5"/>
  </w:num>
  <w:num w:numId="4" w16cid:durableId="300697062">
    <w:abstractNumId w:val="4"/>
  </w:num>
  <w:num w:numId="5" w16cid:durableId="1295522277">
    <w:abstractNumId w:val="7"/>
  </w:num>
  <w:num w:numId="6" w16cid:durableId="763258917">
    <w:abstractNumId w:val="3"/>
  </w:num>
  <w:num w:numId="7" w16cid:durableId="1780565379">
    <w:abstractNumId w:val="2"/>
  </w:num>
  <w:num w:numId="8" w16cid:durableId="1463115130">
    <w:abstractNumId w:val="1"/>
  </w:num>
  <w:num w:numId="9" w16cid:durableId="1398895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F49"/>
    <w:rsid w:val="0015074B"/>
    <w:rsid w:val="0029639D"/>
    <w:rsid w:val="00326F90"/>
    <w:rsid w:val="006159CC"/>
    <w:rsid w:val="007E0FA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C9E62D"/>
  <w14:defaultImageDpi w14:val="300"/>
  <w15:docId w15:val="{257C35CC-88A2-44CB-B8ED-38C424D2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2026-08-13T13:49:00Z</dcterms:modified>
  <cp:category/>
</cp:coreProperties>
</file>