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6AE8F" w14:textId="77777777" w:rsidR="007863B8" w:rsidRDefault="00000000">
      <w:pPr>
        <w:spacing w:after="80"/>
        <w:jc w:val="center"/>
      </w:pPr>
      <w:r>
        <w:rPr>
          <w:rFonts w:ascii="Calibri" w:eastAsia="Calibri" w:hAnsi="Calibri" w:cs="Calibri"/>
          <w:b/>
          <w:bCs/>
          <w:sz w:val="28"/>
          <w:szCs w:val="28"/>
        </w:rPr>
        <w:t>KISI-KISI SOAL TKA</w:t>
      </w:r>
    </w:p>
    <w:p w14:paraId="2313746D" w14:textId="77777777" w:rsidR="007863B8" w:rsidRDefault="00000000">
      <w:pPr>
        <w:spacing w:after="15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Mata </w:t>
      </w:r>
      <w:proofErr w:type="gramStart"/>
      <w:r>
        <w:rPr>
          <w:rFonts w:ascii="Calibri" w:eastAsia="Calibri" w:hAnsi="Calibri" w:cs="Calibri"/>
          <w:b/>
          <w:bCs/>
          <w:sz w:val="22"/>
          <w:szCs w:val="22"/>
        </w:rPr>
        <w:t>Pelajaran :</w:t>
      </w:r>
      <w:proofErr w:type="gramEnd"/>
      <w:r>
        <w:rPr>
          <w:rFonts w:ascii="Calibri" w:eastAsia="Calibri" w:hAnsi="Calibri" w:cs="Calibri"/>
          <w:b/>
          <w:bCs/>
          <w:sz w:val="22"/>
          <w:szCs w:val="22"/>
        </w:rPr>
        <w:t xml:space="preserve"> EKONOMI</w:t>
      </w:r>
    </w:p>
    <w:p w14:paraId="3C663039" w14:textId="77777777" w:rsidR="007863B8" w:rsidRDefault="00000000">
      <w:pPr>
        <w:spacing w:after="200"/>
        <w:jc w:val="center"/>
      </w:pP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Disusun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berdasarkan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tiga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kompetensi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 xml:space="preserve"> TKA </w:t>
      </w: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berkapaian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terendah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hasil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 xml:space="preserve"> </w:t>
      </w: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analisis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 xml:space="preserve"> LK 1 (</w:t>
      </w: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Keselarasan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>), LK 2 (</w:t>
      </w: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Identifikasi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 xml:space="preserve"> Gap), dan LK 3 (</w:t>
      </w:r>
      <w:proofErr w:type="spellStart"/>
      <w:r>
        <w:rPr>
          <w:rFonts w:ascii="Calibri" w:eastAsia="Calibri" w:hAnsi="Calibri" w:cs="Calibri"/>
          <w:i/>
          <w:iCs/>
          <w:sz w:val="19"/>
          <w:szCs w:val="19"/>
        </w:rPr>
        <w:t>Revisi</w:t>
      </w:r>
      <w:proofErr w:type="spellEnd"/>
      <w:r>
        <w:rPr>
          <w:rFonts w:ascii="Calibri" w:eastAsia="Calibri" w:hAnsi="Calibri" w:cs="Calibri"/>
          <w:i/>
          <w:iCs/>
          <w:sz w:val="19"/>
          <w:szCs w:val="19"/>
        </w:rPr>
        <w:t xml:space="preserve"> Soal).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1881"/>
        <w:gridCol w:w="1639"/>
        <w:gridCol w:w="891"/>
        <w:gridCol w:w="1934"/>
        <w:gridCol w:w="1266"/>
        <w:gridCol w:w="1095"/>
        <w:gridCol w:w="694"/>
      </w:tblGrid>
      <w:tr w:rsidR="007863B8" w14:paraId="3887024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54BE25" w14:textId="77777777" w:rsidR="007863B8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No.</w:t>
            </w:r>
          </w:p>
        </w:tc>
        <w:tc>
          <w:tcPr>
            <w:tcW w:w="19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0F5733" w14:textId="77777777" w:rsidR="007863B8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Tujuan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Pembelajaran</w:t>
            </w:r>
            <w:proofErr w:type="spellEnd"/>
          </w:p>
        </w:tc>
        <w:tc>
          <w:tcPr>
            <w:tcW w:w="165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911D7C" w14:textId="77777777" w:rsidR="007863B8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Materi</w:t>
            </w:r>
          </w:p>
        </w:tc>
        <w:tc>
          <w:tcPr>
            <w:tcW w:w="9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2515B6" w14:textId="77777777" w:rsidR="007863B8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Fase/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Kelas</w:t>
            </w:r>
            <w:proofErr w:type="spellEnd"/>
          </w:p>
        </w:tc>
        <w:tc>
          <w:tcPr>
            <w:tcW w:w="195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BE9DBE" w14:textId="77777777" w:rsidR="007863B8" w:rsidRDefault="00000000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 Soal</w:t>
            </w:r>
          </w:p>
        </w:tc>
        <w:tc>
          <w:tcPr>
            <w:tcW w:w="12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B64575" w14:textId="77777777" w:rsidR="007863B8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Level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Kognitif</w:t>
            </w:r>
            <w:proofErr w:type="spellEnd"/>
          </w:p>
        </w:tc>
        <w:tc>
          <w:tcPr>
            <w:tcW w:w="11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9385A1" w14:textId="77777777" w:rsidR="007863B8" w:rsidRDefault="00000000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Bentuk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 xml:space="preserve"> Soal</w:t>
            </w:r>
          </w:p>
        </w:tc>
        <w:tc>
          <w:tcPr>
            <w:tcW w:w="700" w:type="dxa"/>
            <w:shd w:val="clear" w:color="auto" w:fill="2F5496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7A2916" w14:textId="77777777" w:rsidR="007863B8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9"/>
                <w:szCs w:val="19"/>
              </w:rPr>
              <w:t>No. Soal</w:t>
            </w:r>
          </w:p>
        </w:tc>
      </w:tr>
      <w:tr w:rsidR="007863B8" w14:paraId="0288C83A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6FADCC" w14:textId="77777777" w:rsidR="007863B8" w:rsidRDefault="00000000">
            <w:pPr>
              <w:spacing w:after="8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1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6B2794" w14:textId="77777777" w:rsidR="007863B8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menerapkan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konsep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penawaran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untuk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menentukan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jumlah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barang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ditawarkan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serta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pergeseran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keseimbangan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pasar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akibat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perubahan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harga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</w:tc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DA22A5" w14:textId="77777777" w:rsidR="007863B8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Penawaran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Keseimbangan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Pasar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TKA No. 5)</w:t>
            </w:r>
          </w:p>
        </w:tc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6FF186" w14:textId="77777777" w:rsidR="007863B8" w:rsidRDefault="00000000">
            <w:pPr>
              <w:spacing w:after="8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XI / F</w:t>
            </w:r>
          </w:p>
        </w:tc>
        <w:tc>
          <w:tcPr>
            <w:tcW w:w="19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919CDD" w14:textId="77777777" w:rsidR="007863B8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ilustrasi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sebuah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UMKM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dengan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beberapa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penawaran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barang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perubahan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harga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jual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menentukan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mengenai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perubahan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jumlah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barang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ditawarkan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3B956F" w14:textId="77777777" w:rsidR="007863B8" w:rsidRDefault="00000000">
            <w:pPr>
              <w:spacing w:after="8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L3 (C4 -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)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E0CAA5" w14:textId="77777777" w:rsidR="007863B8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Kompleks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(MCMA)</w:t>
            </w:r>
          </w:p>
        </w:tc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CAF795" w14:textId="77777777" w:rsidR="007863B8" w:rsidRDefault="00000000">
            <w:pPr>
              <w:spacing w:after="8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1</w:t>
            </w:r>
          </w:p>
        </w:tc>
      </w:tr>
      <w:tr w:rsidR="007863B8" w14:paraId="0DA1B970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761C48" w14:textId="77777777" w:rsidR="007863B8" w:rsidRDefault="00000000">
            <w:pPr>
              <w:spacing w:after="8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2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27CD60" w14:textId="77777777" w:rsidR="007863B8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menerapkan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konsep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perpajakan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menyimpulkan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serta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prinsip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pajak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dalam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kehidupan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sehari-hari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</w:tc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FEB6D6" w14:textId="77777777" w:rsidR="007863B8" w:rsidRDefault="00000000">
            <w:pPr>
              <w:spacing w:after="8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Jenis, Peran,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Prinsip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Perpajakan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TKA No. 21)</w:t>
            </w:r>
          </w:p>
        </w:tc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B91D36" w14:textId="77777777" w:rsidR="007863B8" w:rsidRDefault="00000000">
            <w:pPr>
              <w:spacing w:after="8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XI / F</w:t>
            </w:r>
          </w:p>
        </w:tc>
        <w:tc>
          <w:tcPr>
            <w:tcW w:w="19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A288EB" w14:textId="77777777" w:rsidR="007863B8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ilustrasi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wajib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pajak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karyawan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pelaku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usaha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),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menyimpulkan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pernyataan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tepat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mengenai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jenis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fungsi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dan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prinsip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pajak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yang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berlaku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6B7338" w14:textId="77777777" w:rsidR="007863B8" w:rsidRDefault="00000000">
            <w:pPr>
              <w:spacing w:after="8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L3 (C4 -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)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2FE8A2" w14:textId="77777777" w:rsidR="007863B8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Kompleks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(MCMA)</w:t>
            </w:r>
          </w:p>
        </w:tc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FC7F05" w14:textId="77777777" w:rsidR="007863B8" w:rsidRDefault="00000000">
            <w:pPr>
              <w:spacing w:after="8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2</w:t>
            </w:r>
          </w:p>
        </w:tc>
      </w:tr>
      <w:tr w:rsidR="007863B8" w14:paraId="10148711" w14:textId="77777777">
        <w:tblPrEx>
          <w:tblCellMar>
            <w:top w:w="0" w:type="dxa"/>
            <w:bottom w:w="0" w:type="dxa"/>
          </w:tblCellMar>
        </w:tblPrEx>
        <w:tc>
          <w:tcPr>
            <w:tcW w:w="5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53B044" w14:textId="77777777" w:rsidR="007863B8" w:rsidRDefault="00000000">
            <w:pPr>
              <w:spacing w:after="8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3</w:t>
            </w:r>
          </w:p>
        </w:tc>
        <w:tc>
          <w:tcPr>
            <w:tcW w:w="1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9DEB7B" w14:textId="77777777" w:rsidR="007863B8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mampu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pengaruh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keuangan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terhadap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persamaan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dasar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akuntansi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aset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kewajiban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modal) pada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perusahaan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jasa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</w:tc>
        <w:tc>
          <w:tcPr>
            <w:tcW w:w="16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5FB22A" w14:textId="77777777" w:rsidR="007863B8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Persamaan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Dasar Akuntansi — Perusahaan Jasa (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Indikator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TKA No. 28)</w:t>
            </w:r>
          </w:p>
        </w:tc>
        <w:tc>
          <w:tcPr>
            <w:tcW w:w="9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42BF0F" w14:textId="77777777" w:rsidR="007863B8" w:rsidRDefault="00000000">
            <w:pPr>
              <w:spacing w:after="8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XI / F</w:t>
            </w:r>
          </w:p>
        </w:tc>
        <w:tc>
          <w:tcPr>
            <w:tcW w:w="195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A89F6D" w14:textId="77777777" w:rsidR="007863B8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Disajikan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data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awal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dan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beberapa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transaksi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keuangan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perusahaan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jasa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peserta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didik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dapat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mengidentifikasi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pengaruhnya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terhadap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aset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kewajiban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, dan modal.</w:t>
            </w:r>
          </w:p>
        </w:tc>
        <w:tc>
          <w:tcPr>
            <w:tcW w:w="1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F917E7" w14:textId="77777777" w:rsidR="007863B8" w:rsidRDefault="00000000">
            <w:pPr>
              <w:spacing w:after="80"/>
            </w:pPr>
            <w:r>
              <w:rPr>
                <w:rFonts w:ascii="Calibri" w:eastAsia="Calibri" w:hAnsi="Calibri" w:cs="Calibri"/>
                <w:sz w:val="19"/>
                <w:szCs w:val="19"/>
              </w:rPr>
              <w:t xml:space="preserve">L3 (C4 -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Menganalisis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>)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16C3C6" w14:textId="77777777" w:rsidR="007863B8" w:rsidRDefault="00000000">
            <w:pPr>
              <w:spacing w:after="80"/>
            </w:pP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Pilihan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Ganda </w:t>
            </w:r>
            <w:proofErr w:type="spellStart"/>
            <w:r>
              <w:rPr>
                <w:rFonts w:ascii="Calibri" w:eastAsia="Calibri" w:hAnsi="Calibri" w:cs="Calibri"/>
                <w:sz w:val="19"/>
                <w:szCs w:val="19"/>
              </w:rPr>
              <w:t>Kompleks</w:t>
            </w:r>
            <w:proofErr w:type="spellEnd"/>
            <w:r>
              <w:rPr>
                <w:rFonts w:ascii="Calibri" w:eastAsia="Calibri" w:hAnsi="Calibri" w:cs="Calibri"/>
                <w:sz w:val="19"/>
                <w:szCs w:val="19"/>
              </w:rPr>
              <w:t xml:space="preserve"> (MCMA)</w:t>
            </w:r>
          </w:p>
        </w:tc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614803" w14:textId="77777777" w:rsidR="007863B8" w:rsidRDefault="00000000">
            <w:pPr>
              <w:spacing w:after="80"/>
            </w:pPr>
            <w:r>
              <w:rPr>
                <w:rFonts w:ascii="Calibri" w:eastAsia="Calibri" w:hAnsi="Calibri" w:cs="Calibri"/>
                <w:sz w:val="19"/>
                <w:szCs w:val="19"/>
              </w:rPr>
              <w:t>3</w:t>
            </w:r>
          </w:p>
        </w:tc>
      </w:tr>
    </w:tbl>
    <w:p w14:paraId="7E8E40D5" w14:textId="77777777" w:rsidR="007863B8" w:rsidRDefault="007863B8">
      <w:pPr>
        <w:spacing w:after="300"/>
      </w:pPr>
    </w:p>
    <w:p w14:paraId="483B4565" w14:textId="12525A0E" w:rsidR="007863B8" w:rsidRDefault="007863B8" w:rsidP="00C041B0">
      <w:pPr>
        <w:spacing w:after="80"/>
      </w:pPr>
    </w:p>
    <w:p w14:paraId="24E1FE2C" w14:textId="6135A5BE" w:rsidR="007863B8" w:rsidRDefault="007863B8">
      <w:pPr>
        <w:spacing w:after="80"/>
        <w:jc w:val="right"/>
      </w:pPr>
    </w:p>
    <w:p w14:paraId="0CE0A698" w14:textId="2BA9780E" w:rsidR="007863B8" w:rsidRDefault="007863B8" w:rsidP="00C041B0">
      <w:pPr>
        <w:spacing w:after="80"/>
        <w:jc w:val="center"/>
      </w:pPr>
    </w:p>
    <w:sectPr w:rsidR="007863B8">
      <w:pgSz w:w="11906" w:h="16838"/>
      <w:pgMar w:top="850" w:right="850" w:bottom="850" w:left="85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773F55"/>
    <w:multiLevelType w:val="hybridMultilevel"/>
    <w:tmpl w:val="2C02D5E8"/>
    <w:lvl w:ilvl="0" w:tplc="B21099D8">
      <w:start w:val="1"/>
      <w:numFmt w:val="bullet"/>
      <w:lvlText w:val="●"/>
      <w:lvlJc w:val="left"/>
      <w:pPr>
        <w:ind w:left="720" w:hanging="360"/>
      </w:pPr>
    </w:lvl>
    <w:lvl w:ilvl="1" w:tplc="8DD6CCC2">
      <w:start w:val="1"/>
      <w:numFmt w:val="bullet"/>
      <w:lvlText w:val="○"/>
      <w:lvlJc w:val="left"/>
      <w:pPr>
        <w:ind w:left="1440" w:hanging="360"/>
      </w:pPr>
    </w:lvl>
    <w:lvl w:ilvl="2" w:tplc="B9707D3C">
      <w:start w:val="1"/>
      <w:numFmt w:val="bullet"/>
      <w:lvlText w:val="■"/>
      <w:lvlJc w:val="left"/>
      <w:pPr>
        <w:ind w:left="2160" w:hanging="360"/>
      </w:pPr>
    </w:lvl>
    <w:lvl w:ilvl="3" w:tplc="C8F857F0">
      <w:start w:val="1"/>
      <w:numFmt w:val="bullet"/>
      <w:lvlText w:val="●"/>
      <w:lvlJc w:val="left"/>
      <w:pPr>
        <w:ind w:left="2880" w:hanging="360"/>
      </w:pPr>
    </w:lvl>
    <w:lvl w:ilvl="4" w:tplc="F6A6EE0C">
      <w:start w:val="1"/>
      <w:numFmt w:val="bullet"/>
      <w:lvlText w:val="○"/>
      <w:lvlJc w:val="left"/>
      <w:pPr>
        <w:ind w:left="3600" w:hanging="360"/>
      </w:pPr>
    </w:lvl>
    <w:lvl w:ilvl="5" w:tplc="FA80CB7A">
      <w:start w:val="1"/>
      <w:numFmt w:val="bullet"/>
      <w:lvlText w:val="■"/>
      <w:lvlJc w:val="left"/>
      <w:pPr>
        <w:ind w:left="4320" w:hanging="360"/>
      </w:pPr>
    </w:lvl>
    <w:lvl w:ilvl="6" w:tplc="B60453DC">
      <w:start w:val="1"/>
      <w:numFmt w:val="bullet"/>
      <w:lvlText w:val="●"/>
      <w:lvlJc w:val="left"/>
      <w:pPr>
        <w:ind w:left="5040" w:hanging="360"/>
      </w:pPr>
    </w:lvl>
    <w:lvl w:ilvl="7" w:tplc="6FB2940E">
      <w:start w:val="1"/>
      <w:numFmt w:val="bullet"/>
      <w:lvlText w:val="●"/>
      <w:lvlJc w:val="left"/>
      <w:pPr>
        <w:ind w:left="5760" w:hanging="360"/>
      </w:pPr>
    </w:lvl>
    <w:lvl w:ilvl="8" w:tplc="6EC2A93E">
      <w:start w:val="1"/>
      <w:numFmt w:val="bullet"/>
      <w:lvlText w:val="●"/>
      <w:lvlJc w:val="left"/>
      <w:pPr>
        <w:ind w:left="6480" w:hanging="360"/>
      </w:pPr>
    </w:lvl>
  </w:abstractNum>
  <w:num w:numId="1" w16cid:durableId="3269088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3B8"/>
    <w:rsid w:val="00430D51"/>
    <w:rsid w:val="007863B8"/>
    <w:rsid w:val="00C0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AC854"/>
  <w15:docId w15:val="{0FBE62C9-80D3-42D6-93F3-4F58FF14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lenovoMP2DZMA8@outlook.com</cp:lastModifiedBy>
  <cp:revision>2</cp:revision>
  <dcterms:created xsi:type="dcterms:W3CDTF">2026-08-08T03:50:00Z</dcterms:created>
  <dcterms:modified xsi:type="dcterms:W3CDTF">2026-09-05T08:57:00Z</dcterms:modified>
</cp:coreProperties>
</file>